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B2" w:rsidRPr="008F15B2" w:rsidRDefault="008F15B2" w:rsidP="008F15B2">
      <w:pPr>
        <w:jc w:val="center"/>
        <w:rPr>
          <w:b/>
          <w:sz w:val="28"/>
          <w:szCs w:val="28"/>
          <w:lang w:eastAsia="en-US"/>
        </w:rPr>
      </w:pPr>
      <w:r w:rsidRPr="008F15B2">
        <w:rPr>
          <w:b/>
          <w:sz w:val="28"/>
          <w:szCs w:val="28"/>
          <w:lang w:eastAsia="en-US"/>
        </w:rPr>
        <w:t xml:space="preserve">Сведения о кандидатах, предложенных акционерами ОАО «РАО Энергетические системы Востока» для избрания  в состав Совета директоров ОАО «РАО Энергетические системы Востока» на </w:t>
      </w:r>
      <w:r w:rsidR="00745FE5">
        <w:rPr>
          <w:b/>
          <w:sz w:val="28"/>
          <w:szCs w:val="28"/>
          <w:lang w:eastAsia="en-US"/>
        </w:rPr>
        <w:t>годовом</w:t>
      </w:r>
      <w:r w:rsidRPr="008F15B2"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О</w:t>
      </w:r>
      <w:r w:rsidRPr="008F15B2">
        <w:rPr>
          <w:b/>
          <w:sz w:val="28"/>
          <w:szCs w:val="28"/>
          <w:lang w:eastAsia="en-US"/>
        </w:rPr>
        <w:t>бщем собрании акционеров</w:t>
      </w:r>
      <w:r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06</w:t>
      </w:r>
      <w:r>
        <w:rPr>
          <w:b/>
          <w:sz w:val="28"/>
          <w:szCs w:val="28"/>
          <w:lang w:eastAsia="en-US"/>
        </w:rPr>
        <w:t xml:space="preserve"> </w:t>
      </w:r>
      <w:r w:rsidR="00745FE5">
        <w:rPr>
          <w:b/>
          <w:sz w:val="28"/>
          <w:szCs w:val="28"/>
          <w:lang w:eastAsia="en-US"/>
        </w:rPr>
        <w:t>июня</w:t>
      </w:r>
      <w:r w:rsidRPr="008F15B2">
        <w:rPr>
          <w:b/>
          <w:sz w:val="28"/>
          <w:szCs w:val="28"/>
          <w:lang w:eastAsia="en-US"/>
        </w:rPr>
        <w:t xml:space="preserve"> 201</w:t>
      </w:r>
      <w:r w:rsidR="00745FE5">
        <w:rPr>
          <w:b/>
          <w:sz w:val="28"/>
          <w:szCs w:val="28"/>
          <w:lang w:eastAsia="en-US"/>
        </w:rPr>
        <w:t>2</w:t>
      </w:r>
      <w:r w:rsidRPr="008F15B2">
        <w:rPr>
          <w:b/>
          <w:sz w:val="28"/>
          <w:szCs w:val="28"/>
          <w:lang w:eastAsia="en-US"/>
        </w:rPr>
        <w:t xml:space="preserve"> г.</w:t>
      </w:r>
    </w:p>
    <w:p w:rsidR="008F15B2" w:rsidRDefault="008F15B2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394"/>
        <w:gridCol w:w="3402"/>
        <w:gridCol w:w="2552"/>
      </w:tblGrid>
      <w:tr w:rsidR="008F15B2" w:rsidRPr="00D30EA8" w:rsidTr="008F15B2">
        <w:trPr>
          <w:trHeight w:val="1187"/>
        </w:trPr>
        <w:tc>
          <w:tcPr>
            <w:tcW w:w="709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№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proofErr w:type="gramStart"/>
            <w:r w:rsidRPr="00D30EA8">
              <w:rPr>
                <w:b/>
              </w:rPr>
              <w:t>п</w:t>
            </w:r>
            <w:proofErr w:type="gramEnd"/>
            <w:r w:rsidRPr="00D30EA8">
              <w:rPr>
                <w:b/>
              </w:rPr>
              <w:t>/п</w:t>
            </w:r>
          </w:p>
          <w:p w:rsidR="008F15B2" w:rsidRPr="00D30EA8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Ф.И.О.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кандидата</w:t>
            </w:r>
          </w:p>
        </w:tc>
        <w:tc>
          <w:tcPr>
            <w:tcW w:w="4394" w:type="dxa"/>
            <w:vAlign w:val="center"/>
          </w:tcPr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Должность,</w:t>
            </w:r>
          </w:p>
          <w:p w:rsidR="008F15B2" w:rsidRPr="00D30EA8" w:rsidRDefault="008F15B2" w:rsidP="0040175E">
            <w:pPr>
              <w:pStyle w:val="a3"/>
              <w:spacing w:after="0"/>
              <w:ind w:right="-68"/>
              <w:jc w:val="center"/>
              <w:rPr>
                <w:b/>
              </w:rPr>
            </w:pPr>
            <w:r w:rsidRPr="00D30EA8">
              <w:rPr>
                <w:b/>
              </w:rPr>
              <w:t>место работы кандидата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F15B2" w:rsidRPr="00D30EA8" w:rsidRDefault="008F15B2" w:rsidP="008F15B2">
            <w:pPr>
              <w:pStyle w:val="a3"/>
              <w:tabs>
                <w:tab w:val="right" w:pos="4035"/>
              </w:tabs>
              <w:spacing w:after="0"/>
              <w:ind w:right="-108"/>
              <w:jc w:val="center"/>
              <w:rPr>
                <w:b/>
              </w:rPr>
            </w:pPr>
            <w:r>
              <w:rPr>
                <w:b/>
              </w:rPr>
              <w:t>Наименование акционеро</w:t>
            </w:r>
            <w:proofErr w:type="gramStart"/>
            <w:r>
              <w:rPr>
                <w:b/>
              </w:rPr>
              <w:t>в</w:t>
            </w:r>
            <w:r w:rsidRPr="00D30EA8">
              <w:rPr>
                <w:b/>
              </w:rPr>
              <w:t>(</w:t>
            </w:r>
            <w:proofErr w:type="gramEnd"/>
            <w:r w:rsidRPr="00D30EA8">
              <w:rPr>
                <w:b/>
              </w:rPr>
              <w:t>-</w:t>
            </w:r>
            <w:proofErr w:type="spellStart"/>
            <w:r w:rsidRPr="00D30EA8">
              <w:rPr>
                <w:b/>
              </w:rPr>
              <w:t>ра</w:t>
            </w:r>
            <w:proofErr w:type="spellEnd"/>
            <w:r w:rsidRPr="00D30EA8">
              <w:rPr>
                <w:b/>
              </w:rPr>
              <w:t>), предложившего кандидата для выборов в Совет директоров Общества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F15B2" w:rsidRPr="00D31216" w:rsidRDefault="008F15B2" w:rsidP="0040175E">
            <w:pPr>
              <w:pStyle w:val="a3"/>
              <w:spacing w:after="0"/>
              <w:ind w:right="-68" w:firstLine="34"/>
              <w:jc w:val="center"/>
              <w:rPr>
                <w:b/>
              </w:rPr>
            </w:pPr>
            <w:r w:rsidRPr="00D31216">
              <w:rPr>
                <w:b/>
              </w:rPr>
              <w:t>Наличие согласия кандидата на выдвижение</w:t>
            </w:r>
            <w:r>
              <w:rPr>
                <w:b/>
              </w:rPr>
              <w:t xml:space="preserve"> и избрание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Дод Евгений Вячеславович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 xml:space="preserve">Председатель Правления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Станюленайте Янина Эдуардовна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корпоративному управлению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Толстогузов Сергей Николаевич</w:t>
            </w:r>
          </w:p>
        </w:tc>
        <w:tc>
          <w:tcPr>
            <w:tcW w:w="4394" w:type="dxa"/>
          </w:tcPr>
          <w:p w:rsidR="009E56E4" w:rsidRPr="00BF2319" w:rsidRDefault="009E56E4" w:rsidP="00745FE5">
            <w:pPr>
              <w:tabs>
                <w:tab w:val="left" w:pos="6855"/>
              </w:tabs>
              <w:jc w:val="both"/>
            </w:pPr>
            <w:r w:rsidRPr="00BF2319">
              <w:t>Генеральн</w:t>
            </w:r>
            <w:r>
              <w:t>ый</w:t>
            </w:r>
            <w:r w:rsidRPr="00BF2319">
              <w:t xml:space="preserve"> директор ОАО «РАО Энергетические системы Вост</w:t>
            </w:r>
            <w:r>
              <w:t xml:space="preserve">ока» 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Киров Сергей Анатольевич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 xml:space="preserve">Директор по экономике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Савельев Иван Вячеславович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стратегическим сделкам и рынкам капитала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Посевина Ирина Олеговна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>Директор по внутреннему контролю и управлению рисками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Кожемяко Олег Николаевич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Губернатор Амурской области</w:t>
            </w:r>
          </w:p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9E56E4" w:rsidP="009E56E4">
            <w:pPr>
              <w:jc w:val="center"/>
            </w:pPr>
            <w:r w:rsidRPr="009E56E4">
              <w:t>Не представлено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Янсон Сергей Юрьевич</w:t>
            </w:r>
          </w:p>
        </w:tc>
        <w:tc>
          <w:tcPr>
            <w:tcW w:w="4394" w:type="dxa"/>
          </w:tcPr>
          <w:p w:rsidR="009E56E4" w:rsidRPr="00BF2319" w:rsidRDefault="009E56E4" w:rsidP="004F3406">
            <w:pPr>
              <w:tabs>
                <w:tab w:val="left" w:pos="6855"/>
              </w:tabs>
              <w:jc w:val="both"/>
            </w:pPr>
            <w:r w:rsidRPr="00BF2319">
              <w:t>Директор по закупкам 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</w:p>
        </w:tc>
      </w:tr>
      <w:tr w:rsidR="009E56E4" w:rsidRPr="005E1147" w:rsidTr="004F3406">
        <w:trPr>
          <w:trHeight w:val="537"/>
        </w:trPr>
        <w:tc>
          <w:tcPr>
            <w:tcW w:w="709" w:type="dxa"/>
          </w:tcPr>
          <w:p w:rsidR="009E56E4" w:rsidRDefault="009E56E4" w:rsidP="004F3406">
            <w:pPr>
              <w:pStyle w:val="a3"/>
              <w:spacing w:before="60"/>
              <w:ind w:right="-68"/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9E56E4" w:rsidRPr="004E31C9" w:rsidRDefault="009E56E4" w:rsidP="004F3406">
            <w:pPr>
              <w:pStyle w:val="a3"/>
              <w:spacing w:before="60"/>
              <w:ind w:right="-68"/>
            </w:pPr>
            <w:r>
              <w:t>Десятов Евгений Валерьевич</w:t>
            </w:r>
          </w:p>
        </w:tc>
        <w:tc>
          <w:tcPr>
            <w:tcW w:w="4394" w:type="dxa"/>
          </w:tcPr>
          <w:p w:rsidR="009E56E4" w:rsidRPr="004E31C9" w:rsidRDefault="009E56E4" w:rsidP="004F3406">
            <w:pPr>
              <w:pStyle w:val="a3"/>
              <w:spacing w:before="60"/>
            </w:pPr>
            <w:r>
              <w:t xml:space="preserve">Директор по продажам </w:t>
            </w:r>
            <w:r>
              <w:br/>
              <w:t>ОАО «РусГидро»</w:t>
            </w:r>
          </w:p>
        </w:tc>
        <w:tc>
          <w:tcPr>
            <w:tcW w:w="3402" w:type="dxa"/>
            <w:shd w:val="clear" w:color="auto" w:fill="auto"/>
          </w:tcPr>
          <w:p w:rsidR="009E56E4" w:rsidRDefault="009E56E4" w:rsidP="00745FE5">
            <w:pPr>
              <w:jc w:val="center"/>
            </w:pPr>
            <w:r w:rsidRPr="007E76E7">
              <w:t>ОАО «РусГидро»</w:t>
            </w:r>
          </w:p>
        </w:tc>
        <w:tc>
          <w:tcPr>
            <w:tcW w:w="2552" w:type="dxa"/>
          </w:tcPr>
          <w:p w:rsidR="009E56E4" w:rsidRPr="009E56E4" w:rsidRDefault="00F73F89" w:rsidP="009E56E4">
            <w:pPr>
              <w:jc w:val="center"/>
            </w:pPr>
            <w:r>
              <w:t>Имеется</w:t>
            </w:r>
            <w:bookmarkStart w:id="0" w:name="_GoBack"/>
            <w:bookmarkEnd w:id="0"/>
          </w:p>
        </w:tc>
      </w:tr>
      <w:tr w:rsidR="008F15B2" w:rsidRPr="008F15B2" w:rsidTr="008F15B2">
        <w:trPr>
          <w:trHeight w:val="537"/>
        </w:trPr>
        <w:tc>
          <w:tcPr>
            <w:tcW w:w="709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  <w:jc w:val="center"/>
            </w:pPr>
            <w:r>
              <w:t>1</w:t>
            </w:r>
            <w:r w:rsidR="00745FE5">
              <w:t>0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 w:rsidRPr="004E31C9">
              <w:t>Ремес Сеппо Юха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 w:rsidRPr="004E31C9">
              <w:t>Генеральный директор ООО «</w:t>
            </w:r>
            <w:proofErr w:type="spellStart"/>
            <w:r w:rsidRPr="004E31C9">
              <w:t>Киуру</w:t>
            </w:r>
            <w:proofErr w:type="spellEnd"/>
            <w:r w:rsidRPr="004E31C9"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4E31C9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  <w:rPr>
                <w:lang w:val="en-US"/>
              </w:rPr>
            </w:pPr>
            <w:r w:rsidRPr="004E31C9">
              <w:rPr>
                <w:lang w:val="en-US"/>
              </w:rPr>
              <w:t>ENERGYO SOLUTIONS RUSSIA (CYPRUS) LIMITED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537"/>
        </w:trPr>
        <w:tc>
          <w:tcPr>
            <w:tcW w:w="709" w:type="dxa"/>
          </w:tcPr>
          <w:p w:rsidR="008F15B2" w:rsidRPr="004E31C9" w:rsidRDefault="00745FE5" w:rsidP="0040175E">
            <w:pPr>
              <w:pStyle w:val="a3"/>
              <w:spacing w:before="60"/>
              <w:ind w:right="-68"/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Федоров Денис Владимирович</w:t>
            </w:r>
          </w:p>
        </w:tc>
        <w:tc>
          <w:tcPr>
            <w:tcW w:w="4394" w:type="dxa"/>
          </w:tcPr>
          <w:p w:rsidR="00745FE5" w:rsidRDefault="008F15B2" w:rsidP="00745FE5">
            <w:pPr>
              <w:pStyle w:val="a3"/>
              <w:spacing w:after="0"/>
            </w:pPr>
            <w:r>
              <w:t>Генеральный директор ОАО «</w:t>
            </w:r>
            <w:proofErr w:type="spellStart"/>
            <w:r>
              <w:t>Центрэнергохолдинг</w:t>
            </w:r>
            <w:proofErr w:type="spellEnd"/>
            <w:r>
              <w:t xml:space="preserve">», </w:t>
            </w:r>
          </w:p>
          <w:p w:rsidR="008F15B2" w:rsidRPr="004E31C9" w:rsidRDefault="008F15B2" w:rsidP="00745FE5">
            <w:pPr>
              <w:pStyle w:val="a3"/>
              <w:spacing w:after="0"/>
            </w:pPr>
            <w:r>
              <w:t xml:space="preserve">Генеральный директор 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1738C7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  <w:tr w:rsidR="008F15B2" w:rsidRPr="005E1147" w:rsidTr="008F15B2">
        <w:trPr>
          <w:trHeight w:val="913"/>
        </w:trPr>
        <w:tc>
          <w:tcPr>
            <w:tcW w:w="709" w:type="dxa"/>
          </w:tcPr>
          <w:p w:rsidR="008F15B2" w:rsidRPr="004E31C9" w:rsidRDefault="00745FE5" w:rsidP="0040175E">
            <w:pPr>
              <w:pStyle w:val="a3"/>
              <w:spacing w:before="60"/>
              <w:ind w:right="-68"/>
              <w:jc w:val="center"/>
            </w:pPr>
            <w:r>
              <w:lastRenderedPageBreak/>
              <w:t>12</w:t>
            </w:r>
          </w:p>
        </w:tc>
        <w:tc>
          <w:tcPr>
            <w:tcW w:w="3402" w:type="dxa"/>
          </w:tcPr>
          <w:p w:rsidR="008F15B2" w:rsidRPr="004E31C9" w:rsidRDefault="008F15B2" w:rsidP="0040175E">
            <w:pPr>
              <w:pStyle w:val="a3"/>
              <w:spacing w:before="60"/>
              <w:ind w:right="-68"/>
            </w:pPr>
            <w:r>
              <w:t>Шацкий Павел Олегович</w:t>
            </w:r>
          </w:p>
        </w:tc>
        <w:tc>
          <w:tcPr>
            <w:tcW w:w="4394" w:type="dxa"/>
          </w:tcPr>
          <w:p w:rsidR="008F15B2" w:rsidRPr="004E31C9" w:rsidRDefault="008F15B2" w:rsidP="0040175E">
            <w:pPr>
              <w:pStyle w:val="a3"/>
              <w:spacing w:before="60"/>
            </w:pPr>
            <w:r>
              <w:t>Первый заместитель Генерального директор</w:t>
            </w:r>
            <w:proofErr w:type="gramStart"/>
            <w:r>
              <w:t>а ООО</w:t>
            </w:r>
            <w:proofErr w:type="gramEnd"/>
            <w:r>
              <w:t xml:space="preserve">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3402" w:type="dxa"/>
            <w:shd w:val="clear" w:color="auto" w:fill="auto"/>
          </w:tcPr>
          <w:p w:rsidR="008F15B2" w:rsidRPr="001738C7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 xml:space="preserve">ООО «Газпром </w:t>
            </w:r>
            <w:proofErr w:type="spellStart"/>
            <w:r>
              <w:t>энергохолдинг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8F15B2" w:rsidRPr="008F15B2" w:rsidRDefault="008F15B2" w:rsidP="0040175E">
            <w:pPr>
              <w:pStyle w:val="a3"/>
              <w:tabs>
                <w:tab w:val="left" w:pos="33"/>
              </w:tabs>
              <w:spacing w:before="60" w:after="0"/>
              <w:ind w:right="34"/>
              <w:jc w:val="center"/>
            </w:pPr>
            <w:r>
              <w:t>Имеется</w:t>
            </w:r>
          </w:p>
        </w:tc>
      </w:tr>
    </w:tbl>
    <w:p w:rsidR="008F15B2" w:rsidRDefault="008F15B2"/>
    <w:sectPr w:rsidR="008F15B2" w:rsidSect="008F15B2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B2"/>
    <w:rsid w:val="00745FE5"/>
    <w:rsid w:val="008F15B2"/>
    <w:rsid w:val="009E56E4"/>
    <w:rsid w:val="00F73F89"/>
    <w:rsid w:val="00FC44AC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"/>
    <w:basedOn w:val="a"/>
    <w:link w:val="a4"/>
    <w:unhideWhenUsed/>
    <w:rsid w:val="008F15B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rsid w:val="008F15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tikhonova_ya</cp:lastModifiedBy>
  <cp:revision>5</cp:revision>
  <dcterms:created xsi:type="dcterms:W3CDTF">2011-11-03T09:20:00Z</dcterms:created>
  <dcterms:modified xsi:type="dcterms:W3CDTF">2012-05-12T06:34:00Z</dcterms:modified>
</cp:coreProperties>
</file>