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53" w:rsidRPr="00AD63F0" w:rsidRDefault="00AB2A53" w:rsidP="00AB2A53">
      <w:pPr>
        <w:pStyle w:val="1"/>
        <w:numPr>
          <w:ilvl w:val="0"/>
          <w:numId w:val="0"/>
        </w:numPr>
        <w:tabs>
          <w:tab w:val="left" w:pos="708"/>
        </w:tabs>
        <w:jc w:val="center"/>
        <w:rPr>
          <w:rFonts w:ascii="Times New Roman" w:hAnsi="Times New Roman"/>
          <w:sz w:val="28"/>
          <w:szCs w:val="28"/>
        </w:rPr>
      </w:pPr>
      <w:r w:rsidRPr="00AD63F0">
        <w:rPr>
          <w:rFonts w:ascii="Times New Roman" w:hAnsi="Times New Roman"/>
          <w:sz w:val="28"/>
          <w:szCs w:val="28"/>
        </w:rPr>
        <w:t>Протокол о результатах конкурса (двухсторонний)</w:t>
      </w:r>
    </w:p>
    <w:tbl>
      <w:tblPr>
        <w:tblW w:w="5000" w:type="pct"/>
        <w:tblLook w:val="01E0" w:firstRow="1" w:lastRow="1" w:firstColumn="1" w:lastColumn="1" w:noHBand="0" w:noVBand="0"/>
      </w:tblPr>
      <w:tblGrid>
        <w:gridCol w:w="4503"/>
        <w:gridCol w:w="5211"/>
      </w:tblGrid>
      <w:tr w:rsidR="00AB2A53" w:rsidRPr="00AD63F0" w:rsidTr="00140D71">
        <w:tc>
          <w:tcPr>
            <w:tcW w:w="0" w:type="auto"/>
            <w:hideMark/>
          </w:tcPr>
          <w:p w:rsidR="00AB2A53" w:rsidRPr="00AD63F0" w:rsidRDefault="00AB2A53" w:rsidP="00CA5F89">
            <w:pPr>
              <w:spacing w:line="240" w:lineRule="auto"/>
              <w:ind w:right="494" w:firstLine="0"/>
              <w:jc w:val="left"/>
              <w:rPr>
                <w:szCs w:val="28"/>
              </w:rPr>
            </w:pPr>
            <w:r w:rsidRPr="00AD63F0">
              <w:rPr>
                <w:szCs w:val="28"/>
              </w:rPr>
              <w:t>№ РАО/Ц-</w:t>
            </w:r>
            <w:r w:rsidR="00CA5F89">
              <w:rPr>
                <w:szCs w:val="28"/>
              </w:rPr>
              <w:t>106</w:t>
            </w:r>
            <w:r w:rsidRPr="00AD63F0">
              <w:rPr>
                <w:szCs w:val="28"/>
              </w:rPr>
              <w:t>/ОК-ИП</w:t>
            </w:r>
          </w:p>
        </w:tc>
        <w:tc>
          <w:tcPr>
            <w:tcW w:w="5211" w:type="dxa"/>
            <w:hideMark/>
          </w:tcPr>
          <w:p w:rsidR="00AB2A53" w:rsidRPr="00AD63F0" w:rsidRDefault="00CA5F89" w:rsidP="00CA5F89">
            <w:pPr>
              <w:spacing w:line="240" w:lineRule="auto"/>
              <w:ind w:left="550" w:firstLine="0"/>
              <w:jc w:val="right"/>
              <w:rPr>
                <w:szCs w:val="28"/>
              </w:rPr>
            </w:pPr>
            <w:r>
              <w:rPr>
                <w:szCs w:val="28"/>
              </w:rPr>
              <w:t>02</w:t>
            </w:r>
            <w:r w:rsidR="00AB2A53" w:rsidRPr="00AD63F0">
              <w:rPr>
                <w:szCs w:val="28"/>
              </w:rPr>
              <w:t>.</w:t>
            </w:r>
            <w:r w:rsidR="00756D99" w:rsidRPr="00AD63F0">
              <w:rPr>
                <w:szCs w:val="28"/>
              </w:rPr>
              <w:t>0</w:t>
            </w:r>
            <w:r>
              <w:rPr>
                <w:szCs w:val="28"/>
              </w:rPr>
              <w:t>9</w:t>
            </w:r>
            <w:r w:rsidR="00AB2A53" w:rsidRPr="00AD63F0">
              <w:rPr>
                <w:szCs w:val="28"/>
              </w:rPr>
              <w:t>.201</w:t>
            </w:r>
            <w:r w:rsidR="00756D99" w:rsidRPr="00AD63F0">
              <w:rPr>
                <w:szCs w:val="28"/>
              </w:rPr>
              <w:t>5</w:t>
            </w:r>
            <w:r w:rsidR="00B15A5C" w:rsidRPr="00AD63F0">
              <w:rPr>
                <w:szCs w:val="28"/>
              </w:rPr>
              <w:t>г.</w:t>
            </w:r>
          </w:p>
        </w:tc>
      </w:tr>
    </w:tbl>
    <w:p w:rsidR="00AB2A53" w:rsidRPr="00AD63F0" w:rsidRDefault="00AB2A53" w:rsidP="00AB2A53">
      <w:pPr>
        <w:pStyle w:val="a6"/>
        <w:spacing w:line="240" w:lineRule="auto"/>
        <w:rPr>
          <w:szCs w:val="28"/>
        </w:rPr>
      </w:pPr>
    </w:p>
    <w:p w:rsidR="00AB2A53" w:rsidRPr="00AD63F0" w:rsidRDefault="00AB2A53" w:rsidP="00AB2A53">
      <w:pPr>
        <w:spacing w:line="240" w:lineRule="auto"/>
        <w:ind w:left="1080" w:right="1205" w:firstLine="0"/>
        <w:jc w:val="center"/>
        <w:rPr>
          <w:szCs w:val="28"/>
        </w:rPr>
      </w:pPr>
      <w:r w:rsidRPr="00AD63F0">
        <w:rPr>
          <w:szCs w:val="28"/>
        </w:rPr>
        <w:t>город Москва,ул</w:t>
      </w:r>
      <w:proofErr w:type="gramStart"/>
      <w:r w:rsidRPr="00AD63F0">
        <w:rPr>
          <w:szCs w:val="28"/>
        </w:rPr>
        <w:t>.О</w:t>
      </w:r>
      <w:proofErr w:type="gramEnd"/>
      <w:r w:rsidRPr="00AD63F0">
        <w:rPr>
          <w:szCs w:val="28"/>
        </w:rPr>
        <w:t>бразцова,д.21,стр.А</w:t>
      </w:r>
    </w:p>
    <w:p w:rsidR="00364FF6" w:rsidRPr="00AD63F0" w:rsidRDefault="00364FF6" w:rsidP="00AB2A53">
      <w:pPr>
        <w:spacing w:line="240" w:lineRule="auto"/>
        <w:ind w:left="1080" w:right="1205" w:firstLine="0"/>
        <w:jc w:val="center"/>
        <w:rPr>
          <w:szCs w:val="28"/>
        </w:rPr>
      </w:pPr>
    </w:p>
    <w:p w:rsidR="00AB2A53" w:rsidRPr="00AD63F0" w:rsidRDefault="008A46DA" w:rsidP="00AB2332">
      <w:pPr>
        <w:spacing w:line="240" w:lineRule="auto"/>
        <w:rPr>
          <w:szCs w:val="28"/>
        </w:rPr>
      </w:pPr>
      <w:r>
        <w:rPr>
          <w:szCs w:val="28"/>
        </w:rPr>
        <w:t>П</w:t>
      </w:r>
      <w:r w:rsidR="00AB2A53" w:rsidRPr="00AD63F0">
        <w:rPr>
          <w:szCs w:val="28"/>
        </w:rPr>
        <w:t xml:space="preserve">АО "РАО </w:t>
      </w:r>
      <w:r>
        <w:rPr>
          <w:szCs w:val="28"/>
        </w:rPr>
        <w:t xml:space="preserve">ЭС </w:t>
      </w:r>
      <w:r w:rsidR="00AB2A53" w:rsidRPr="00AD63F0">
        <w:rPr>
          <w:szCs w:val="28"/>
        </w:rPr>
        <w:t xml:space="preserve"> Востока" (</w:t>
      </w:r>
      <w:r w:rsidR="00B15A5C" w:rsidRPr="00AD63F0">
        <w:rPr>
          <w:szCs w:val="28"/>
        </w:rPr>
        <w:t xml:space="preserve">680021, </w:t>
      </w:r>
      <w:proofErr w:type="spellStart"/>
      <w:r w:rsidR="00B15A5C" w:rsidRPr="00AD63F0">
        <w:rPr>
          <w:szCs w:val="28"/>
        </w:rPr>
        <w:t>г</w:t>
      </w:r>
      <w:proofErr w:type="gramStart"/>
      <w:r w:rsidR="00B15A5C" w:rsidRPr="00AD63F0">
        <w:rPr>
          <w:szCs w:val="28"/>
        </w:rPr>
        <w:t>.Х</w:t>
      </w:r>
      <w:proofErr w:type="gramEnd"/>
      <w:r w:rsidR="00B15A5C" w:rsidRPr="00AD63F0">
        <w:rPr>
          <w:szCs w:val="28"/>
        </w:rPr>
        <w:t>абаровск</w:t>
      </w:r>
      <w:proofErr w:type="spellEnd"/>
      <w:r w:rsidR="00B15A5C" w:rsidRPr="00AD63F0">
        <w:rPr>
          <w:szCs w:val="28"/>
        </w:rPr>
        <w:t xml:space="preserve">, </w:t>
      </w:r>
      <w:proofErr w:type="spellStart"/>
      <w:r w:rsidR="00B15A5C" w:rsidRPr="00AD63F0">
        <w:rPr>
          <w:szCs w:val="28"/>
        </w:rPr>
        <w:t>ул.Ленинградская</w:t>
      </w:r>
      <w:proofErr w:type="spellEnd"/>
      <w:r w:rsidR="00B15A5C" w:rsidRPr="00AD63F0">
        <w:rPr>
          <w:szCs w:val="28"/>
        </w:rPr>
        <w:t xml:space="preserve"> д.46</w:t>
      </w:r>
      <w:r w:rsidR="00AB2A53" w:rsidRPr="00AD63F0">
        <w:rPr>
          <w:szCs w:val="28"/>
        </w:rPr>
        <w:t xml:space="preserve">), далее «Организатор конкурса», в лице </w:t>
      </w:r>
      <w:r w:rsidR="00B15A5C" w:rsidRPr="00AD63F0">
        <w:rPr>
          <w:szCs w:val="28"/>
        </w:rPr>
        <w:t xml:space="preserve">Заместителя  Генерального директора по управлению ресурсами </w:t>
      </w:r>
      <w:r w:rsidR="00AB2A53" w:rsidRPr="00AD63F0">
        <w:rPr>
          <w:szCs w:val="28"/>
        </w:rPr>
        <w:t xml:space="preserve"> Чурилова Дмитрия Викторовича, действующего на основании доверенности от </w:t>
      </w:r>
      <w:r w:rsidR="00307802" w:rsidRPr="00AD63F0">
        <w:rPr>
          <w:szCs w:val="28"/>
        </w:rPr>
        <w:t>06.11.201</w:t>
      </w:r>
      <w:r w:rsidR="00A316B1" w:rsidRPr="00AD63F0">
        <w:rPr>
          <w:szCs w:val="28"/>
        </w:rPr>
        <w:t>4</w:t>
      </w:r>
      <w:r w:rsidR="00307802" w:rsidRPr="00AD63F0">
        <w:rPr>
          <w:szCs w:val="28"/>
        </w:rPr>
        <w:t>г. №</w:t>
      </w:r>
      <w:r w:rsidR="00A316B1" w:rsidRPr="00AD63F0">
        <w:rPr>
          <w:szCs w:val="28"/>
        </w:rPr>
        <w:t xml:space="preserve"> 752</w:t>
      </w:r>
      <w:r w:rsidR="00307802" w:rsidRPr="00AD63F0">
        <w:rPr>
          <w:szCs w:val="28"/>
        </w:rPr>
        <w:t xml:space="preserve">-1, </w:t>
      </w:r>
      <w:r w:rsidR="00AB2A53" w:rsidRPr="00AD63F0">
        <w:rPr>
          <w:szCs w:val="28"/>
        </w:rPr>
        <w:t>и </w:t>
      </w:r>
      <w:r w:rsidR="00025845" w:rsidRPr="00AD63F0">
        <w:rPr>
          <w:szCs w:val="28"/>
        </w:rPr>
        <w:t xml:space="preserve"> </w:t>
      </w:r>
      <w:r w:rsidR="00CA5F89" w:rsidRPr="00CA5F89">
        <w:rPr>
          <w:szCs w:val="28"/>
        </w:rPr>
        <w:t xml:space="preserve">АО «Хабаровская энерготехнологическая компания» (680030 Хабаровский край, г. Хабаровск,  ул. </w:t>
      </w:r>
      <w:proofErr w:type="spellStart"/>
      <w:r w:rsidR="00CA5F89" w:rsidRPr="00CA5F89">
        <w:rPr>
          <w:szCs w:val="28"/>
        </w:rPr>
        <w:t>Шеронова</w:t>
      </w:r>
      <w:proofErr w:type="spellEnd"/>
      <w:r w:rsidR="00CA5F89" w:rsidRPr="00CA5F89">
        <w:rPr>
          <w:szCs w:val="28"/>
        </w:rPr>
        <w:t>, 75)</w:t>
      </w:r>
      <w:r w:rsidR="00EB62B8" w:rsidRPr="00CA5F89">
        <w:rPr>
          <w:szCs w:val="28"/>
        </w:rPr>
        <w:t>, далее «Победитель</w:t>
      </w:r>
      <w:r w:rsidR="00EB62B8" w:rsidRPr="00AD63F0">
        <w:rPr>
          <w:szCs w:val="28"/>
        </w:rPr>
        <w:t xml:space="preserve"> конкурса», в лице </w:t>
      </w:r>
      <w:r w:rsidR="00CA5F89">
        <w:rPr>
          <w:szCs w:val="28"/>
        </w:rPr>
        <w:t>____________________________________________</w:t>
      </w:r>
      <w:r w:rsidR="00EB62B8" w:rsidRPr="00AD63F0">
        <w:rPr>
          <w:szCs w:val="28"/>
        </w:rPr>
        <w:t>, дейст</w:t>
      </w:r>
      <w:bookmarkStart w:id="0" w:name="_GoBack"/>
      <w:bookmarkEnd w:id="0"/>
      <w:r w:rsidR="00EB62B8" w:rsidRPr="00AD63F0">
        <w:rPr>
          <w:szCs w:val="28"/>
        </w:rPr>
        <w:t xml:space="preserve">вующего на основании </w:t>
      </w:r>
      <w:r w:rsidR="00CA5F89">
        <w:rPr>
          <w:szCs w:val="28"/>
        </w:rPr>
        <w:t>________________________</w:t>
      </w:r>
      <w:r w:rsidR="00EB62B8" w:rsidRPr="00AD63F0">
        <w:rPr>
          <w:szCs w:val="28"/>
        </w:rPr>
        <w:t>, подписали настоящий протокол о результатах конкурса о нижеследующем:</w:t>
      </w:r>
    </w:p>
    <w:p w:rsidR="00AB2A53" w:rsidRPr="00AD63F0" w:rsidRDefault="00AB2A53" w:rsidP="00AB2A53">
      <w:pPr>
        <w:pStyle w:val="a4"/>
        <w:numPr>
          <w:ilvl w:val="0"/>
          <w:numId w:val="2"/>
        </w:numPr>
        <w:spacing w:line="240" w:lineRule="auto"/>
        <w:rPr>
          <w:szCs w:val="28"/>
        </w:rPr>
      </w:pPr>
      <w:r w:rsidRPr="00AD63F0">
        <w:rPr>
          <w:szCs w:val="28"/>
        </w:rPr>
        <w:t>Организатор конкурса объявил открытый конкурс:</w:t>
      </w:r>
    </w:p>
    <w:p w:rsidR="00A316B1" w:rsidRPr="00AD63F0" w:rsidRDefault="00A316B1" w:rsidP="00A316B1">
      <w:pPr>
        <w:pStyle w:val="a4"/>
        <w:spacing w:line="240" w:lineRule="auto"/>
        <w:ind w:firstLine="567"/>
        <w:rPr>
          <w:szCs w:val="28"/>
        </w:rPr>
      </w:pPr>
      <w:proofErr w:type="gramStart"/>
      <w:r w:rsidRPr="00AD63F0">
        <w:rPr>
          <w:szCs w:val="28"/>
        </w:rPr>
        <w:t xml:space="preserve">Право </w:t>
      </w:r>
      <w:r w:rsidR="00CA5F89" w:rsidRPr="00CA5F89">
        <w:rPr>
          <w:bCs/>
          <w:szCs w:val="28"/>
        </w:rPr>
        <w:t>заключения договора на выполнение  проектно-изыскательских работ  по газификации Анадырской Т</w:t>
      </w:r>
      <w:r w:rsidR="00CA5F89">
        <w:rPr>
          <w:bCs/>
          <w:szCs w:val="28"/>
        </w:rPr>
        <w:t>ЭЦ 2  для нужд АО «</w:t>
      </w:r>
      <w:proofErr w:type="spellStart"/>
      <w:r w:rsidR="00CA5F89">
        <w:rPr>
          <w:bCs/>
          <w:szCs w:val="28"/>
        </w:rPr>
        <w:t>Чукотэнерго</w:t>
      </w:r>
      <w:proofErr w:type="spellEnd"/>
      <w:r w:rsidR="00CA5F89">
        <w:rPr>
          <w:bCs/>
          <w:szCs w:val="28"/>
        </w:rPr>
        <w:t>»</w:t>
      </w:r>
      <w:r w:rsidR="007663DE" w:rsidRPr="00AD63F0">
        <w:rPr>
          <w:szCs w:val="28"/>
        </w:rPr>
        <w:t xml:space="preserve">, </w:t>
      </w:r>
      <w:r w:rsidRPr="00AD63F0">
        <w:rPr>
          <w:szCs w:val="28"/>
        </w:rPr>
        <w:t xml:space="preserve">извещение о котором было размещено на сайте в информационно-телекоммуникационной сети «Интернет»  www.zakupki.gov.ru от </w:t>
      </w:r>
      <w:r w:rsidR="00AB2332">
        <w:rPr>
          <w:szCs w:val="28"/>
        </w:rPr>
        <w:t>15</w:t>
      </w:r>
      <w:r w:rsidRPr="00AD63F0">
        <w:rPr>
          <w:szCs w:val="28"/>
        </w:rPr>
        <w:t>.</w:t>
      </w:r>
      <w:r w:rsidR="00756D99" w:rsidRPr="00AD63F0">
        <w:rPr>
          <w:szCs w:val="28"/>
        </w:rPr>
        <w:t>0</w:t>
      </w:r>
      <w:r w:rsidR="00CA5F89">
        <w:rPr>
          <w:szCs w:val="28"/>
        </w:rPr>
        <w:t>7</w:t>
      </w:r>
      <w:r w:rsidR="00756D99" w:rsidRPr="00AD63F0">
        <w:rPr>
          <w:szCs w:val="28"/>
        </w:rPr>
        <w:t>.2015</w:t>
      </w:r>
      <w:r w:rsidRPr="00AD63F0">
        <w:rPr>
          <w:szCs w:val="28"/>
        </w:rPr>
        <w:t xml:space="preserve"> (далее — «официальный сайт»),  копия извещения была размещена на Интернет-сайте Организатора по адресу: http://www.rao-esv.ru в разделе «Закупки», «Сведения о закупках».</w:t>
      </w:r>
      <w:proofErr w:type="gramEnd"/>
    </w:p>
    <w:p w:rsidR="00266DEC" w:rsidRPr="00AD63F0" w:rsidRDefault="00AB2A53" w:rsidP="00266DEC">
      <w:pPr>
        <w:pStyle w:val="a4"/>
        <w:numPr>
          <w:ilvl w:val="0"/>
          <w:numId w:val="2"/>
        </w:numPr>
        <w:spacing w:line="240" w:lineRule="auto"/>
        <w:ind w:firstLine="0"/>
        <w:rPr>
          <w:snapToGrid w:val="0"/>
          <w:szCs w:val="28"/>
        </w:rPr>
      </w:pPr>
      <w:r w:rsidRPr="00AD63F0">
        <w:rPr>
          <w:szCs w:val="28"/>
        </w:rPr>
        <w:t xml:space="preserve">В соответствии с решением </w:t>
      </w:r>
      <w:r w:rsidR="00025845" w:rsidRPr="00AD63F0">
        <w:rPr>
          <w:szCs w:val="28"/>
        </w:rPr>
        <w:t xml:space="preserve">Постоянно действующей закупочной </w:t>
      </w:r>
      <w:r w:rsidRPr="00AD63F0">
        <w:rPr>
          <w:szCs w:val="28"/>
        </w:rPr>
        <w:t xml:space="preserve">комиссии (протокол № </w:t>
      </w:r>
      <w:r w:rsidR="00AB2332">
        <w:rPr>
          <w:szCs w:val="28"/>
        </w:rPr>
        <w:t>РАО/Ц-</w:t>
      </w:r>
      <w:r w:rsidR="00CA5F89">
        <w:rPr>
          <w:szCs w:val="28"/>
        </w:rPr>
        <w:t>1</w:t>
      </w:r>
      <w:r w:rsidR="00AB2332">
        <w:rPr>
          <w:szCs w:val="28"/>
        </w:rPr>
        <w:t>0</w:t>
      </w:r>
      <w:r w:rsidR="00CA5F89">
        <w:rPr>
          <w:szCs w:val="28"/>
        </w:rPr>
        <w:t>6</w:t>
      </w:r>
      <w:r w:rsidR="00A316B1" w:rsidRPr="00AD63F0">
        <w:rPr>
          <w:szCs w:val="28"/>
        </w:rPr>
        <w:t xml:space="preserve">/ОК-ВП от </w:t>
      </w:r>
      <w:r w:rsidR="00CA5F89">
        <w:rPr>
          <w:szCs w:val="28"/>
        </w:rPr>
        <w:t>02</w:t>
      </w:r>
      <w:r w:rsidR="00EB62B8" w:rsidRPr="00AD63F0">
        <w:rPr>
          <w:szCs w:val="28"/>
        </w:rPr>
        <w:t>.</w:t>
      </w:r>
      <w:r w:rsidR="00756D99" w:rsidRPr="00AD63F0">
        <w:rPr>
          <w:szCs w:val="28"/>
        </w:rPr>
        <w:t>0</w:t>
      </w:r>
      <w:r w:rsidR="00CA5F89">
        <w:rPr>
          <w:szCs w:val="28"/>
        </w:rPr>
        <w:t>9</w:t>
      </w:r>
      <w:r w:rsidR="00EB62B8" w:rsidRPr="00AD63F0">
        <w:rPr>
          <w:szCs w:val="28"/>
        </w:rPr>
        <w:t>.201</w:t>
      </w:r>
      <w:r w:rsidR="00756D99" w:rsidRPr="00AD63F0">
        <w:rPr>
          <w:szCs w:val="28"/>
        </w:rPr>
        <w:t>5</w:t>
      </w:r>
      <w:r w:rsidRPr="00AD63F0">
        <w:rPr>
          <w:szCs w:val="28"/>
        </w:rPr>
        <w:t xml:space="preserve">) </w:t>
      </w:r>
      <w:r w:rsidR="00CA5F89" w:rsidRPr="00CA5F89">
        <w:rPr>
          <w:szCs w:val="28"/>
        </w:rPr>
        <w:t>АО «Хабаровская энерготехнологическая компания»</w:t>
      </w:r>
      <w:r w:rsidR="00025845" w:rsidRPr="00CA5F89">
        <w:rPr>
          <w:snapToGrid w:val="0"/>
          <w:szCs w:val="28"/>
        </w:rPr>
        <w:t xml:space="preserve">, </w:t>
      </w:r>
      <w:r w:rsidR="00266DEC" w:rsidRPr="00CA5F89">
        <w:rPr>
          <w:snapToGrid w:val="0"/>
          <w:szCs w:val="28"/>
        </w:rPr>
        <w:t>б</w:t>
      </w:r>
      <w:r w:rsidR="00266DEC" w:rsidRPr="00AD63F0">
        <w:rPr>
          <w:snapToGrid w:val="0"/>
          <w:szCs w:val="28"/>
        </w:rPr>
        <w:t xml:space="preserve">ыло определено Победителем конкурса, поскольку предложило наилучшие условия </w:t>
      </w:r>
      <w:r w:rsidR="00756D99" w:rsidRPr="00AD63F0">
        <w:rPr>
          <w:snapToGrid w:val="0"/>
          <w:szCs w:val="28"/>
        </w:rPr>
        <w:t>поста</w:t>
      </w:r>
      <w:r w:rsidR="00AB2332">
        <w:rPr>
          <w:snapToGrid w:val="0"/>
          <w:szCs w:val="28"/>
        </w:rPr>
        <w:t>в</w:t>
      </w:r>
      <w:r w:rsidR="00756D99" w:rsidRPr="00AD63F0">
        <w:rPr>
          <w:snapToGrid w:val="0"/>
          <w:szCs w:val="28"/>
        </w:rPr>
        <w:t>ки</w:t>
      </w:r>
      <w:r w:rsidR="00266DEC" w:rsidRPr="00AD63F0">
        <w:rPr>
          <w:snapToGrid w:val="0"/>
          <w:szCs w:val="28"/>
        </w:rPr>
        <w:t>, а именно:</w:t>
      </w:r>
    </w:p>
    <w:p w:rsidR="00CA5F89" w:rsidRPr="00974371" w:rsidRDefault="00CA5F89" w:rsidP="00CA5F89">
      <w:pPr>
        <w:spacing w:line="240" w:lineRule="auto"/>
        <w:ind w:firstLine="0"/>
        <w:rPr>
          <w:szCs w:val="28"/>
        </w:rPr>
      </w:pPr>
      <w:r w:rsidRPr="00F237E5">
        <w:rPr>
          <w:szCs w:val="28"/>
          <w:u w:val="single"/>
        </w:rPr>
        <w:t>Цена заявки:</w:t>
      </w:r>
      <w:r w:rsidRPr="00974371">
        <w:rPr>
          <w:szCs w:val="28"/>
        </w:rPr>
        <w:t xml:space="preserve"> </w:t>
      </w:r>
      <w:r>
        <w:rPr>
          <w:szCs w:val="28"/>
        </w:rPr>
        <w:t>29 000 000,00</w:t>
      </w:r>
      <w:r w:rsidRPr="00255179">
        <w:rPr>
          <w:szCs w:val="28"/>
        </w:rPr>
        <w:t xml:space="preserve"> руб. без учета НДС.</w:t>
      </w:r>
    </w:p>
    <w:p w:rsidR="00CA5F89" w:rsidRPr="00F237E5" w:rsidRDefault="00CA5F89" w:rsidP="00CA5F89">
      <w:pPr>
        <w:spacing w:line="240" w:lineRule="auto"/>
        <w:ind w:firstLine="0"/>
        <w:rPr>
          <w:szCs w:val="28"/>
          <w:u w:val="single"/>
        </w:rPr>
      </w:pPr>
      <w:r w:rsidRPr="00F237E5">
        <w:rPr>
          <w:szCs w:val="28"/>
          <w:u w:val="single"/>
        </w:rPr>
        <w:t xml:space="preserve">Срок оказания услуг: </w:t>
      </w:r>
    </w:p>
    <w:p w:rsidR="00CA5F89" w:rsidRDefault="00CA5F89" w:rsidP="00CA5F89">
      <w:pPr>
        <w:spacing w:line="240" w:lineRule="auto"/>
        <w:ind w:firstLine="0"/>
        <w:rPr>
          <w:szCs w:val="28"/>
        </w:rPr>
      </w:pPr>
      <w:r w:rsidRPr="00F237E5">
        <w:rPr>
          <w:szCs w:val="28"/>
        </w:rPr>
        <w:t xml:space="preserve">не позднее 8 месяцев (включая положительное заключение </w:t>
      </w:r>
      <w:proofErr w:type="spellStart"/>
      <w:r w:rsidRPr="00F237E5">
        <w:rPr>
          <w:szCs w:val="28"/>
        </w:rPr>
        <w:t>гос</w:t>
      </w:r>
      <w:proofErr w:type="gramStart"/>
      <w:r w:rsidRPr="00F237E5">
        <w:rPr>
          <w:szCs w:val="28"/>
        </w:rPr>
        <w:t>.э</w:t>
      </w:r>
      <w:proofErr w:type="gramEnd"/>
      <w:r w:rsidRPr="00F237E5">
        <w:rPr>
          <w:szCs w:val="28"/>
        </w:rPr>
        <w:t>кспертизы</w:t>
      </w:r>
      <w:proofErr w:type="spellEnd"/>
      <w:r w:rsidRPr="00F237E5">
        <w:rPr>
          <w:szCs w:val="28"/>
        </w:rPr>
        <w:t>) с момента подписания договора</w:t>
      </w:r>
      <w:r>
        <w:rPr>
          <w:szCs w:val="28"/>
        </w:rPr>
        <w:t>.</w:t>
      </w:r>
    </w:p>
    <w:p w:rsidR="00CA5F89" w:rsidRPr="00F237E5" w:rsidRDefault="00CA5F89" w:rsidP="00CA5F89">
      <w:pPr>
        <w:spacing w:line="240" w:lineRule="auto"/>
        <w:ind w:firstLine="0"/>
        <w:rPr>
          <w:szCs w:val="28"/>
        </w:rPr>
      </w:pPr>
      <w:r w:rsidRPr="00F237E5">
        <w:rPr>
          <w:szCs w:val="28"/>
          <w:u w:val="single"/>
        </w:rPr>
        <w:t>Условия оплаты:</w:t>
      </w:r>
      <w:r w:rsidRPr="005C023B">
        <w:rPr>
          <w:szCs w:val="28"/>
        </w:rPr>
        <w:t xml:space="preserve"> </w:t>
      </w:r>
      <w:r w:rsidRPr="00F237E5">
        <w:rPr>
          <w:szCs w:val="28"/>
        </w:rPr>
        <w:t>в течение 30 раб. Дней с момента подписания акта сдачи-приемки по этапу</w:t>
      </w:r>
    </w:p>
    <w:p w:rsidR="00CA5F89" w:rsidRDefault="00CA5F89" w:rsidP="00CA5F89">
      <w:pPr>
        <w:spacing w:line="240" w:lineRule="auto"/>
        <w:ind w:firstLine="0"/>
        <w:rPr>
          <w:szCs w:val="28"/>
        </w:rPr>
      </w:pPr>
      <w:r w:rsidRPr="00F237E5">
        <w:rPr>
          <w:szCs w:val="28"/>
        </w:rPr>
        <w:t>соотношение стоимости проектной («П») и рабочей («Р») документации – «П» - 30%, «Р» - 70%.</w:t>
      </w:r>
    </w:p>
    <w:p w:rsidR="00CA5F89" w:rsidRPr="008E09F0" w:rsidRDefault="00CA5F89" w:rsidP="00CA5F89">
      <w:pPr>
        <w:spacing w:line="240" w:lineRule="auto"/>
        <w:ind w:firstLine="0"/>
        <w:rPr>
          <w:szCs w:val="28"/>
          <w:highlight w:val="yellow"/>
        </w:rPr>
      </w:pPr>
      <w:r w:rsidRPr="006D6A71">
        <w:rPr>
          <w:szCs w:val="28"/>
          <w:u w:val="single"/>
        </w:rPr>
        <w:t>Срок действия оферты</w:t>
      </w:r>
      <w:r w:rsidRPr="00440A31">
        <w:rPr>
          <w:szCs w:val="28"/>
        </w:rPr>
        <w:t xml:space="preserve">: </w:t>
      </w:r>
      <w:r>
        <w:rPr>
          <w:szCs w:val="28"/>
        </w:rPr>
        <w:t>до 31.12</w:t>
      </w:r>
      <w:r w:rsidRPr="00440A31">
        <w:rPr>
          <w:szCs w:val="28"/>
        </w:rPr>
        <w:t>.2015г.</w:t>
      </w:r>
    </w:p>
    <w:p w:rsidR="00774EAB" w:rsidRPr="00AD63F0" w:rsidRDefault="00CA5F89" w:rsidP="00774EAB">
      <w:pPr>
        <w:pStyle w:val="a4"/>
        <w:numPr>
          <w:ilvl w:val="0"/>
          <w:numId w:val="2"/>
        </w:numPr>
        <w:tabs>
          <w:tab w:val="left" w:pos="851"/>
        </w:tabs>
        <w:spacing w:before="0" w:line="240" w:lineRule="auto"/>
        <w:rPr>
          <w:szCs w:val="28"/>
        </w:rPr>
      </w:pPr>
      <w:r w:rsidRPr="00CA5F89">
        <w:rPr>
          <w:snapToGrid w:val="0"/>
          <w:szCs w:val="28"/>
        </w:rPr>
        <w:t>АО «Хабаровская энерготехнологическая компания»</w:t>
      </w:r>
      <w:r>
        <w:rPr>
          <w:snapToGrid w:val="0"/>
          <w:szCs w:val="28"/>
        </w:rPr>
        <w:t xml:space="preserve"> </w:t>
      </w:r>
      <w:r w:rsidR="00774EAB" w:rsidRPr="00AB2332">
        <w:rPr>
          <w:szCs w:val="28"/>
        </w:rPr>
        <w:t>обязуется</w:t>
      </w:r>
      <w:r w:rsidR="00774EAB" w:rsidRPr="00AD63F0">
        <w:rPr>
          <w:szCs w:val="28"/>
        </w:rPr>
        <w:t xml:space="preserve"> в течение 20 дней после подписания настоящего протокола о результатах конкурса подписать Договор на указанных выше условиях с Заказчиком </w:t>
      </w:r>
      <w:r w:rsidR="00300106" w:rsidRPr="00AD63F0">
        <w:rPr>
          <w:szCs w:val="28"/>
        </w:rPr>
        <w:t>АО   «</w:t>
      </w:r>
      <w:proofErr w:type="spellStart"/>
      <w:r>
        <w:rPr>
          <w:szCs w:val="28"/>
        </w:rPr>
        <w:t>Чукотэнерго</w:t>
      </w:r>
      <w:proofErr w:type="spellEnd"/>
      <w:r w:rsidR="00300106" w:rsidRPr="00AD63F0">
        <w:rPr>
          <w:szCs w:val="28"/>
        </w:rPr>
        <w:t>».</w:t>
      </w:r>
    </w:p>
    <w:p w:rsidR="00774EAB" w:rsidRPr="00AD63F0" w:rsidRDefault="00774EAB" w:rsidP="00774EAB">
      <w:pPr>
        <w:pStyle w:val="a4"/>
        <w:numPr>
          <w:ilvl w:val="0"/>
          <w:numId w:val="2"/>
        </w:numPr>
        <w:tabs>
          <w:tab w:val="left" w:pos="851"/>
        </w:tabs>
        <w:spacing w:before="0" w:line="240" w:lineRule="auto"/>
        <w:rPr>
          <w:szCs w:val="28"/>
        </w:rPr>
      </w:pPr>
      <w:r w:rsidRPr="00AD63F0">
        <w:rPr>
          <w:szCs w:val="28"/>
        </w:rPr>
        <w:t>В случае разногласий между организатором конкурса и его победителем на этапе заключения Договора принимаются во внимание исключительно условия, содержащиеся в извещении о проведении конкурса, конкурсной документации, конкурсной заявке победителя конкурса.</w:t>
      </w:r>
    </w:p>
    <w:p w:rsidR="00774EAB" w:rsidRPr="00AD63F0" w:rsidRDefault="00774EAB" w:rsidP="00AD77B0">
      <w:pPr>
        <w:pStyle w:val="a4"/>
        <w:numPr>
          <w:ilvl w:val="0"/>
          <w:numId w:val="2"/>
        </w:numPr>
        <w:tabs>
          <w:tab w:val="left" w:pos="851"/>
        </w:tabs>
        <w:spacing w:line="240" w:lineRule="auto"/>
        <w:rPr>
          <w:szCs w:val="28"/>
        </w:rPr>
      </w:pPr>
      <w:r w:rsidRPr="00AD63F0">
        <w:rPr>
          <w:szCs w:val="28"/>
        </w:rPr>
        <w:t xml:space="preserve">Настоящий протокол не является договором, </w:t>
      </w:r>
      <w:proofErr w:type="gramStart"/>
      <w:r w:rsidRPr="00AD63F0">
        <w:rPr>
          <w:szCs w:val="28"/>
        </w:rPr>
        <w:t>право</w:t>
      </w:r>
      <w:proofErr w:type="gramEnd"/>
      <w:r w:rsidRPr="00AD63F0">
        <w:rPr>
          <w:szCs w:val="28"/>
        </w:rPr>
        <w:t xml:space="preserve"> на заключение которого являлось предметом конкурса, и не предусматривает обязательств организатора конкурса и победителя конкурса, связанных с поставкой товаров, выполнением работ, оказанием услуг и их оплатой.</w:t>
      </w:r>
    </w:p>
    <w:p w:rsidR="00774EAB" w:rsidRPr="00AD63F0" w:rsidRDefault="00774EAB" w:rsidP="00AD77B0">
      <w:pPr>
        <w:pStyle w:val="a4"/>
        <w:numPr>
          <w:ilvl w:val="0"/>
          <w:numId w:val="2"/>
        </w:numPr>
        <w:tabs>
          <w:tab w:val="left" w:pos="851"/>
        </w:tabs>
        <w:spacing w:line="240" w:lineRule="auto"/>
        <w:rPr>
          <w:szCs w:val="28"/>
        </w:rPr>
      </w:pPr>
      <w:r w:rsidRPr="00AD63F0">
        <w:rPr>
          <w:szCs w:val="28"/>
        </w:rPr>
        <w:lastRenderedPageBreak/>
        <w:t>Настоящий протокол о результатах конкурса составлен в двух экземплярах, имеющих равную юридическую силу, по одному экземпляру для каждой из сторон.</w:t>
      </w:r>
    </w:p>
    <w:p w:rsidR="00266DEC" w:rsidRPr="00AD63F0" w:rsidRDefault="00266DEC" w:rsidP="00266DEC">
      <w:pPr>
        <w:pStyle w:val="a4"/>
        <w:tabs>
          <w:tab w:val="left" w:pos="851"/>
        </w:tabs>
        <w:spacing w:line="240" w:lineRule="auto"/>
        <w:rPr>
          <w:szCs w:val="28"/>
        </w:rPr>
      </w:pPr>
    </w:p>
    <w:p w:rsidR="00266DEC" w:rsidRPr="00AD63F0" w:rsidRDefault="00266DEC" w:rsidP="00266DEC">
      <w:pPr>
        <w:pStyle w:val="a4"/>
        <w:tabs>
          <w:tab w:val="left" w:pos="851"/>
        </w:tabs>
        <w:spacing w:line="240" w:lineRule="auto"/>
        <w:rPr>
          <w:szCs w:val="28"/>
        </w:rPr>
      </w:pPr>
    </w:p>
    <w:p w:rsidR="00774EAB" w:rsidRPr="00AD63F0" w:rsidRDefault="00774EAB" w:rsidP="00774EAB">
      <w:pPr>
        <w:spacing w:line="240" w:lineRule="auto"/>
        <w:rPr>
          <w:szCs w:val="28"/>
        </w:rPr>
      </w:pPr>
    </w:p>
    <w:tbl>
      <w:tblPr>
        <w:tblW w:w="5000" w:type="pct"/>
        <w:tblLook w:val="01E0" w:firstRow="1" w:lastRow="1" w:firstColumn="1" w:lastColumn="1" w:noHBand="0" w:noVBand="0"/>
      </w:tblPr>
      <w:tblGrid>
        <w:gridCol w:w="4748"/>
        <w:gridCol w:w="4966"/>
      </w:tblGrid>
      <w:tr w:rsidR="00774EAB" w:rsidRPr="00AD63F0" w:rsidTr="009B7B6C">
        <w:tc>
          <w:tcPr>
            <w:tcW w:w="2500" w:type="pct"/>
          </w:tcPr>
          <w:p w:rsidR="00774EAB" w:rsidRPr="00AD63F0" w:rsidRDefault="008A46DA" w:rsidP="009B7B6C">
            <w:pPr>
              <w:pStyle w:val="a5"/>
              <w:rPr>
                <w:sz w:val="28"/>
                <w:szCs w:val="28"/>
              </w:rPr>
            </w:pPr>
            <w:r>
              <w:rPr>
                <w:sz w:val="28"/>
                <w:szCs w:val="28"/>
              </w:rPr>
              <w:t>П</w:t>
            </w:r>
            <w:r w:rsidR="00774EAB" w:rsidRPr="00AD63F0">
              <w:rPr>
                <w:sz w:val="28"/>
                <w:szCs w:val="28"/>
              </w:rPr>
              <w:t xml:space="preserve">АО "РАО </w:t>
            </w:r>
            <w:r>
              <w:rPr>
                <w:sz w:val="28"/>
                <w:szCs w:val="28"/>
              </w:rPr>
              <w:t>ЭС</w:t>
            </w:r>
            <w:r w:rsidR="00774EAB" w:rsidRPr="00AD63F0">
              <w:rPr>
                <w:sz w:val="28"/>
                <w:szCs w:val="28"/>
              </w:rPr>
              <w:t xml:space="preserve"> Востока" (</w:t>
            </w:r>
            <w:r w:rsidR="00606711" w:rsidRPr="00AD63F0">
              <w:rPr>
                <w:sz w:val="28"/>
                <w:szCs w:val="28"/>
              </w:rPr>
              <w:t>680021</w:t>
            </w:r>
            <w:r w:rsidR="00774EAB" w:rsidRPr="00AD63F0">
              <w:rPr>
                <w:sz w:val="28"/>
                <w:szCs w:val="28"/>
              </w:rPr>
              <w:t xml:space="preserve">, г. </w:t>
            </w:r>
            <w:r w:rsidR="00606711" w:rsidRPr="00AD63F0">
              <w:rPr>
                <w:sz w:val="28"/>
                <w:szCs w:val="28"/>
              </w:rPr>
              <w:t>Хабаровс</w:t>
            </w:r>
            <w:r w:rsidR="00656D72" w:rsidRPr="00AD63F0">
              <w:rPr>
                <w:sz w:val="28"/>
                <w:szCs w:val="28"/>
              </w:rPr>
              <w:t xml:space="preserve">к, ул. </w:t>
            </w:r>
            <w:proofErr w:type="gramStart"/>
            <w:r w:rsidR="00606711" w:rsidRPr="00AD63F0">
              <w:rPr>
                <w:sz w:val="28"/>
                <w:szCs w:val="28"/>
              </w:rPr>
              <w:t>Ленинградская</w:t>
            </w:r>
            <w:proofErr w:type="gramEnd"/>
            <w:r w:rsidR="00656D72" w:rsidRPr="00AD63F0">
              <w:rPr>
                <w:sz w:val="28"/>
                <w:szCs w:val="28"/>
              </w:rPr>
              <w:t xml:space="preserve">, д. </w:t>
            </w:r>
            <w:r w:rsidR="00606711" w:rsidRPr="00AD63F0">
              <w:rPr>
                <w:sz w:val="28"/>
                <w:szCs w:val="28"/>
              </w:rPr>
              <w:t>46</w:t>
            </w:r>
            <w:r w:rsidR="00774EAB" w:rsidRPr="00AD63F0">
              <w:rPr>
                <w:sz w:val="28"/>
                <w:szCs w:val="28"/>
              </w:rPr>
              <w:t>)</w:t>
            </w:r>
          </w:p>
          <w:p w:rsidR="00774EAB" w:rsidRPr="00AD63F0" w:rsidRDefault="00774EAB" w:rsidP="009B7B6C">
            <w:pPr>
              <w:pStyle w:val="a5"/>
              <w:rPr>
                <w:sz w:val="28"/>
                <w:szCs w:val="28"/>
              </w:rPr>
            </w:pPr>
          </w:p>
          <w:p w:rsidR="00656D72" w:rsidRDefault="00656D72" w:rsidP="009B7B6C">
            <w:pPr>
              <w:pStyle w:val="a5"/>
              <w:rPr>
                <w:sz w:val="28"/>
                <w:szCs w:val="28"/>
              </w:rPr>
            </w:pPr>
          </w:p>
          <w:p w:rsidR="00AB2332" w:rsidRDefault="00AB2332" w:rsidP="009B7B6C">
            <w:pPr>
              <w:pStyle w:val="a5"/>
              <w:rPr>
                <w:sz w:val="28"/>
                <w:szCs w:val="28"/>
              </w:rPr>
            </w:pPr>
          </w:p>
          <w:p w:rsidR="00AB2332" w:rsidRPr="00AD63F0" w:rsidRDefault="00AB2332" w:rsidP="009B7B6C">
            <w:pPr>
              <w:pStyle w:val="a5"/>
              <w:rPr>
                <w:sz w:val="28"/>
                <w:szCs w:val="28"/>
              </w:rPr>
            </w:pPr>
          </w:p>
          <w:p w:rsidR="00774EAB" w:rsidRPr="00AD63F0" w:rsidRDefault="00774EAB" w:rsidP="009B7B6C">
            <w:pPr>
              <w:pStyle w:val="a5"/>
              <w:rPr>
                <w:sz w:val="28"/>
                <w:szCs w:val="28"/>
              </w:rPr>
            </w:pPr>
            <w:r w:rsidRPr="00AD63F0">
              <w:rPr>
                <w:sz w:val="28"/>
                <w:szCs w:val="28"/>
              </w:rPr>
              <w:t>__________________ /Д.В. Чурилов/</w:t>
            </w:r>
          </w:p>
          <w:p w:rsidR="00774EAB" w:rsidRPr="00AD63F0" w:rsidRDefault="00774EAB" w:rsidP="009B7B6C">
            <w:pPr>
              <w:pStyle w:val="a5"/>
              <w:rPr>
                <w:sz w:val="28"/>
                <w:szCs w:val="28"/>
              </w:rPr>
            </w:pPr>
            <w:proofErr w:type="spellStart"/>
            <w:r w:rsidRPr="00AD63F0">
              <w:rPr>
                <w:sz w:val="28"/>
                <w:szCs w:val="28"/>
              </w:rPr>
              <w:t>м.п</w:t>
            </w:r>
            <w:proofErr w:type="spellEnd"/>
            <w:r w:rsidRPr="00AD63F0">
              <w:rPr>
                <w:sz w:val="28"/>
                <w:szCs w:val="28"/>
              </w:rPr>
              <w:t>.</w:t>
            </w:r>
          </w:p>
        </w:tc>
        <w:tc>
          <w:tcPr>
            <w:tcW w:w="2500" w:type="pct"/>
          </w:tcPr>
          <w:p w:rsidR="00AB2332" w:rsidRPr="00AB2332" w:rsidRDefault="008A46DA" w:rsidP="00AB2332">
            <w:pPr>
              <w:pStyle w:val="a5"/>
              <w:rPr>
                <w:sz w:val="28"/>
                <w:szCs w:val="28"/>
              </w:rPr>
            </w:pPr>
            <w:r w:rsidRPr="008A46DA">
              <w:rPr>
                <w:sz w:val="28"/>
                <w:szCs w:val="28"/>
              </w:rPr>
              <w:t xml:space="preserve">АО «Хабаровская энерготехнологическая компания» (680030 Хабаровский край, г. Хабаровск,  ул. </w:t>
            </w:r>
            <w:proofErr w:type="spellStart"/>
            <w:r w:rsidRPr="008A46DA">
              <w:rPr>
                <w:sz w:val="28"/>
                <w:szCs w:val="28"/>
              </w:rPr>
              <w:t>Шеронова</w:t>
            </w:r>
            <w:proofErr w:type="spellEnd"/>
            <w:r w:rsidRPr="008A46DA">
              <w:rPr>
                <w:sz w:val="28"/>
                <w:szCs w:val="28"/>
              </w:rPr>
              <w:t xml:space="preserve">, 75) </w:t>
            </w:r>
          </w:p>
          <w:p w:rsidR="00AD63F0" w:rsidRPr="00AD63F0" w:rsidRDefault="00AD63F0" w:rsidP="009B7B6C">
            <w:pPr>
              <w:pStyle w:val="a5"/>
              <w:rPr>
                <w:sz w:val="28"/>
                <w:szCs w:val="28"/>
              </w:rPr>
            </w:pPr>
          </w:p>
          <w:p w:rsidR="00CD1DED" w:rsidRDefault="00CD1DED" w:rsidP="009B7B6C">
            <w:pPr>
              <w:pStyle w:val="a5"/>
              <w:rPr>
                <w:sz w:val="28"/>
                <w:szCs w:val="28"/>
              </w:rPr>
            </w:pPr>
          </w:p>
          <w:p w:rsidR="008A46DA" w:rsidRPr="00AD63F0" w:rsidRDefault="008A46DA" w:rsidP="009B7B6C">
            <w:pPr>
              <w:pStyle w:val="a5"/>
              <w:rPr>
                <w:sz w:val="28"/>
                <w:szCs w:val="28"/>
              </w:rPr>
            </w:pPr>
          </w:p>
          <w:p w:rsidR="00774EAB" w:rsidRPr="00AD63F0" w:rsidRDefault="00DB6A8C" w:rsidP="009B7B6C">
            <w:pPr>
              <w:pStyle w:val="a5"/>
              <w:rPr>
                <w:sz w:val="28"/>
                <w:szCs w:val="28"/>
              </w:rPr>
            </w:pPr>
            <w:r>
              <w:rPr>
                <w:sz w:val="28"/>
                <w:szCs w:val="28"/>
              </w:rPr>
              <w:t>__________________</w:t>
            </w:r>
            <w:r w:rsidR="00774EAB" w:rsidRPr="00AD63F0">
              <w:rPr>
                <w:sz w:val="28"/>
                <w:szCs w:val="28"/>
              </w:rPr>
              <w:t>/</w:t>
            </w:r>
            <w:r w:rsidR="0020231B" w:rsidRPr="00AD63F0">
              <w:rPr>
                <w:sz w:val="28"/>
                <w:szCs w:val="28"/>
              </w:rPr>
              <w:t>______________</w:t>
            </w:r>
            <w:r w:rsidR="00774EAB" w:rsidRPr="00AD63F0">
              <w:rPr>
                <w:sz w:val="28"/>
                <w:szCs w:val="28"/>
              </w:rPr>
              <w:t>/</w:t>
            </w:r>
          </w:p>
          <w:p w:rsidR="00774EAB" w:rsidRPr="00AD63F0" w:rsidRDefault="00774EAB" w:rsidP="009B7B6C">
            <w:pPr>
              <w:pStyle w:val="a5"/>
              <w:rPr>
                <w:sz w:val="28"/>
                <w:szCs w:val="28"/>
              </w:rPr>
            </w:pPr>
            <w:proofErr w:type="spellStart"/>
            <w:r w:rsidRPr="00AD63F0">
              <w:rPr>
                <w:sz w:val="28"/>
                <w:szCs w:val="28"/>
              </w:rPr>
              <w:t>м.п</w:t>
            </w:r>
            <w:proofErr w:type="spellEnd"/>
            <w:r w:rsidRPr="00AD63F0">
              <w:rPr>
                <w:sz w:val="28"/>
                <w:szCs w:val="28"/>
              </w:rPr>
              <w:t>.</w:t>
            </w:r>
          </w:p>
        </w:tc>
      </w:tr>
    </w:tbl>
    <w:p w:rsidR="005904D7" w:rsidRPr="00AD63F0" w:rsidRDefault="005904D7">
      <w:pPr>
        <w:rPr>
          <w:szCs w:val="28"/>
        </w:rPr>
      </w:pPr>
    </w:p>
    <w:sectPr w:rsidR="005904D7" w:rsidRPr="00AD63F0" w:rsidSect="00364FF6">
      <w:footerReference w:type="default" r:id="rId8"/>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0D" w:rsidRDefault="008E0A0D" w:rsidP="008E0A0D">
      <w:pPr>
        <w:spacing w:line="240" w:lineRule="auto"/>
      </w:pPr>
      <w:r>
        <w:separator/>
      </w:r>
    </w:p>
  </w:endnote>
  <w:endnote w:type="continuationSeparator" w:id="0">
    <w:p w:rsidR="008E0A0D" w:rsidRDefault="008E0A0D" w:rsidP="008E0A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56110"/>
      <w:docPartObj>
        <w:docPartGallery w:val="Page Numbers (Bottom of Page)"/>
        <w:docPartUnique/>
      </w:docPartObj>
    </w:sdtPr>
    <w:sdtEndPr/>
    <w:sdtContent>
      <w:p w:rsidR="008E0A0D" w:rsidRDefault="008E0A0D">
        <w:pPr>
          <w:pStyle w:val="aa"/>
          <w:jc w:val="right"/>
        </w:pPr>
        <w:r>
          <w:fldChar w:fldCharType="begin"/>
        </w:r>
        <w:r>
          <w:instrText>PAGE   \* MERGEFORMAT</w:instrText>
        </w:r>
        <w:r>
          <w:fldChar w:fldCharType="separate"/>
        </w:r>
        <w:r w:rsidR="008A46DA">
          <w:rPr>
            <w:noProof/>
          </w:rPr>
          <w:t>2</w:t>
        </w:r>
        <w:r>
          <w:fldChar w:fldCharType="end"/>
        </w:r>
      </w:p>
    </w:sdtContent>
  </w:sdt>
  <w:p w:rsidR="008E0A0D" w:rsidRDefault="008E0A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0D" w:rsidRDefault="008E0A0D" w:rsidP="008E0A0D">
      <w:pPr>
        <w:spacing w:line="240" w:lineRule="auto"/>
      </w:pPr>
      <w:r>
        <w:separator/>
      </w:r>
    </w:p>
  </w:footnote>
  <w:footnote w:type="continuationSeparator" w:id="0">
    <w:p w:rsidR="008E0A0D" w:rsidRDefault="008E0A0D" w:rsidP="008E0A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2447E44"/>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
    <w:nsid w:val="45A17EF6"/>
    <w:multiLevelType w:val="multilevel"/>
    <w:tmpl w:val="2FC03D48"/>
    <w:lvl w:ilvl="0">
      <w:start w:val="1"/>
      <w:numFmt w:val="decimal"/>
      <w:pStyle w:val="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AB"/>
    <w:rsid w:val="00025845"/>
    <w:rsid w:val="00050286"/>
    <w:rsid w:val="00052F8C"/>
    <w:rsid w:val="0020231B"/>
    <w:rsid w:val="00266DEC"/>
    <w:rsid w:val="00274651"/>
    <w:rsid w:val="002A0564"/>
    <w:rsid w:val="00300106"/>
    <w:rsid w:val="00307802"/>
    <w:rsid w:val="00364FF6"/>
    <w:rsid w:val="003F17DB"/>
    <w:rsid w:val="005904D7"/>
    <w:rsid w:val="00606711"/>
    <w:rsid w:val="00656D72"/>
    <w:rsid w:val="006A46DC"/>
    <w:rsid w:val="00756D99"/>
    <w:rsid w:val="007663DE"/>
    <w:rsid w:val="00774EAB"/>
    <w:rsid w:val="00775B70"/>
    <w:rsid w:val="007E1424"/>
    <w:rsid w:val="008A46DA"/>
    <w:rsid w:val="008E0A0D"/>
    <w:rsid w:val="00931422"/>
    <w:rsid w:val="00A316B1"/>
    <w:rsid w:val="00AB2332"/>
    <w:rsid w:val="00AB2A53"/>
    <w:rsid w:val="00AD63F0"/>
    <w:rsid w:val="00AD77B0"/>
    <w:rsid w:val="00B15A5C"/>
    <w:rsid w:val="00B4020A"/>
    <w:rsid w:val="00B56E4C"/>
    <w:rsid w:val="00CA5F89"/>
    <w:rsid w:val="00CD1DED"/>
    <w:rsid w:val="00DA324F"/>
    <w:rsid w:val="00DB6A8C"/>
    <w:rsid w:val="00EB62B8"/>
    <w:rsid w:val="00F02F9C"/>
    <w:rsid w:val="00F57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B0"/>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
    <w:next w:val="a"/>
    <w:link w:val="11"/>
    <w:uiPriority w:val="9"/>
    <w:qFormat/>
    <w:rsid w:val="00774EA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
    <w:next w:val="a"/>
    <w:link w:val="30"/>
    <w:uiPriority w:val="9"/>
    <w:qFormat/>
    <w:rsid w:val="00774EAB"/>
    <w:pPr>
      <w:keepNext/>
      <w:numPr>
        <w:ilvl w:val="2"/>
        <w:numId w:val="1"/>
      </w:numPr>
      <w:suppressAutoHyphens/>
      <w:spacing w:before="120" w:after="120" w:line="240" w:lineRule="auto"/>
      <w:jc w:val="left"/>
      <w:outlineLvl w:val="2"/>
    </w:pPr>
  </w:style>
  <w:style w:type="paragraph" w:styleId="4">
    <w:name w:val="heading 4"/>
    <w:aliases w:val="H4"/>
    <w:basedOn w:val="a"/>
    <w:next w:val="a"/>
    <w:link w:val="40"/>
    <w:uiPriority w:val="9"/>
    <w:qFormat/>
    <w:rsid w:val="00774EAB"/>
    <w:pPr>
      <w:keepNext/>
      <w:numPr>
        <w:ilvl w:val="3"/>
        <w:numId w:val="1"/>
      </w:numPr>
      <w:tabs>
        <w:tab w:val="num" w:pos="1134"/>
      </w:tabs>
      <w:suppressAutoHyphens/>
      <w:spacing w:before="240" w:after="120" w:line="240" w:lineRule="auto"/>
      <w:ind w:left="1134"/>
      <w:outlineLvl w:val="3"/>
    </w:pPr>
    <w:rPr>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uiPriority w:val="9"/>
    <w:rsid w:val="00774EAB"/>
    <w:rPr>
      <w:rFonts w:ascii="Times New Roman" w:eastAsia="Times New Roman" w:hAnsi="Times New Roman" w:cs="Times New Roman"/>
      <w:sz w:val="28"/>
      <w:szCs w:val="20"/>
      <w:lang w:eastAsia="ru-RU"/>
    </w:rPr>
  </w:style>
  <w:style w:type="character" w:customStyle="1" w:styleId="40">
    <w:name w:val="Заголовок 4 Знак"/>
    <w:aliases w:val="H4 Знак"/>
    <w:basedOn w:val="a0"/>
    <w:link w:val="4"/>
    <w:uiPriority w:val="9"/>
    <w:rsid w:val="00774EAB"/>
    <w:rPr>
      <w:rFonts w:ascii="Times New Roman" w:eastAsia="Times New Roman" w:hAnsi="Times New Roman" w:cs="Times New Roman"/>
      <w:i/>
      <w:sz w:val="28"/>
      <w:szCs w:val="20"/>
      <w:lang w:eastAsia="ru-RU"/>
    </w:rPr>
  </w:style>
  <w:style w:type="character" w:styleId="a3">
    <w:name w:val="Hyperlink"/>
    <w:basedOn w:val="a0"/>
    <w:uiPriority w:val="99"/>
    <w:semiHidden/>
    <w:unhideWhenUsed/>
    <w:rsid w:val="00774EAB"/>
    <w:rPr>
      <w:color w:val="0000FF"/>
      <w:u w:val="single"/>
    </w:rPr>
  </w:style>
  <w:style w:type="paragraph" w:styleId="a4">
    <w:name w:val="List Number"/>
    <w:basedOn w:val="a"/>
    <w:unhideWhenUsed/>
    <w:rsid w:val="00774EAB"/>
    <w:pPr>
      <w:autoSpaceDE w:val="0"/>
      <w:autoSpaceDN w:val="0"/>
      <w:snapToGrid/>
      <w:spacing w:before="60"/>
      <w:ind w:firstLine="0"/>
    </w:pPr>
    <w:rPr>
      <w:szCs w:val="24"/>
    </w:rPr>
  </w:style>
  <w:style w:type="paragraph" w:customStyle="1" w:styleId="a5">
    <w:name w:val="Таблица текст"/>
    <w:basedOn w:val="a"/>
    <w:rsid w:val="00774EAB"/>
    <w:pPr>
      <w:spacing w:before="40" w:after="40" w:line="240" w:lineRule="auto"/>
      <w:ind w:left="57" w:right="57" w:firstLine="0"/>
      <w:jc w:val="left"/>
    </w:pPr>
    <w:rPr>
      <w:sz w:val="24"/>
    </w:rPr>
  </w:style>
  <w:style w:type="paragraph" w:customStyle="1" w:styleId="a6">
    <w:name w:val="маркированный"/>
    <w:basedOn w:val="a"/>
    <w:semiHidden/>
    <w:rsid w:val="00774EAB"/>
    <w:pPr>
      <w:ind w:firstLine="0"/>
    </w:pPr>
  </w:style>
  <w:style w:type="paragraph" w:customStyle="1" w:styleId="1">
    <w:name w:val="Стиль Заголовок 1 + по ширине"/>
    <w:basedOn w:val="10"/>
    <w:rsid w:val="00774EAB"/>
    <w:pPr>
      <w:numPr>
        <w:numId w:val="1"/>
      </w:numPr>
      <w:tabs>
        <w:tab w:val="clear" w:pos="567"/>
        <w:tab w:val="num" w:pos="360"/>
      </w:tabs>
      <w:suppressAutoHyphens/>
      <w:snapToGrid/>
      <w:spacing w:after="240" w:line="240" w:lineRule="auto"/>
      <w:ind w:left="0" w:firstLine="567"/>
    </w:pPr>
    <w:rPr>
      <w:rFonts w:ascii="Arial" w:eastAsia="Times New Roman" w:hAnsi="Arial" w:cs="Times New Roman"/>
      <w:color w:val="auto"/>
      <w:kern w:val="28"/>
      <w:sz w:val="40"/>
      <w:szCs w:val="20"/>
    </w:rPr>
  </w:style>
  <w:style w:type="character" w:customStyle="1" w:styleId="11">
    <w:name w:val="Заголовок 1 Знак"/>
    <w:basedOn w:val="a0"/>
    <w:link w:val="10"/>
    <w:uiPriority w:val="9"/>
    <w:rsid w:val="00774EAB"/>
    <w:rPr>
      <w:rFonts w:asciiTheme="majorHAnsi" w:eastAsiaTheme="majorEastAsia" w:hAnsiTheme="majorHAnsi" w:cstheme="majorBidi"/>
      <w:b/>
      <w:bCs/>
      <w:color w:val="365F91" w:themeColor="accent1" w:themeShade="BF"/>
      <w:sz w:val="28"/>
      <w:szCs w:val="28"/>
      <w:lang w:eastAsia="ru-RU"/>
    </w:rPr>
  </w:style>
  <w:style w:type="paragraph" w:styleId="a7">
    <w:name w:val="List Paragraph"/>
    <w:basedOn w:val="a"/>
    <w:uiPriority w:val="34"/>
    <w:qFormat/>
    <w:rsid w:val="0020231B"/>
    <w:pPr>
      <w:ind w:left="720"/>
      <w:contextualSpacing/>
    </w:pPr>
  </w:style>
  <w:style w:type="paragraph" w:styleId="a8">
    <w:name w:val="header"/>
    <w:basedOn w:val="a"/>
    <w:link w:val="a9"/>
    <w:uiPriority w:val="99"/>
    <w:unhideWhenUsed/>
    <w:rsid w:val="008E0A0D"/>
    <w:pPr>
      <w:tabs>
        <w:tab w:val="center" w:pos="4677"/>
        <w:tab w:val="right" w:pos="9355"/>
      </w:tabs>
      <w:spacing w:line="240" w:lineRule="auto"/>
    </w:pPr>
  </w:style>
  <w:style w:type="character" w:customStyle="1" w:styleId="a9">
    <w:name w:val="Верхний колонтитул Знак"/>
    <w:basedOn w:val="a0"/>
    <w:link w:val="a8"/>
    <w:uiPriority w:val="99"/>
    <w:rsid w:val="008E0A0D"/>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8E0A0D"/>
    <w:pPr>
      <w:tabs>
        <w:tab w:val="center" w:pos="4677"/>
        <w:tab w:val="right" w:pos="9355"/>
      </w:tabs>
      <w:spacing w:line="240" w:lineRule="auto"/>
    </w:pPr>
  </w:style>
  <w:style w:type="character" w:customStyle="1" w:styleId="ab">
    <w:name w:val="Нижний колонтитул Знак"/>
    <w:basedOn w:val="a0"/>
    <w:link w:val="aa"/>
    <w:uiPriority w:val="99"/>
    <w:rsid w:val="008E0A0D"/>
    <w:rPr>
      <w:rFonts w:ascii="Times New Roman" w:eastAsia="Times New Roman" w:hAnsi="Times New Roman" w:cs="Times New Roman"/>
      <w:sz w:val="28"/>
      <w:szCs w:val="20"/>
      <w:lang w:eastAsia="ru-RU"/>
    </w:rPr>
  </w:style>
  <w:style w:type="paragraph" w:styleId="ac">
    <w:name w:val="Body Text"/>
    <w:aliases w:val=" Знак Знак Знак1, Знак Знак,Основной текст Знак1 Знак Знак,Основной текст Знак Знак Знак Знак, Знак Знак Знак1 Знак Знак Знак, Знак Знак Знак2 Знак Знак, Знак19 Знак Знак, Знак19 Знак,Основной текст Знак2,Знак19,Знак19 Знак Знак"/>
    <w:basedOn w:val="a"/>
    <w:link w:val="ad"/>
    <w:rsid w:val="00756D99"/>
    <w:pPr>
      <w:tabs>
        <w:tab w:val="right" w:pos="9360"/>
      </w:tabs>
      <w:snapToGrid/>
      <w:spacing w:line="240" w:lineRule="auto"/>
      <w:ind w:firstLine="0"/>
      <w:jc w:val="left"/>
    </w:pPr>
    <w:rPr>
      <w:szCs w:val="24"/>
    </w:rPr>
  </w:style>
  <w:style w:type="character" w:customStyle="1" w:styleId="ad">
    <w:name w:val="Основной текст Знак"/>
    <w:aliases w:val=" Знак Знак Знак1 Знак, Знак Знак Знак,Основной текст Знак1 Знак Знак Знак,Основной текст Знак Знак Знак Знак Знак, Знак Знак Знак1 Знак Знак Знак Знак, Знак Знак Знак2 Знак Знак Знак, Знак19 Знак Знак Знак, Знак19 Знак Знак1"/>
    <w:basedOn w:val="a0"/>
    <w:link w:val="ac"/>
    <w:rsid w:val="00756D99"/>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B0"/>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
    <w:next w:val="a"/>
    <w:link w:val="11"/>
    <w:uiPriority w:val="9"/>
    <w:qFormat/>
    <w:rsid w:val="00774EA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
    <w:next w:val="a"/>
    <w:link w:val="30"/>
    <w:uiPriority w:val="9"/>
    <w:qFormat/>
    <w:rsid w:val="00774EAB"/>
    <w:pPr>
      <w:keepNext/>
      <w:numPr>
        <w:ilvl w:val="2"/>
        <w:numId w:val="1"/>
      </w:numPr>
      <w:suppressAutoHyphens/>
      <w:spacing w:before="120" w:after="120" w:line="240" w:lineRule="auto"/>
      <w:jc w:val="left"/>
      <w:outlineLvl w:val="2"/>
    </w:pPr>
  </w:style>
  <w:style w:type="paragraph" w:styleId="4">
    <w:name w:val="heading 4"/>
    <w:aliases w:val="H4"/>
    <w:basedOn w:val="a"/>
    <w:next w:val="a"/>
    <w:link w:val="40"/>
    <w:uiPriority w:val="9"/>
    <w:qFormat/>
    <w:rsid w:val="00774EAB"/>
    <w:pPr>
      <w:keepNext/>
      <w:numPr>
        <w:ilvl w:val="3"/>
        <w:numId w:val="1"/>
      </w:numPr>
      <w:tabs>
        <w:tab w:val="num" w:pos="1134"/>
      </w:tabs>
      <w:suppressAutoHyphens/>
      <w:spacing w:before="240" w:after="120" w:line="240" w:lineRule="auto"/>
      <w:ind w:left="1134"/>
      <w:outlineLvl w:val="3"/>
    </w:pPr>
    <w:rPr>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uiPriority w:val="9"/>
    <w:rsid w:val="00774EAB"/>
    <w:rPr>
      <w:rFonts w:ascii="Times New Roman" w:eastAsia="Times New Roman" w:hAnsi="Times New Roman" w:cs="Times New Roman"/>
      <w:sz w:val="28"/>
      <w:szCs w:val="20"/>
      <w:lang w:eastAsia="ru-RU"/>
    </w:rPr>
  </w:style>
  <w:style w:type="character" w:customStyle="1" w:styleId="40">
    <w:name w:val="Заголовок 4 Знак"/>
    <w:aliases w:val="H4 Знак"/>
    <w:basedOn w:val="a0"/>
    <w:link w:val="4"/>
    <w:uiPriority w:val="9"/>
    <w:rsid w:val="00774EAB"/>
    <w:rPr>
      <w:rFonts w:ascii="Times New Roman" w:eastAsia="Times New Roman" w:hAnsi="Times New Roman" w:cs="Times New Roman"/>
      <w:i/>
      <w:sz w:val="28"/>
      <w:szCs w:val="20"/>
      <w:lang w:eastAsia="ru-RU"/>
    </w:rPr>
  </w:style>
  <w:style w:type="character" w:styleId="a3">
    <w:name w:val="Hyperlink"/>
    <w:basedOn w:val="a0"/>
    <w:uiPriority w:val="99"/>
    <w:semiHidden/>
    <w:unhideWhenUsed/>
    <w:rsid w:val="00774EAB"/>
    <w:rPr>
      <w:color w:val="0000FF"/>
      <w:u w:val="single"/>
    </w:rPr>
  </w:style>
  <w:style w:type="paragraph" w:styleId="a4">
    <w:name w:val="List Number"/>
    <w:basedOn w:val="a"/>
    <w:unhideWhenUsed/>
    <w:rsid w:val="00774EAB"/>
    <w:pPr>
      <w:autoSpaceDE w:val="0"/>
      <w:autoSpaceDN w:val="0"/>
      <w:snapToGrid/>
      <w:spacing w:before="60"/>
      <w:ind w:firstLine="0"/>
    </w:pPr>
    <w:rPr>
      <w:szCs w:val="24"/>
    </w:rPr>
  </w:style>
  <w:style w:type="paragraph" w:customStyle="1" w:styleId="a5">
    <w:name w:val="Таблица текст"/>
    <w:basedOn w:val="a"/>
    <w:rsid w:val="00774EAB"/>
    <w:pPr>
      <w:spacing w:before="40" w:after="40" w:line="240" w:lineRule="auto"/>
      <w:ind w:left="57" w:right="57" w:firstLine="0"/>
      <w:jc w:val="left"/>
    </w:pPr>
    <w:rPr>
      <w:sz w:val="24"/>
    </w:rPr>
  </w:style>
  <w:style w:type="paragraph" w:customStyle="1" w:styleId="a6">
    <w:name w:val="маркированный"/>
    <w:basedOn w:val="a"/>
    <w:semiHidden/>
    <w:rsid w:val="00774EAB"/>
    <w:pPr>
      <w:ind w:firstLine="0"/>
    </w:pPr>
  </w:style>
  <w:style w:type="paragraph" w:customStyle="1" w:styleId="1">
    <w:name w:val="Стиль Заголовок 1 + по ширине"/>
    <w:basedOn w:val="10"/>
    <w:rsid w:val="00774EAB"/>
    <w:pPr>
      <w:numPr>
        <w:numId w:val="1"/>
      </w:numPr>
      <w:tabs>
        <w:tab w:val="clear" w:pos="567"/>
        <w:tab w:val="num" w:pos="360"/>
      </w:tabs>
      <w:suppressAutoHyphens/>
      <w:snapToGrid/>
      <w:spacing w:after="240" w:line="240" w:lineRule="auto"/>
      <w:ind w:left="0" w:firstLine="567"/>
    </w:pPr>
    <w:rPr>
      <w:rFonts w:ascii="Arial" w:eastAsia="Times New Roman" w:hAnsi="Arial" w:cs="Times New Roman"/>
      <w:color w:val="auto"/>
      <w:kern w:val="28"/>
      <w:sz w:val="40"/>
      <w:szCs w:val="20"/>
    </w:rPr>
  </w:style>
  <w:style w:type="character" w:customStyle="1" w:styleId="11">
    <w:name w:val="Заголовок 1 Знак"/>
    <w:basedOn w:val="a0"/>
    <w:link w:val="10"/>
    <w:uiPriority w:val="9"/>
    <w:rsid w:val="00774EAB"/>
    <w:rPr>
      <w:rFonts w:asciiTheme="majorHAnsi" w:eastAsiaTheme="majorEastAsia" w:hAnsiTheme="majorHAnsi" w:cstheme="majorBidi"/>
      <w:b/>
      <w:bCs/>
      <w:color w:val="365F91" w:themeColor="accent1" w:themeShade="BF"/>
      <w:sz w:val="28"/>
      <w:szCs w:val="28"/>
      <w:lang w:eastAsia="ru-RU"/>
    </w:rPr>
  </w:style>
  <w:style w:type="paragraph" w:styleId="a7">
    <w:name w:val="List Paragraph"/>
    <w:basedOn w:val="a"/>
    <w:uiPriority w:val="34"/>
    <w:qFormat/>
    <w:rsid w:val="0020231B"/>
    <w:pPr>
      <w:ind w:left="720"/>
      <w:contextualSpacing/>
    </w:pPr>
  </w:style>
  <w:style w:type="paragraph" w:styleId="a8">
    <w:name w:val="header"/>
    <w:basedOn w:val="a"/>
    <w:link w:val="a9"/>
    <w:uiPriority w:val="99"/>
    <w:unhideWhenUsed/>
    <w:rsid w:val="008E0A0D"/>
    <w:pPr>
      <w:tabs>
        <w:tab w:val="center" w:pos="4677"/>
        <w:tab w:val="right" w:pos="9355"/>
      </w:tabs>
      <w:spacing w:line="240" w:lineRule="auto"/>
    </w:pPr>
  </w:style>
  <w:style w:type="character" w:customStyle="1" w:styleId="a9">
    <w:name w:val="Верхний колонтитул Знак"/>
    <w:basedOn w:val="a0"/>
    <w:link w:val="a8"/>
    <w:uiPriority w:val="99"/>
    <w:rsid w:val="008E0A0D"/>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8E0A0D"/>
    <w:pPr>
      <w:tabs>
        <w:tab w:val="center" w:pos="4677"/>
        <w:tab w:val="right" w:pos="9355"/>
      </w:tabs>
      <w:spacing w:line="240" w:lineRule="auto"/>
    </w:pPr>
  </w:style>
  <w:style w:type="character" w:customStyle="1" w:styleId="ab">
    <w:name w:val="Нижний колонтитул Знак"/>
    <w:basedOn w:val="a0"/>
    <w:link w:val="aa"/>
    <w:uiPriority w:val="99"/>
    <w:rsid w:val="008E0A0D"/>
    <w:rPr>
      <w:rFonts w:ascii="Times New Roman" w:eastAsia="Times New Roman" w:hAnsi="Times New Roman" w:cs="Times New Roman"/>
      <w:sz w:val="28"/>
      <w:szCs w:val="20"/>
      <w:lang w:eastAsia="ru-RU"/>
    </w:rPr>
  </w:style>
  <w:style w:type="paragraph" w:styleId="ac">
    <w:name w:val="Body Text"/>
    <w:aliases w:val=" Знак Знак Знак1, Знак Знак,Основной текст Знак1 Знак Знак,Основной текст Знак Знак Знак Знак, Знак Знак Знак1 Знак Знак Знак, Знак Знак Знак2 Знак Знак, Знак19 Знак Знак, Знак19 Знак,Основной текст Знак2,Знак19,Знак19 Знак Знак"/>
    <w:basedOn w:val="a"/>
    <w:link w:val="ad"/>
    <w:rsid w:val="00756D99"/>
    <w:pPr>
      <w:tabs>
        <w:tab w:val="right" w:pos="9360"/>
      </w:tabs>
      <w:snapToGrid/>
      <w:spacing w:line="240" w:lineRule="auto"/>
      <w:ind w:firstLine="0"/>
      <w:jc w:val="left"/>
    </w:pPr>
    <w:rPr>
      <w:szCs w:val="24"/>
    </w:rPr>
  </w:style>
  <w:style w:type="character" w:customStyle="1" w:styleId="ad">
    <w:name w:val="Основной текст Знак"/>
    <w:aliases w:val=" Знак Знак Знак1 Знак, Знак Знак Знак,Основной текст Знак1 Знак Знак Знак,Основной текст Знак Знак Знак Знак Знак, Знак Знак Знак1 Знак Знак Знак Знак, Знак Знак Знак2 Знак Знак Знак, Знак19 Знак Знак Знак, Знак19 Знак Знак1"/>
    <w:basedOn w:val="a0"/>
    <w:link w:val="ac"/>
    <w:rsid w:val="00756D9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ОАО "РАО ЭС Востока"</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Марина Михайловна</dc:creator>
  <cp:lastModifiedBy>Шатаева Ирина Анатольевна</cp:lastModifiedBy>
  <cp:revision>28</cp:revision>
  <cp:lastPrinted>2013-07-09T00:44:00Z</cp:lastPrinted>
  <dcterms:created xsi:type="dcterms:W3CDTF">2013-02-27T06:05:00Z</dcterms:created>
  <dcterms:modified xsi:type="dcterms:W3CDTF">2015-08-31T04:22:00Z</dcterms:modified>
</cp:coreProperties>
</file>