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C4A3" w14:textId="77777777" w:rsidR="003E545B" w:rsidRDefault="003E545B"/>
    <w:tbl>
      <w:tblPr>
        <w:tblW w:w="0" w:type="auto"/>
        <w:tblInd w:w="3510" w:type="dxa"/>
        <w:tblLook w:val="04A0" w:firstRow="1" w:lastRow="0" w:firstColumn="1" w:lastColumn="0" w:noHBand="0" w:noVBand="1"/>
      </w:tblPr>
      <w:tblGrid>
        <w:gridCol w:w="5918"/>
      </w:tblGrid>
      <w:tr w:rsidR="00E96D9F" w:rsidRPr="00E96D9F" w14:paraId="659B36AC" w14:textId="77777777" w:rsidTr="00E96D9F">
        <w:tc>
          <w:tcPr>
            <w:tcW w:w="5918" w:type="dxa"/>
          </w:tcPr>
          <w:p w14:paraId="77445A57" w14:textId="77777777" w:rsidR="00E96D9F" w:rsidRPr="00E96D9F" w:rsidRDefault="00E96D9F" w:rsidP="00E96D9F">
            <w:pPr>
              <w:tabs>
                <w:tab w:val="left" w:pos="885"/>
              </w:tabs>
              <w:autoSpaceDE w:val="0"/>
              <w:autoSpaceDN w:val="0"/>
              <w:adjustRightInd w:val="0"/>
              <w:spacing w:after="0" w:line="240" w:lineRule="auto"/>
              <w:ind w:left="885" w:right="1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Утверждена</w:t>
            </w:r>
            <w:r w:rsidRPr="00E96D9F">
              <w:rPr>
                <w:rFonts w:ascii="Times New Roman" w:eastAsia="Times New Roman" w:hAnsi="Times New Roman" w:cs="Times New Roman"/>
                <w:color w:val="000000"/>
                <w:sz w:val="28"/>
                <w:szCs w:val="28"/>
                <w:lang w:eastAsia="ru-RU"/>
              </w:rPr>
              <w:t>:</w:t>
            </w:r>
          </w:p>
          <w:p w14:paraId="144AA5A2" w14:textId="77777777" w:rsidR="00E96D9F" w:rsidRPr="00E96D9F" w:rsidRDefault="00E96D9F" w:rsidP="00E96D9F">
            <w:pPr>
              <w:tabs>
                <w:tab w:val="left" w:pos="885"/>
              </w:tabs>
              <w:spacing w:after="0" w:line="240" w:lineRule="auto"/>
              <w:ind w:left="885"/>
              <w:rPr>
                <w:rFonts w:ascii="Times New Roman" w:eastAsia="Times New Roman" w:hAnsi="Times New Roman" w:cs="Times New Roman"/>
                <w:b/>
                <w:color w:val="000000"/>
                <w:sz w:val="28"/>
                <w:szCs w:val="28"/>
                <w:lang w:eastAsia="ru-RU"/>
              </w:rPr>
            </w:pPr>
            <w:r w:rsidRPr="00E96D9F">
              <w:rPr>
                <w:rFonts w:ascii="Times New Roman" w:eastAsia="Times New Roman" w:hAnsi="Times New Roman" w:cs="Times New Roman"/>
                <w:color w:val="000000"/>
                <w:sz w:val="28"/>
                <w:szCs w:val="28"/>
                <w:lang w:eastAsia="ru-RU"/>
              </w:rPr>
              <w:t>Советом директоров ПАО «РАО ЭС Востока»</w:t>
            </w:r>
            <w:r w:rsidRPr="00E96D9F">
              <w:rPr>
                <w:rFonts w:ascii="Times New Roman" w:eastAsia="Times New Roman" w:hAnsi="Times New Roman" w:cs="Times New Roman"/>
                <w:b/>
                <w:color w:val="000000"/>
                <w:sz w:val="28"/>
                <w:szCs w:val="28"/>
                <w:lang w:eastAsia="ru-RU"/>
              </w:rPr>
              <w:t xml:space="preserve"> </w:t>
            </w:r>
          </w:p>
          <w:p w14:paraId="0EC0EC3B" w14:textId="77777777" w:rsidR="00E96D9F" w:rsidRPr="00E96D9F" w:rsidRDefault="00E96D9F" w:rsidP="00E96D9F">
            <w:pPr>
              <w:tabs>
                <w:tab w:val="left" w:pos="885"/>
              </w:tabs>
              <w:autoSpaceDE w:val="0"/>
              <w:autoSpaceDN w:val="0"/>
              <w:adjustRightInd w:val="0"/>
              <w:spacing w:after="0" w:line="240" w:lineRule="auto"/>
              <w:ind w:left="885" w:right="140"/>
              <w:rPr>
                <w:rFonts w:ascii="Times New Roman" w:eastAsia="Times New Roman" w:hAnsi="Times New Roman" w:cs="Times New Roman"/>
                <w:color w:val="000000"/>
                <w:sz w:val="28"/>
                <w:szCs w:val="28"/>
                <w:lang w:eastAsia="ru-RU"/>
              </w:rPr>
            </w:pPr>
          </w:p>
          <w:p w14:paraId="1A3345A3" w14:textId="6B704E29" w:rsidR="00E96D9F" w:rsidRPr="00E96D9F" w:rsidRDefault="00E96D9F" w:rsidP="00E96D9F">
            <w:pPr>
              <w:tabs>
                <w:tab w:val="left" w:pos="885"/>
              </w:tabs>
              <w:autoSpaceDE w:val="0"/>
              <w:autoSpaceDN w:val="0"/>
              <w:adjustRightInd w:val="0"/>
              <w:spacing w:after="0" w:line="240" w:lineRule="auto"/>
              <w:ind w:left="885" w:right="140"/>
              <w:rPr>
                <w:rFonts w:ascii="Times New Roman" w:eastAsia="Times New Roman" w:hAnsi="Times New Roman" w:cs="Times New Roman"/>
                <w:color w:val="000000"/>
                <w:sz w:val="28"/>
                <w:szCs w:val="28"/>
                <w:lang w:eastAsia="ru-RU"/>
              </w:rPr>
            </w:pPr>
            <w:r w:rsidRPr="00E96D9F">
              <w:rPr>
                <w:rFonts w:ascii="Times New Roman" w:eastAsia="Times New Roman" w:hAnsi="Times New Roman" w:cs="Times New Roman"/>
                <w:color w:val="000000"/>
                <w:sz w:val="28"/>
                <w:szCs w:val="28"/>
                <w:lang w:eastAsia="ru-RU"/>
              </w:rPr>
              <w:t xml:space="preserve"> Протокол  № </w:t>
            </w:r>
            <w:r w:rsidR="00CF2D00">
              <w:rPr>
                <w:rFonts w:ascii="Times New Roman" w:eastAsia="Times New Roman" w:hAnsi="Times New Roman" w:cs="Times New Roman"/>
                <w:color w:val="000000"/>
                <w:sz w:val="28"/>
                <w:szCs w:val="28"/>
                <w:lang w:eastAsia="ru-RU"/>
              </w:rPr>
              <w:t>146 от  «08</w:t>
            </w:r>
            <w:r w:rsidRPr="00E96D9F">
              <w:rPr>
                <w:rFonts w:ascii="Times New Roman" w:eastAsia="Times New Roman" w:hAnsi="Times New Roman" w:cs="Times New Roman"/>
                <w:color w:val="000000"/>
                <w:sz w:val="28"/>
                <w:szCs w:val="28"/>
                <w:lang w:eastAsia="ru-RU"/>
              </w:rPr>
              <w:t xml:space="preserve">» </w:t>
            </w:r>
            <w:r w:rsidR="00CF2D00">
              <w:rPr>
                <w:rFonts w:ascii="Times New Roman" w:eastAsia="Times New Roman" w:hAnsi="Times New Roman" w:cs="Times New Roman"/>
                <w:color w:val="000000"/>
                <w:sz w:val="28"/>
                <w:szCs w:val="28"/>
                <w:lang w:eastAsia="ru-RU"/>
              </w:rPr>
              <w:t>08</w:t>
            </w:r>
            <w:r w:rsidRPr="00E96D9F">
              <w:rPr>
                <w:rFonts w:ascii="Times New Roman" w:eastAsia="Times New Roman" w:hAnsi="Times New Roman" w:cs="Times New Roman"/>
                <w:color w:val="000000"/>
                <w:sz w:val="28"/>
                <w:szCs w:val="28"/>
                <w:lang w:eastAsia="ru-RU"/>
              </w:rPr>
              <w:t xml:space="preserve"> 2016 г. </w:t>
            </w:r>
          </w:p>
          <w:p w14:paraId="3C034C84" w14:textId="77777777" w:rsidR="00E96D9F" w:rsidRPr="00E96D9F" w:rsidRDefault="00E96D9F" w:rsidP="00E96D9F">
            <w:pPr>
              <w:tabs>
                <w:tab w:val="left" w:pos="34"/>
              </w:tabs>
              <w:autoSpaceDE w:val="0"/>
              <w:autoSpaceDN w:val="0"/>
              <w:adjustRightInd w:val="0"/>
              <w:spacing w:after="0" w:line="240" w:lineRule="auto"/>
              <w:ind w:left="34"/>
              <w:rPr>
                <w:rFonts w:ascii="Times New Roman" w:eastAsia="Times New Roman" w:hAnsi="Times New Roman" w:cs="Times New Roman"/>
                <w:color w:val="000000"/>
                <w:sz w:val="28"/>
                <w:szCs w:val="28"/>
                <w:lang w:eastAsia="ru-RU"/>
              </w:rPr>
            </w:pPr>
          </w:p>
        </w:tc>
      </w:tr>
    </w:tbl>
    <w:p w14:paraId="0E8D52B5" w14:textId="77777777" w:rsidR="00907B29" w:rsidRPr="006E59EC" w:rsidRDefault="00907B29" w:rsidP="00002A20">
      <w:pPr>
        <w:spacing w:after="0" w:line="240" w:lineRule="auto"/>
        <w:rPr>
          <w:rFonts w:ascii="Times New Roman" w:hAnsi="Times New Roman" w:cs="Times New Roman"/>
          <w:color w:val="000000" w:themeColor="text1"/>
          <w:sz w:val="28"/>
          <w:szCs w:val="28"/>
        </w:rPr>
      </w:pPr>
    </w:p>
    <w:p w14:paraId="5EAAA4A5" w14:textId="77777777" w:rsidR="00907B29" w:rsidRPr="006E59EC" w:rsidRDefault="00907B29" w:rsidP="00002A20">
      <w:pPr>
        <w:spacing w:after="0" w:line="240" w:lineRule="auto"/>
        <w:rPr>
          <w:rFonts w:ascii="Times New Roman" w:hAnsi="Times New Roman" w:cs="Times New Roman"/>
          <w:color w:val="000000" w:themeColor="text1"/>
          <w:sz w:val="28"/>
          <w:szCs w:val="28"/>
        </w:rPr>
      </w:pPr>
    </w:p>
    <w:p w14:paraId="537B454D" w14:textId="77777777" w:rsidR="00907B29" w:rsidRPr="006E59EC" w:rsidRDefault="00907B29" w:rsidP="00002A20">
      <w:pPr>
        <w:spacing w:after="0" w:line="240" w:lineRule="auto"/>
        <w:rPr>
          <w:rFonts w:ascii="Times New Roman" w:hAnsi="Times New Roman" w:cs="Times New Roman"/>
          <w:color w:val="000000" w:themeColor="text1"/>
          <w:sz w:val="28"/>
          <w:szCs w:val="28"/>
        </w:rPr>
      </w:pPr>
    </w:p>
    <w:p w14:paraId="3B1E8260" w14:textId="77777777" w:rsidR="00907B29" w:rsidRPr="006E59EC" w:rsidRDefault="00907B29" w:rsidP="00002A20">
      <w:pPr>
        <w:spacing w:after="0" w:line="240" w:lineRule="auto"/>
        <w:rPr>
          <w:rFonts w:ascii="Times New Roman" w:hAnsi="Times New Roman" w:cs="Times New Roman"/>
          <w:color w:val="000000" w:themeColor="text1"/>
          <w:sz w:val="28"/>
          <w:szCs w:val="28"/>
        </w:rPr>
      </w:pPr>
    </w:p>
    <w:p w14:paraId="1C7C69D4" w14:textId="77777777" w:rsidR="00907B29" w:rsidRPr="006E59EC" w:rsidRDefault="00907B29" w:rsidP="00002A20">
      <w:pPr>
        <w:spacing w:after="0" w:line="240" w:lineRule="auto"/>
        <w:rPr>
          <w:rFonts w:ascii="Times New Roman" w:hAnsi="Times New Roman" w:cs="Times New Roman"/>
          <w:color w:val="000000" w:themeColor="text1"/>
          <w:sz w:val="28"/>
          <w:szCs w:val="28"/>
        </w:rPr>
      </w:pPr>
    </w:p>
    <w:p w14:paraId="6BF4B265" w14:textId="77777777" w:rsidR="00907B29" w:rsidRDefault="00907B29" w:rsidP="00002A20">
      <w:pPr>
        <w:spacing w:after="0" w:line="240" w:lineRule="auto"/>
        <w:rPr>
          <w:rFonts w:ascii="Times New Roman" w:hAnsi="Times New Roman" w:cs="Times New Roman"/>
          <w:color w:val="000000" w:themeColor="text1"/>
          <w:sz w:val="28"/>
          <w:szCs w:val="28"/>
        </w:rPr>
      </w:pPr>
    </w:p>
    <w:p w14:paraId="256CB85E" w14:textId="77777777" w:rsidR="00E96D9F" w:rsidRDefault="00E96D9F" w:rsidP="00002A20">
      <w:pPr>
        <w:spacing w:after="0" w:line="240" w:lineRule="auto"/>
        <w:rPr>
          <w:rFonts w:ascii="Times New Roman" w:hAnsi="Times New Roman" w:cs="Times New Roman"/>
          <w:color w:val="000000" w:themeColor="text1"/>
          <w:sz w:val="28"/>
          <w:szCs w:val="28"/>
        </w:rPr>
      </w:pPr>
    </w:p>
    <w:p w14:paraId="56E9A25F" w14:textId="77777777" w:rsidR="00E96D9F" w:rsidRDefault="00E96D9F" w:rsidP="00002A20">
      <w:pPr>
        <w:spacing w:after="0" w:line="240" w:lineRule="auto"/>
        <w:rPr>
          <w:rFonts w:ascii="Times New Roman" w:hAnsi="Times New Roman" w:cs="Times New Roman"/>
          <w:color w:val="000000" w:themeColor="text1"/>
          <w:sz w:val="28"/>
          <w:szCs w:val="28"/>
        </w:rPr>
      </w:pPr>
    </w:p>
    <w:p w14:paraId="5C070781" w14:textId="77777777" w:rsidR="00E96D9F" w:rsidRDefault="00E96D9F" w:rsidP="00002A20">
      <w:pPr>
        <w:spacing w:after="0" w:line="240" w:lineRule="auto"/>
        <w:rPr>
          <w:rFonts w:ascii="Times New Roman" w:hAnsi="Times New Roman" w:cs="Times New Roman"/>
          <w:color w:val="000000" w:themeColor="text1"/>
          <w:sz w:val="28"/>
          <w:szCs w:val="28"/>
        </w:rPr>
      </w:pPr>
    </w:p>
    <w:p w14:paraId="14B7B669" w14:textId="77777777" w:rsidR="00E96D9F" w:rsidRDefault="00E96D9F" w:rsidP="00002A20">
      <w:pPr>
        <w:spacing w:after="0" w:line="240" w:lineRule="auto"/>
        <w:rPr>
          <w:rFonts w:ascii="Times New Roman" w:hAnsi="Times New Roman" w:cs="Times New Roman"/>
          <w:color w:val="000000" w:themeColor="text1"/>
          <w:sz w:val="28"/>
          <w:szCs w:val="28"/>
        </w:rPr>
      </w:pPr>
    </w:p>
    <w:p w14:paraId="66DD85C0" w14:textId="77777777" w:rsidR="00E96D9F" w:rsidRDefault="00E96D9F" w:rsidP="00002A20">
      <w:pPr>
        <w:spacing w:after="0" w:line="240" w:lineRule="auto"/>
        <w:rPr>
          <w:rFonts w:ascii="Times New Roman" w:hAnsi="Times New Roman" w:cs="Times New Roman"/>
          <w:color w:val="000000" w:themeColor="text1"/>
          <w:sz w:val="28"/>
          <w:szCs w:val="28"/>
        </w:rPr>
      </w:pPr>
    </w:p>
    <w:p w14:paraId="5B610C03" w14:textId="77777777" w:rsidR="00E96D9F" w:rsidRPr="006E59EC" w:rsidRDefault="00E96D9F" w:rsidP="00002A20">
      <w:pPr>
        <w:spacing w:after="0" w:line="240" w:lineRule="auto"/>
        <w:rPr>
          <w:rFonts w:ascii="Times New Roman" w:hAnsi="Times New Roman" w:cs="Times New Roman"/>
          <w:color w:val="000000" w:themeColor="text1"/>
          <w:sz w:val="28"/>
          <w:szCs w:val="28"/>
        </w:rPr>
      </w:pPr>
    </w:p>
    <w:p w14:paraId="3516B332" w14:textId="77777777" w:rsidR="00907B29" w:rsidRPr="006E59EC" w:rsidRDefault="00907B29" w:rsidP="00002A20">
      <w:pPr>
        <w:spacing w:after="0" w:line="240" w:lineRule="auto"/>
        <w:rPr>
          <w:rFonts w:ascii="Times New Roman" w:hAnsi="Times New Roman" w:cs="Times New Roman"/>
          <w:color w:val="000000" w:themeColor="text1"/>
          <w:sz w:val="28"/>
          <w:szCs w:val="28"/>
        </w:rPr>
      </w:pPr>
    </w:p>
    <w:p w14:paraId="42E5526A" w14:textId="77777777" w:rsidR="00866EC4" w:rsidRPr="006E59EC" w:rsidRDefault="0053559C" w:rsidP="00002A20">
      <w:pPr>
        <w:spacing w:after="0" w:line="240" w:lineRule="auto"/>
        <w:jc w:val="center"/>
        <w:rPr>
          <w:rFonts w:ascii="Times New Roman" w:eastAsia="Times New Roman" w:hAnsi="Times New Roman" w:cs="Times New Roman"/>
          <w:color w:val="000000" w:themeColor="text1"/>
          <w:sz w:val="28"/>
          <w:szCs w:val="28"/>
          <w:lang w:eastAsia="ru-RU"/>
        </w:rPr>
      </w:pPr>
      <w:r w:rsidRPr="006E59EC">
        <w:rPr>
          <w:rFonts w:ascii="Times New Roman" w:hAnsi="Times New Roman" w:cs="Times New Roman"/>
          <w:b/>
          <w:color w:val="000000" w:themeColor="text1"/>
          <w:sz w:val="28"/>
          <w:szCs w:val="28"/>
        </w:rPr>
        <w:t>АНТИКОРРУПЦИОННАЯ ПОЛИТИКА</w:t>
      </w:r>
      <w:r w:rsidRPr="006E59EC">
        <w:rPr>
          <w:rFonts w:ascii="Times New Roman" w:hAnsi="Times New Roman" w:cs="Times New Roman"/>
          <w:b/>
          <w:color w:val="000000" w:themeColor="text1"/>
          <w:sz w:val="28"/>
          <w:szCs w:val="28"/>
        </w:rPr>
        <w:br/>
      </w:r>
      <w:r w:rsidR="00361360">
        <w:rPr>
          <w:rFonts w:ascii="Times New Roman" w:hAnsi="Times New Roman" w:cs="Times New Roman"/>
          <w:b/>
          <w:color w:val="000000" w:themeColor="text1"/>
          <w:sz w:val="28"/>
          <w:szCs w:val="28"/>
        </w:rPr>
        <w:t>П</w:t>
      </w:r>
      <w:r w:rsidRPr="006E59EC">
        <w:rPr>
          <w:rFonts w:ascii="Times New Roman" w:hAnsi="Times New Roman" w:cs="Times New Roman"/>
          <w:b/>
          <w:color w:val="000000" w:themeColor="text1"/>
          <w:sz w:val="28"/>
          <w:szCs w:val="28"/>
        </w:rPr>
        <w:t>АО «</w:t>
      </w:r>
      <w:r w:rsidR="00C523B7">
        <w:rPr>
          <w:rFonts w:ascii="Times New Roman" w:hAnsi="Times New Roman" w:cs="Times New Roman"/>
          <w:b/>
          <w:color w:val="000000" w:themeColor="text1"/>
          <w:sz w:val="28"/>
          <w:szCs w:val="28"/>
        </w:rPr>
        <w:t>РАО ЭС Востока</w:t>
      </w:r>
      <w:r w:rsidR="003601DB">
        <w:rPr>
          <w:rFonts w:ascii="Times New Roman" w:hAnsi="Times New Roman" w:cs="Times New Roman"/>
          <w:b/>
          <w:color w:val="000000" w:themeColor="text1"/>
          <w:sz w:val="28"/>
          <w:szCs w:val="28"/>
        </w:rPr>
        <w:t>»</w:t>
      </w:r>
    </w:p>
    <w:p w14:paraId="729790C2"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3B996407"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069F3CA2"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25E5CF65"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7C522689"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769D5598"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0CE9A3EE"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7A4290BD"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66B79419"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2BB98396"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06F9D8AE"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39FA2DC1" w14:textId="77777777" w:rsidR="00866EC4" w:rsidRPr="006E59EC" w:rsidRDefault="00866EC4"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4DBA14D6" w14:textId="77777777" w:rsidR="00381BD3" w:rsidRDefault="00381BD3"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76BE39C5" w14:textId="77777777" w:rsidR="00316BB9" w:rsidRDefault="00316BB9"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7ABB2736" w14:textId="77777777" w:rsidR="00316BB9" w:rsidRDefault="00316BB9"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78DC2B24" w14:textId="77777777" w:rsidR="00316BB9" w:rsidRDefault="00316BB9"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316FECE7" w14:textId="77777777" w:rsidR="00316BB9" w:rsidRDefault="00316BB9"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21523BA3" w14:textId="77777777" w:rsidR="00316BB9" w:rsidRDefault="00316BB9"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6AC69A8E" w14:textId="77777777" w:rsidR="00381BD3" w:rsidRPr="006E59EC" w:rsidRDefault="00381BD3" w:rsidP="00002A20">
      <w:pPr>
        <w:spacing w:after="0" w:line="240" w:lineRule="auto"/>
        <w:jc w:val="center"/>
        <w:rPr>
          <w:rFonts w:ascii="Times New Roman" w:eastAsia="Times New Roman" w:hAnsi="Times New Roman" w:cs="Times New Roman"/>
          <w:color w:val="000000" w:themeColor="text1"/>
          <w:sz w:val="28"/>
          <w:szCs w:val="28"/>
          <w:lang w:eastAsia="ru-RU"/>
        </w:rPr>
      </w:pPr>
    </w:p>
    <w:p w14:paraId="60241838" w14:textId="77777777" w:rsidR="00866EC4" w:rsidRPr="006E59EC" w:rsidRDefault="00866EC4" w:rsidP="00002A20">
      <w:pPr>
        <w:spacing w:after="0" w:line="240" w:lineRule="auto"/>
        <w:jc w:val="center"/>
        <w:rPr>
          <w:rFonts w:ascii="Times New Roman" w:eastAsia="Times New Roman" w:hAnsi="Times New Roman" w:cs="Times New Roman"/>
          <w:b/>
          <w:color w:val="000000" w:themeColor="text1"/>
          <w:sz w:val="28"/>
          <w:szCs w:val="28"/>
          <w:lang w:eastAsia="ru-RU"/>
        </w:rPr>
      </w:pPr>
      <w:r w:rsidRPr="006E59EC">
        <w:rPr>
          <w:rFonts w:ascii="Times New Roman" w:eastAsia="Times New Roman" w:hAnsi="Times New Roman" w:cs="Times New Roman"/>
          <w:b/>
          <w:color w:val="000000" w:themeColor="text1"/>
          <w:sz w:val="28"/>
          <w:szCs w:val="28"/>
          <w:lang w:eastAsia="ru-RU"/>
        </w:rPr>
        <w:t>Москва</w:t>
      </w:r>
      <w:r w:rsidRPr="006E59EC">
        <w:rPr>
          <w:rFonts w:ascii="Times New Roman" w:eastAsia="Times New Roman" w:hAnsi="Times New Roman" w:cs="Times New Roman"/>
          <w:b/>
          <w:color w:val="000000" w:themeColor="text1"/>
          <w:sz w:val="28"/>
          <w:szCs w:val="28"/>
          <w:lang w:eastAsia="ru-RU"/>
        </w:rPr>
        <w:br/>
        <w:t>201</w:t>
      </w:r>
      <w:r w:rsidR="00C523B7">
        <w:rPr>
          <w:rFonts w:ascii="Times New Roman" w:eastAsia="Times New Roman" w:hAnsi="Times New Roman" w:cs="Times New Roman"/>
          <w:b/>
          <w:color w:val="000000" w:themeColor="text1"/>
          <w:sz w:val="28"/>
          <w:szCs w:val="28"/>
          <w:lang w:eastAsia="ru-RU"/>
        </w:rPr>
        <w:t>6</w:t>
      </w:r>
      <w:r w:rsidRPr="006E59EC">
        <w:rPr>
          <w:rFonts w:ascii="Times New Roman" w:eastAsia="Times New Roman" w:hAnsi="Times New Roman" w:cs="Times New Roman"/>
          <w:b/>
          <w:color w:val="000000" w:themeColor="text1"/>
          <w:sz w:val="28"/>
          <w:szCs w:val="28"/>
          <w:lang w:eastAsia="ru-RU"/>
        </w:rPr>
        <w:t xml:space="preserve"> год</w:t>
      </w:r>
    </w:p>
    <w:p w14:paraId="63C20611" w14:textId="77777777" w:rsidR="005A691A" w:rsidRPr="00D550BD" w:rsidRDefault="005A691A" w:rsidP="00002A20">
      <w:pPr>
        <w:pageBreakBefore/>
        <w:spacing w:after="0" w:line="240" w:lineRule="auto"/>
        <w:jc w:val="center"/>
        <w:rPr>
          <w:rFonts w:ascii="Times New Roman" w:eastAsia="Times New Roman" w:hAnsi="Times New Roman" w:cs="Times New Roman"/>
          <w:b/>
          <w:color w:val="000000" w:themeColor="text1"/>
          <w:sz w:val="28"/>
          <w:szCs w:val="28"/>
          <w:lang w:eastAsia="ru-RU"/>
        </w:rPr>
      </w:pPr>
      <w:r w:rsidRPr="00D550BD">
        <w:rPr>
          <w:rFonts w:ascii="Times New Roman" w:eastAsia="Times New Roman" w:hAnsi="Times New Roman" w:cs="Times New Roman"/>
          <w:b/>
          <w:color w:val="000000" w:themeColor="text1"/>
          <w:sz w:val="28"/>
          <w:szCs w:val="28"/>
          <w:lang w:eastAsia="ru-RU"/>
        </w:rPr>
        <w:lastRenderedPageBreak/>
        <w:t>СОДЕРЖАНИЕ</w:t>
      </w:r>
    </w:p>
    <w:p w14:paraId="256F9F55" w14:textId="77777777" w:rsidR="00F80C77" w:rsidRPr="006E59EC" w:rsidRDefault="00F80C77" w:rsidP="00002A20">
      <w:pPr>
        <w:tabs>
          <w:tab w:val="right" w:leader="dot" w:pos="9498"/>
        </w:tabs>
        <w:spacing w:after="0" w:line="240" w:lineRule="auto"/>
        <w:jc w:val="both"/>
        <w:rPr>
          <w:rFonts w:ascii="Times New Roman" w:eastAsia="Times New Roman" w:hAnsi="Times New Roman" w:cs="Times New Roman"/>
          <w:b/>
          <w:bCs/>
          <w:caps/>
          <w:color w:val="000000" w:themeColor="text1"/>
          <w:sz w:val="28"/>
          <w:szCs w:val="28"/>
          <w:lang w:eastAsia="ru-RU"/>
        </w:rPr>
      </w:pPr>
    </w:p>
    <w:p w14:paraId="46403B99" w14:textId="77777777" w:rsidR="00233715" w:rsidRPr="00644279" w:rsidRDefault="005A691A">
      <w:pPr>
        <w:pStyle w:val="11"/>
        <w:tabs>
          <w:tab w:val="right" w:leader="dot" w:pos="9488"/>
        </w:tabs>
        <w:rPr>
          <w:rFonts w:ascii="Times New Roman" w:eastAsiaTheme="minorEastAsia" w:hAnsi="Times New Roman" w:cs="Times New Roman"/>
          <w:noProof/>
          <w:sz w:val="28"/>
          <w:szCs w:val="28"/>
          <w:lang w:eastAsia="ru-RU"/>
        </w:rPr>
      </w:pPr>
      <w:r w:rsidRPr="006E59EC">
        <w:rPr>
          <w:rFonts w:ascii="Times New Roman" w:eastAsia="Times New Roman" w:hAnsi="Times New Roman" w:cs="Times New Roman"/>
          <w:b/>
          <w:bCs/>
          <w:caps/>
          <w:color w:val="000000" w:themeColor="text1"/>
          <w:sz w:val="28"/>
          <w:szCs w:val="28"/>
          <w:lang w:eastAsia="ru-RU"/>
        </w:rPr>
        <w:fldChar w:fldCharType="begin"/>
      </w:r>
      <w:r w:rsidRPr="006E59EC">
        <w:rPr>
          <w:rFonts w:ascii="Times New Roman" w:eastAsia="Times New Roman" w:hAnsi="Times New Roman" w:cs="Times New Roman"/>
          <w:b/>
          <w:bCs/>
          <w:caps/>
          <w:color w:val="000000" w:themeColor="text1"/>
          <w:sz w:val="28"/>
          <w:szCs w:val="28"/>
          <w:lang w:eastAsia="ru-RU"/>
        </w:rPr>
        <w:instrText xml:space="preserve"> TOC \o "1-3" \h \z \u </w:instrText>
      </w:r>
      <w:r w:rsidRPr="006E59EC">
        <w:rPr>
          <w:rFonts w:ascii="Times New Roman" w:eastAsia="Times New Roman" w:hAnsi="Times New Roman" w:cs="Times New Roman"/>
          <w:b/>
          <w:bCs/>
          <w:caps/>
          <w:color w:val="000000" w:themeColor="text1"/>
          <w:sz w:val="28"/>
          <w:szCs w:val="28"/>
          <w:lang w:eastAsia="ru-RU"/>
        </w:rPr>
        <w:fldChar w:fldCharType="separate"/>
      </w:r>
      <w:hyperlink w:anchor="_Toc418589499" w:history="1">
        <w:r w:rsidR="00233715" w:rsidRPr="00644279">
          <w:rPr>
            <w:rStyle w:val="af2"/>
            <w:rFonts w:ascii="Times New Roman" w:hAnsi="Times New Roman" w:cs="Times New Roman"/>
            <w:noProof/>
            <w:sz w:val="28"/>
            <w:szCs w:val="28"/>
          </w:rPr>
          <w:t>ГЛОССАРИЙ</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_Toc418589499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3</w:t>
        </w:r>
        <w:r w:rsidR="00233715" w:rsidRPr="00644279">
          <w:rPr>
            <w:rFonts w:ascii="Times New Roman" w:hAnsi="Times New Roman" w:cs="Times New Roman"/>
            <w:noProof/>
            <w:webHidden/>
            <w:sz w:val="28"/>
            <w:szCs w:val="28"/>
          </w:rPr>
          <w:fldChar w:fldCharType="end"/>
        </w:r>
      </w:hyperlink>
    </w:p>
    <w:p w14:paraId="293B2D82"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0" w:history="1">
        <w:r w:rsidR="00233715" w:rsidRPr="00644279">
          <w:rPr>
            <w:rStyle w:val="af2"/>
            <w:rFonts w:ascii="Times New Roman" w:hAnsi="Times New Roman" w:cs="Times New Roman"/>
            <w:noProof/>
            <w:sz w:val="28"/>
            <w:szCs w:val="28"/>
          </w:rPr>
          <w:t>1.</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ВВЕДЕНИЕ</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_Toc418589500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6</w:t>
        </w:r>
        <w:r w:rsidR="00233715" w:rsidRPr="00644279">
          <w:rPr>
            <w:rFonts w:ascii="Times New Roman" w:hAnsi="Times New Roman" w:cs="Times New Roman"/>
            <w:noProof/>
            <w:webHidden/>
            <w:sz w:val="28"/>
            <w:szCs w:val="28"/>
          </w:rPr>
          <w:fldChar w:fldCharType="end"/>
        </w:r>
      </w:hyperlink>
    </w:p>
    <w:p w14:paraId="5E4D8E4B"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1" w:history="1">
        <w:r w:rsidR="00233715" w:rsidRPr="00644279">
          <w:rPr>
            <w:rStyle w:val="af2"/>
            <w:rFonts w:ascii="Times New Roman" w:hAnsi="Times New Roman" w:cs="Times New Roman"/>
            <w:noProof/>
            <w:sz w:val="28"/>
            <w:szCs w:val="28"/>
          </w:rPr>
          <w:t>2.</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ПОРЯДОК УТВЕРЖДЕНИЯ И ИЗМЕНЕНИЯ ПОЛИТИКИ</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_Toc418589501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6</w:t>
        </w:r>
        <w:r w:rsidR="00233715" w:rsidRPr="00644279">
          <w:rPr>
            <w:rFonts w:ascii="Times New Roman" w:hAnsi="Times New Roman" w:cs="Times New Roman"/>
            <w:noProof/>
            <w:webHidden/>
            <w:sz w:val="28"/>
            <w:szCs w:val="28"/>
          </w:rPr>
          <w:fldChar w:fldCharType="end"/>
        </w:r>
      </w:hyperlink>
    </w:p>
    <w:p w14:paraId="6058CAAE"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2" w:history="1">
        <w:r w:rsidR="00233715" w:rsidRPr="00644279">
          <w:rPr>
            <w:rStyle w:val="af2"/>
            <w:rFonts w:ascii="Times New Roman" w:hAnsi="Times New Roman" w:cs="Times New Roman"/>
            <w:noProof/>
            <w:sz w:val="28"/>
            <w:szCs w:val="28"/>
          </w:rPr>
          <w:t>3.</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ОБЩИЕ ПОЛОЖЕНИЯ</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_Toc418589502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6</w:t>
        </w:r>
        <w:r w:rsidR="00233715" w:rsidRPr="00644279">
          <w:rPr>
            <w:rFonts w:ascii="Times New Roman" w:hAnsi="Times New Roman" w:cs="Times New Roman"/>
            <w:noProof/>
            <w:webHidden/>
            <w:sz w:val="28"/>
            <w:szCs w:val="28"/>
          </w:rPr>
          <w:fldChar w:fldCharType="end"/>
        </w:r>
      </w:hyperlink>
    </w:p>
    <w:p w14:paraId="49646394"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3" w:history="1">
        <w:r w:rsidR="00233715" w:rsidRPr="00644279">
          <w:rPr>
            <w:rStyle w:val="af2"/>
            <w:rFonts w:ascii="Times New Roman" w:hAnsi="Times New Roman" w:cs="Times New Roman"/>
            <w:noProof/>
            <w:sz w:val="28"/>
            <w:szCs w:val="28"/>
          </w:rPr>
          <w:t>4.</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ЦЕЛИ, ЗАДАЧИ И ПРИНЦИПЫ ПОЛИТИКИ</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_Toc418589503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6</w:t>
        </w:r>
        <w:r w:rsidR="00233715" w:rsidRPr="00644279">
          <w:rPr>
            <w:rFonts w:ascii="Times New Roman" w:hAnsi="Times New Roman" w:cs="Times New Roman"/>
            <w:noProof/>
            <w:webHidden/>
            <w:sz w:val="28"/>
            <w:szCs w:val="28"/>
          </w:rPr>
          <w:fldChar w:fldCharType="end"/>
        </w:r>
      </w:hyperlink>
    </w:p>
    <w:p w14:paraId="2B4D13F6"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4" w:history="1">
        <w:r w:rsidR="00233715" w:rsidRPr="00644279">
          <w:rPr>
            <w:rStyle w:val="af2"/>
            <w:rFonts w:ascii="Times New Roman" w:hAnsi="Times New Roman" w:cs="Times New Roman"/>
            <w:noProof/>
            <w:sz w:val="28"/>
            <w:szCs w:val="28"/>
          </w:rPr>
          <w:t>5.</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ПРАВОВЫЕ ОСНОВЫ ДЕЯТЕЛЬНОСТИ ОБЩЕСТВА ПО ПРЕДУПРЕЖДЕНИЮ И ПРОТИВОДЕЙСТВИЮ КОРРУПЦИИ</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_Toc418589504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8</w:t>
        </w:r>
        <w:r w:rsidR="00233715" w:rsidRPr="00644279">
          <w:rPr>
            <w:rFonts w:ascii="Times New Roman" w:hAnsi="Times New Roman" w:cs="Times New Roman"/>
            <w:noProof/>
            <w:webHidden/>
            <w:sz w:val="28"/>
            <w:szCs w:val="28"/>
          </w:rPr>
          <w:fldChar w:fldCharType="end"/>
        </w:r>
      </w:hyperlink>
    </w:p>
    <w:p w14:paraId="47038D1F"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5" w:history="1">
        <w:r w:rsidR="00233715" w:rsidRPr="00644279">
          <w:rPr>
            <w:rStyle w:val="af2"/>
            <w:rFonts w:ascii="Times New Roman" w:hAnsi="Times New Roman" w:cs="Times New Roman"/>
            <w:noProof/>
            <w:sz w:val="28"/>
            <w:szCs w:val="28"/>
          </w:rPr>
          <w:t>6.</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ПЕРЕЧЕНЬ ОТВЕТСТВЕННЫХ ЛИЦ И СТРУКТУРНЫХ ПОДРАЗДЕЛЕНИЙ</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_Toc418589505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10</w:t>
        </w:r>
        <w:r w:rsidR="00233715" w:rsidRPr="00644279">
          <w:rPr>
            <w:rFonts w:ascii="Times New Roman" w:hAnsi="Times New Roman" w:cs="Times New Roman"/>
            <w:noProof/>
            <w:webHidden/>
            <w:sz w:val="28"/>
            <w:szCs w:val="28"/>
          </w:rPr>
          <w:fldChar w:fldCharType="end"/>
        </w:r>
      </w:hyperlink>
    </w:p>
    <w:p w14:paraId="6E49C669"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6" w:history="1">
        <w:r w:rsidR="00233715" w:rsidRPr="00644279">
          <w:rPr>
            <w:rStyle w:val="af2"/>
            <w:rFonts w:ascii="Times New Roman" w:hAnsi="Times New Roman" w:cs="Times New Roman"/>
            <w:noProof/>
            <w:sz w:val="28"/>
            <w:szCs w:val="28"/>
          </w:rPr>
          <w:t>7.</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НАПРАВЛЕНИЯ ДЕЯТЕЛЬНОСТИ И МЕРЫ ПО ПРЕДОТВРАЩЕНИЮ КОРРУПЦИИ В ОБЩЕСТВЕ</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_Toc418589506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14</w:t>
        </w:r>
        <w:r w:rsidR="00233715" w:rsidRPr="00644279">
          <w:rPr>
            <w:rFonts w:ascii="Times New Roman" w:hAnsi="Times New Roman" w:cs="Times New Roman"/>
            <w:noProof/>
            <w:webHidden/>
            <w:sz w:val="28"/>
            <w:szCs w:val="28"/>
          </w:rPr>
          <w:fldChar w:fldCharType="end"/>
        </w:r>
      </w:hyperlink>
    </w:p>
    <w:p w14:paraId="1F4D966B"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7" w:history="1">
        <w:r w:rsidR="00233715" w:rsidRPr="00644279">
          <w:rPr>
            <w:rStyle w:val="af2"/>
            <w:rFonts w:ascii="Times New Roman" w:hAnsi="Times New Roman" w:cs="Times New Roman"/>
            <w:noProof/>
            <w:sz w:val="28"/>
            <w:szCs w:val="28"/>
          </w:rPr>
          <w:t>8.</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ОБЯЗАННОСТИ ПО ПРЕДУПРЕЖДЕНИЮ И ПРОТИВОДЕЙСТВИЮ КОРРУПЦИИ</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_Toc418589507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17</w:t>
        </w:r>
        <w:r w:rsidR="00233715" w:rsidRPr="00644279">
          <w:rPr>
            <w:rFonts w:ascii="Times New Roman" w:hAnsi="Times New Roman" w:cs="Times New Roman"/>
            <w:noProof/>
            <w:webHidden/>
            <w:sz w:val="28"/>
            <w:szCs w:val="28"/>
          </w:rPr>
          <w:fldChar w:fldCharType="end"/>
        </w:r>
      </w:hyperlink>
    </w:p>
    <w:p w14:paraId="7E904C7A" w14:textId="77777777" w:rsidR="00233715" w:rsidRPr="00644279" w:rsidRDefault="001D26F3">
      <w:pPr>
        <w:pStyle w:val="11"/>
        <w:tabs>
          <w:tab w:val="left" w:pos="440"/>
          <w:tab w:val="right" w:leader="dot" w:pos="9488"/>
        </w:tabs>
        <w:rPr>
          <w:rFonts w:ascii="Times New Roman" w:eastAsiaTheme="minorEastAsia" w:hAnsi="Times New Roman" w:cs="Times New Roman"/>
          <w:noProof/>
          <w:sz w:val="28"/>
          <w:szCs w:val="28"/>
          <w:lang w:eastAsia="ru-RU"/>
        </w:rPr>
      </w:pPr>
      <w:hyperlink w:anchor="_Toc418589508" w:history="1">
        <w:r w:rsidR="00233715" w:rsidRPr="00644279">
          <w:rPr>
            <w:rStyle w:val="af2"/>
            <w:rFonts w:ascii="Times New Roman" w:hAnsi="Times New Roman" w:cs="Times New Roman"/>
            <w:noProof/>
            <w:sz w:val="28"/>
            <w:szCs w:val="28"/>
          </w:rPr>
          <w:t>9.</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СИСТЕМНОСТЬ АНТИКОРРУПЦИОННОЙ РАБОТЫ, ПРОВОДИМОЙ В ОБЩЕСТВЕ</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_Toc418589508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19</w:t>
        </w:r>
        <w:r w:rsidR="00233715" w:rsidRPr="00644279">
          <w:rPr>
            <w:rFonts w:ascii="Times New Roman" w:hAnsi="Times New Roman" w:cs="Times New Roman"/>
            <w:noProof/>
            <w:webHidden/>
            <w:sz w:val="28"/>
            <w:szCs w:val="28"/>
          </w:rPr>
          <w:fldChar w:fldCharType="end"/>
        </w:r>
      </w:hyperlink>
    </w:p>
    <w:p w14:paraId="00D2DAB6" w14:textId="77777777" w:rsidR="00233715" w:rsidRPr="00644279" w:rsidRDefault="001D26F3">
      <w:pPr>
        <w:pStyle w:val="11"/>
        <w:tabs>
          <w:tab w:val="left" w:pos="660"/>
          <w:tab w:val="right" w:leader="dot" w:pos="9488"/>
        </w:tabs>
        <w:rPr>
          <w:rFonts w:ascii="Times New Roman" w:eastAsiaTheme="minorEastAsia" w:hAnsi="Times New Roman" w:cs="Times New Roman"/>
          <w:noProof/>
          <w:sz w:val="28"/>
          <w:szCs w:val="28"/>
          <w:lang w:eastAsia="ru-RU"/>
        </w:rPr>
      </w:pPr>
      <w:hyperlink w:anchor="_Toc418589509" w:history="1">
        <w:r w:rsidR="00233715" w:rsidRPr="00644279">
          <w:rPr>
            <w:rStyle w:val="af2"/>
            <w:rFonts w:ascii="Times New Roman" w:hAnsi="Times New Roman" w:cs="Times New Roman"/>
            <w:noProof/>
            <w:sz w:val="28"/>
            <w:szCs w:val="28"/>
          </w:rPr>
          <w:t>10.</w:t>
        </w:r>
        <w:r w:rsidR="00233715" w:rsidRPr="00644279">
          <w:rPr>
            <w:rFonts w:ascii="Times New Roman" w:eastAsiaTheme="minorEastAsia" w:hAnsi="Times New Roman" w:cs="Times New Roman"/>
            <w:noProof/>
            <w:sz w:val="28"/>
            <w:szCs w:val="28"/>
            <w:lang w:eastAsia="ru-RU"/>
          </w:rPr>
          <w:tab/>
        </w:r>
        <w:r w:rsidR="00233715" w:rsidRPr="00644279">
          <w:rPr>
            <w:rStyle w:val="af2"/>
            <w:rFonts w:ascii="Times New Roman" w:hAnsi="Times New Roman" w:cs="Times New Roman"/>
            <w:noProof/>
            <w:sz w:val="28"/>
            <w:szCs w:val="28"/>
          </w:rPr>
          <w:t>ОТВЕТСТВЕННОСТЬ ЗА НЕСОБЛЮДЕНИЕ ПОЛОЖЕНИЙ ПОЛИТИКИ</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_Toc418589509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20</w:t>
        </w:r>
        <w:r w:rsidR="00233715" w:rsidRPr="00644279">
          <w:rPr>
            <w:rFonts w:ascii="Times New Roman" w:hAnsi="Times New Roman" w:cs="Times New Roman"/>
            <w:noProof/>
            <w:webHidden/>
            <w:sz w:val="28"/>
            <w:szCs w:val="28"/>
          </w:rPr>
          <w:fldChar w:fldCharType="end"/>
        </w:r>
      </w:hyperlink>
    </w:p>
    <w:p w14:paraId="341D2B4B" w14:textId="77777777" w:rsidR="00233715" w:rsidRDefault="001D26F3">
      <w:pPr>
        <w:pStyle w:val="11"/>
        <w:tabs>
          <w:tab w:val="right" w:leader="dot" w:pos="9488"/>
        </w:tabs>
        <w:rPr>
          <w:rFonts w:eastAsiaTheme="minorEastAsia"/>
          <w:noProof/>
          <w:lang w:eastAsia="ru-RU"/>
        </w:rPr>
      </w:pPr>
      <w:hyperlink w:anchor="_Toc418589510" w:history="1">
        <w:r w:rsidR="00233715" w:rsidRPr="00644279">
          <w:rPr>
            <w:rStyle w:val="af2"/>
            <w:rFonts w:ascii="Times New Roman" w:eastAsia="Times New Roman" w:hAnsi="Times New Roman" w:cs="Times New Roman"/>
            <w:noProof/>
            <w:sz w:val="28"/>
            <w:szCs w:val="28"/>
            <w:lang w:eastAsia="ru-RU"/>
          </w:rPr>
          <w:t>Приложение</w:t>
        </w:r>
        <w:r w:rsidR="00233715" w:rsidRPr="00644279">
          <w:rPr>
            <w:rFonts w:ascii="Times New Roman" w:hAnsi="Times New Roman" w:cs="Times New Roman"/>
            <w:noProof/>
            <w:webHidden/>
            <w:sz w:val="28"/>
            <w:szCs w:val="28"/>
          </w:rPr>
          <w:tab/>
        </w:r>
        <w:r w:rsidR="00233715" w:rsidRPr="00644279">
          <w:rPr>
            <w:rFonts w:ascii="Times New Roman" w:hAnsi="Times New Roman" w:cs="Times New Roman"/>
            <w:noProof/>
            <w:webHidden/>
            <w:sz w:val="28"/>
            <w:szCs w:val="28"/>
          </w:rPr>
          <w:fldChar w:fldCharType="begin"/>
        </w:r>
        <w:r w:rsidR="00233715" w:rsidRPr="00644279">
          <w:rPr>
            <w:rFonts w:ascii="Times New Roman" w:hAnsi="Times New Roman" w:cs="Times New Roman"/>
            <w:noProof/>
            <w:webHidden/>
            <w:sz w:val="28"/>
            <w:szCs w:val="28"/>
          </w:rPr>
          <w:instrText xml:space="preserve"> PAGEREF _Toc418589510 \h </w:instrText>
        </w:r>
        <w:r w:rsidR="00233715" w:rsidRPr="00644279">
          <w:rPr>
            <w:rFonts w:ascii="Times New Roman" w:hAnsi="Times New Roman" w:cs="Times New Roman"/>
            <w:noProof/>
            <w:webHidden/>
            <w:sz w:val="28"/>
            <w:szCs w:val="28"/>
          </w:rPr>
        </w:r>
        <w:r w:rsidR="00233715" w:rsidRPr="00644279">
          <w:rPr>
            <w:rFonts w:ascii="Times New Roman" w:hAnsi="Times New Roman" w:cs="Times New Roman"/>
            <w:noProof/>
            <w:webHidden/>
            <w:sz w:val="28"/>
            <w:szCs w:val="28"/>
          </w:rPr>
          <w:fldChar w:fldCharType="separate"/>
        </w:r>
        <w:r w:rsidR="00C96420">
          <w:rPr>
            <w:rFonts w:ascii="Times New Roman" w:hAnsi="Times New Roman" w:cs="Times New Roman"/>
            <w:noProof/>
            <w:webHidden/>
            <w:sz w:val="28"/>
            <w:szCs w:val="28"/>
          </w:rPr>
          <w:t>21</w:t>
        </w:r>
        <w:r w:rsidR="00233715" w:rsidRPr="00644279">
          <w:rPr>
            <w:rFonts w:ascii="Times New Roman" w:hAnsi="Times New Roman" w:cs="Times New Roman"/>
            <w:noProof/>
            <w:webHidden/>
            <w:sz w:val="28"/>
            <w:szCs w:val="28"/>
          </w:rPr>
          <w:fldChar w:fldCharType="end"/>
        </w:r>
      </w:hyperlink>
    </w:p>
    <w:p w14:paraId="5E12B868" w14:textId="77777777" w:rsidR="00FB58BB" w:rsidRPr="00002A20" w:rsidRDefault="005A691A" w:rsidP="00D550BD">
      <w:pPr>
        <w:pStyle w:val="a3"/>
        <w:spacing w:after="0" w:line="240" w:lineRule="auto"/>
        <w:ind w:left="0" w:firstLine="720"/>
        <w:jc w:val="both"/>
        <w:rPr>
          <w:rFonts w:ascii="Times New Roman" w:hAnsi="Times New Roman" w:cs="Times New Roman"/>
          <w:sz w:val="28"/>
          <w:szCs w:val="28"/>
        </w:rPr>
      </w:pPr>
      <w:r w:rsidRPr="006E59EC">
        <w:rPr>
          <w:rFonts w:ascii="Times New Roman" w:eastAsia="Times New Roman" w:hAnsi="Times New Roman" w:cs="Times New Roman"/>
          <w:color w:val="000000" w:themeColor="text1"/>
          <w:sz w:val="28"/>
          <w:szCs w:val="28"/>
          <w:lang w:eastAsia="ru-RU"/>
        </w:rPr>
        <w:fldChar w:fldCharType="end"/>
      </w:r>
    </w:p>
    <w:p w14:paraId="0F396329" w14:textId="77777777" w:rsidR="00A735C6" w:rsidRPr="006E59EC" w:rsidRDefault="00A735C6" w:rsidP="00D01BFA">
      <w:pPr>
        <w:spacing w:after="0" w:line="240" w:lineRule="auto"/>
        <w:rPr>
          <w:rFonts w:ascii="Times New Roman" w:hAnsi="Times New Roman" w:cs="Times New Roman"/>
          <w:color w:val="000000" w:themeColor="text1"/>
          <w:sz w:val="28"/>
          <w:szCs w:val="28"/>
        </w:rPr>
      </w:pPr>
      <w:r w:rsidRPr="006E59EC">
        <w:rPr>
          <w:rFonts w:ascii="Times New Roman" w:hAnsi="Times New Roman" w:cs="Times New Roman"/>
          <w:color w:val="000000" w:themeColor="text1"/>
          <w:sz w:val="28"/>
          <w:szCs w:val="28"/>
        </w:rPr>
        <w:br w:type="page"/>
      </w:r>
    </w:p>
    <w:p w14:paraId="279DD0F2" w14:textId="77777777" w:rsidR="002F497E" w:rsidRPr="00872019" w:rsidRDefault="00DC46B7" w:rsidP="00D550BD">
      <w:pPr>
        <w:pStyle w:val="1"/>
        <w:rPr>
          <w:rFonts w:cs="Times New Roman"/>
          <w:color w:val="000000" w:themeColor="text1"/>
        </w:rPr>
      </w:pPr>
      <w:bookmarkStart w:id="0" w:name="_Toc418589499"/>
      <w:r w:rsidRPr="00872019">
        <w:rPr>
          <w:rFonts w:cs="Times New Roman"/>
          <w:color w:val="000000" w:themeColor="text1"/>
        </w:rPr>
        <w:lastRenderedPageBreak/>
        <w:t>ГЛОССАРИЙ</w:t>
      </w:r>
      <w:bookmarkEnd w:id="0"/>
    </w:p>
    <w:p w14:paraId="6C659E77" w14:textId="77777777" w:rsidR="00316BB9" w:rsidRPr="006E59EC" w:rsidRDefault="00316BB9" w:rsidP="00D01BFA">
      <w:pPr>
        <w:spacing w:after="0" w:line="240" w:lineRule="auto"/>
        <w:jc w:val="center"/>
        <w:rPr>
          <w:rFonts w:ascii="Times New Roman" w:hAnsi="Times New Roman" w:cs="Times New Roman"/>
          <w:b/>
          <w:color w:val="000000" w:themeColor="text1"/>
          <w:sz w:val="28"/>
          <w:szCs w:val="28"/>
        </w:rPr>
      </w:pPr>
    </w:p>
    <w:p w14:paraId="117D312C" w14:textId="77777777" w:rsidR="005A691A" w:rsidRPr="006E59EC" w:rsidRDefault="005A691A" w:rsidP="000507C5">
      <w:pPr>
        <w:keepLines/>
        <w:widowControl w:val="0"/>
        <w:tabs>
          <w:tab w:val="left" w:pos="108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E59EC">
        <w:rPr>
          <w:rFonts w:ascii="Times New Roman" w:eastAsia="Times New Roman" w:hAnsi="Times New Roman" w:cs="Times New Roman"/>
          <w:b/>
          <w:color w:val="000000" w:themeColor="text1"/>
          <w:sz w:val="28"/>
          <w:szCs w:val="28"/>
          <w:lang w:eastAsia="ru-RU"/>
        </w:rPr>
        <w:t xml:space="preserve">Общество </w:t>
      </w:r>
      <w:r w:rsidR="00AE4652" w:rsidRPr="00D01BFA">
        <w:rPr>
          <w:rFonts w:ascii="Times New Roman" w:eastAsia="Times New Roman" w:hAnsi="Times New Roman" w:cs="Times New Roman"/>
          <w:color w:val="000000" w:themeColor="text1"/>
          <w:sz w:val="28"/>
          <w:szCs w:val="28"/>
          <w:lang w:eastAsia="ru-RU"/>
        </w:rPr>
        <w:t>–</w:t>
      </w:r>
      <w:r w:rsidRPr="006E59EC">
        <w:rPr>
          <w:rFonts w:ascii="Times New Roman" w:eastAsia="Times New Roman" w:hAnsi="Times New Roman" w:cs="Times New Roman"/>
          <w:b/>
          <w:color w:val="000000" w:themeColor="text1"/>
          <w:sz w:val="28"/>
          <w:szCs w:val="28"/>
          <w:lang w:eastAsia="ru-RU"/>
        </w:rPr>
        <w:t xml:space="preserve"> </w:t>
      </w:r>
      <w:r w:rsidR="00361360">
        <w:rPr>
          <w:rFonts w:ascii="Times New Roman" w:eastAsia="Times New Roman" w:hAnsi="Times New Roman" w:cs="Times New Roman"/>
          <w:color w:val="000000" w:themeColor="text1"/>
          <w:sz w:val="28"/>
          <w:szCs w:val="28"/>
          <w:lang w:eastAsia="ru-RU"/>
        </w:rPr>
        <w:t>П</w:t>
      </w:r>
      <w:r w:rsidRPr="006E59EC">
        <w:rPr>
          <w:rFonts w:ascii="Times New Roman" w:eastAsia="Times New Roman" w:hAnsi="Times New Roman" w:cs="Times New Roman"/>
          <w:color w:val="000000" w:themeColor="text1"/>
          <w:sz w:val="28"/>
          <w:szCs w:val="28"/>
          <w:lang w:eastAsia="ru-RU"/>
        </w:rPr>
        <w:t>АО «Р</w:t>
      </w:r>
      <w:r w:rsidR="00C523B7">
        <w:rPr>
          <w:rFonts w:ascii="Times New Roman" w:eastAsia="Times New Roman" w:hAnsi="Times New Roman" w:cs="Times New Roman"/>
          <w:color w:val="000000" w:themeColor="text1"/>
          <w:sz w:val="28"/>
          <w:szCs w:val="28"/>
          <w:lang w:eastAsia="ru-RU"/>
        </w:rPr>
        <w:t>АО ЭС Востока</w:t>
      </w:r>
      <w:r w:rsidRPr="006E59EC">
        <w:rPr>
          <w:rFonts w:ascii="Times New Roman" w:eastAsia="Times New Roman" w:hAnsi="Times New Roman" w:cs="Times New Roman"/>
          <w:color w:val="000000" w:themeColor="text1"/>
          <w:sz w:val="28"/>
          <w:szCs w:val="28"/>
          <w:lang w:eastAsia="ru-RU"/>
        </w:rPr>
        <w:t>».</w:t>
      </w:r>
    </w:p>
    <w:p w14:paraId="0AD414DE" w14:textId="77777777" w:rsidR="00AB3FAB" w:rsidRDefault="00AB3FAB" w:rsidP="00AB3FAB">
      <w:pPr>
        <w:keepLines/>
        <w:widowControl w:val="0"/>
        <w:tabs>
          <w:tab w:val="left" w:pos="1080"/>
        </w:tabs>
        <w:spacing w:after="0" w:line="240" w:lineRule="auto"/>
        <w:ind w:firstLine="709"/>
        <w:jc w:val="both"/>
        <w:rPr>
          <w:rFonts w:ascii="Times New Roman" w:eastAsia="Times New Roman" w:hAnsi="Times New Roman"/>
          <w:b/>
          <w:color w:val="000000"/>
          <w:sz w:val="28"/>
          <w:szCs w:val="28"/>
          <w:lang w:eastAsia="ru-RU"/>
        </w:rPr>
      </w:pPr>
    </w:p>
    <w:p w14:paraId="05313EC0" w14:textId="77777777" w:rsidR="00AB3FAB" w:rsidRPr="00D92210" w:rsidRDefault="00AB3FAB" w:rsidP="00AB3FAB">
      <w:pPr>
        <w:keepLines/>
        <w:widowControl w:val="0"/>
        <w:tabs>
          <w:tab w:val="left" w:pos="1080"/>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Группа РусГидро </w:t>
      </w:r>
      <w:r w:rsidRPr="00D92210">
        <w:rPr>
          <w:rFonts w:ascii="Times New Roman" w:eastAsia="Times New Roman" w:hAnsi="Times New Roman"/>
          <w:color w:val="000000"/>
          <w:sz w:val="28"/>
          <w:szCs w:val="28"/>
          <w:lang w:eastAsia="ru-RU"/>
        </w:rPr>
        <w:t>– ПАО «</w:t>
      </w:r>
      <w:r w:rsidRPr="00B67B61">
        <w:rPr>
          <w:rFonts w:ascii="Times New Roman" w:hAnsi="Times New Roman"/>
          <w:color w:val="000000"/>
          <w:sz w:val="28"/>
        </w:rPr>
        <w:t>РусГидро</w:t>
      </w:r>
      <w:r w:rsidRPr="00D92210">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и его дочерние общества.</w:t>
      </w:r>
    </w:p>
    <w:p w14:paraId="4D4104C5" w14:textId="77777777" w:rsidR="005A691A" w:rsidRPr="006E59EC" w:rsidRDefault="005A691A" w:rsidP="000507C5">
      <w:pPr>
        <w:keepLines/>
        <w:widowControl w:val="0"/>
        <w:tabs>
          <w:tab w:val="left" w:pos="1080"/>
        </w:tabs>
        <w:spacing w:after="0" w:line="240" w:lineRule="auto"/>
        <w:ind w:firstLine="709"/>
        <w:jc w:val="both"/>
        <w:rPr>
          <w:rFonts w:ascii="Times New Roman" w:eastAsia="Times New Roman" w:hAnsi="Times New Roman" w:cs="Times New Roman"/>
          <w:b/>
          <w:color w:val="000000" w:themeColor="text1"/>
          <w:sz w:val="28"/>
          <w:szCs w:val="28"/>
          <w:lang w:eastAsia="ru-RU"/>
        </w:rPr>
      </w:pPr>
    </w:p>
    <w:p w14:paraId="5260DC2C"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Коррупция</w:t>
      </w:r>
      <w:r w:rsidR="00C00ECF">
        <w:rPr>
          <w:rFonts w:ascii="Times New Roman" w:hAnsi="Times New Roman" w:cs="Times New Roman"/>
          <w:color w:val="000000" w:themeColor="text1"/>
          <w:sz w:val="28"/>
          <w:szCs w:val="28"/>
        </w:rPr>
        <w:t xml:space="preserve"> </w:t>
      </w:r>
      <w:r w:rsidR="00AE4652">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00C523B7">
        <w:rPr>
          <w:rFonts w:ascii="Times New Roman" w:hAnsi="Times New Roman" w:cs="Times New Roman"/>
          <w:color w:val="000000" w:themeColor="text1"/>
          <w:sz w:val="28"/>
          <w:szCs w:val="28"/>
        </w:rPr>
        <w:t>и</w:t>
      </w:r>
      <w:r w:rsidRPr="00ED2EE0">
        <w:rPr>
          <w:rFonts w:ascii="Times New Roman" w:hAnsi="Times New Roman" w:cs="Times New Roman"/>
          <w:color w:val="000000" w:themeColor="text1"/>
          <w:sz w:val="28"/>
          <w:szCs w:val="28"/>
        </w:rPr>
        <w:t>нтересам Общества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Общества (п</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1 ст</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1 Федерального закона </w:t>
      </w:r>
      <w:r w:rsidR="00B35B84">
        <w:rPr>
          <w:rFonts w:ascii="Times New Roman" w:hAnsi="Times New Roman" w:cs="Times New Roman"/>
          <w:color w:val="000000" w:themeColor="text1"/>
          <w:sz w:val="28"/>
          <w:szCs w:val="28"/>
        </w:rPr>
        <w:t xml:space="preserve">Российской Федерации </w:t>
      </w:r>
      <w:r w:rsidRPr="00ED2EE0">
        <w:rPr>
          <w:rFonts w:ascii="Times New Roman" w:hAnsi="Times New Roman" w:cs="Times New Roman"/>
          <w:color w:val="000000" w:themeColor="text1"/>
          <w:sz w:val="28"/>
          <w:szCs w:val="28"/>
        </w:rPr>
        <w:t>от 25</w:t>
      </w:r>
      <w:r w:rsidR="00AE4652">
        <w:rPr>
          <w:rFonts w:ascii="Times New Roman" w:hAnsi="Times New Roman" w:cs="Times New Roman"/>
          <w:color w:val="000000" w:themeColor="text1"/>
          <w:sz w:val="28"/>
          <w:szCs w:val="28"/>
        </w:rPr>
        <w:t>.12.</w:t>
      </w:r>
      <w:r w:rsidRPr="00ED2EE0">
        <w:rPr>
          <w:rFonts w:ascii="Times New Roman" w:hAnsi="Times New Roman" w:cs="Times New Roman"/>
          <w:color w:val="000000" w:themeColor="text1"/>
          <w:sz w:val="28"/>
          <w:szCs w:val="28"/>
        </w:rPr>
        <w:t xml:space="preserve">2008 № 273-ФЗ </w:t>
      </w:r>
      <w:r w:rsidR="00887A4E">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О противодействии коррупции</w:t>
      </w:r>
      <w:r w:rsidR="00887A4E">
        <w:rPr>
          <w:rFonts w:ascii="Times New Roman" w:hAnsi="Times New Roman" w:cs="Times New Roman"/>
          <w:color w:val="000000" w:themeColor="text1"/>
          <w:sz w:val="28"/>
          <w:szCs w:val="28"/>
        </w:rPr>
        <w:t>»</w:t>
      </w:r>
      <w:r w:rsidR="00581782">
        <w:rPr>
          <w:rFonts w:ascii="Times New Roman" w:hAnsi="Times New Roman" w:cs="Times New Roman"/>
          <w:color w:val="000000" w:themeColor="text1"/>
          <w:sz w:val="28"/>
          <w:szCs w:val="28"/>
        </w:rPr>
        <w:t xml:space="preserve"> (далее – Закон о противодействии коррупции)</w:t>
      </w:r>
      <w:r w:rsidRPr="00ED2EE0">
        <w:rPr>
          <w:rFonts w:ascii="Times New Roman" w:hAnsi="Times New Roman" w:cs="Times New Roman"/>
          <w:color w:val="000000" w:themeColor="text1"/>
          <w:sz w:val="28"/>
          <w:szCs w:val="28"/>
        </w:rPr>
        <w:t>).</w:t>
      </w:r>
    </w:p>
    <w:p w14:paraId="68EB5F52"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28B4B6BD"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Коррупционное правонарушение</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противоправное виновное деяние (действие или бездействие), обладающее признаками коррупции, за которое законом установлена ответственность.</w:t>
      </w:r>
    </w:p>
    <w:p w14:paraId="37D3445B"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3EF22CC7"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Противодействие коррупции</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(Общества) и физических лиц в пределах их полномочий (п</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2 ст</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1 </w:t>
      </w:r>
      <w:r w:rsidR="00581782">
        <w:rPr>
          <w:rFonts w:ascii="Times New Roman" w:hAnsi="Times New Roman" w:cs="Times New Roman"/>
          <w:color w:val="000000" w:themeColor="text1"/>
          <w:sz w:val="28"/>
          <w:szCs w:val="28"/>
        </w:rPr>
        <w:t>З</w:t>
      </w:r>
      <w:r w:rsidRPr="00ED2EE0">
        <w:rPr>
          <w:rFonts w:ascii="Times New Roman" w:hAnsi="Times New Roman" w:cs="Times New Roman"/>
          <w:color w:val="000000" w:themeColor="text1"/>
          <w:sz w:val="28"/>
          <w:szCs w:val="28"/>
        </w:rPr>
        <w:t>акона о противодействии коррупции):</w:t>
      </w:r>
    </w:p>
    <w:p w14:paraId="6BACA056" w14:textId="77777777" w:rsidR="006E11EE" w:rsidRPr="00ED2EE0" w:rsidRDefault="006E11EE" w:rsidP="000507C5">
      <w:pPr>
        <w:pStyle w:val="a3"/>
        <w:numPr>
          <w:ilvl w:val="0"/>
          <w:numId w:val="2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D2EE0">
        <w:rPr>
          <w:rFonts w:ascii="Times New Roman" w:hAnsi="Times New Roman" w:cs="Times New Roman"/>
          <w:color w:val="000000" w:themeColor="text1"/>
          <w:sz w:val="28"/>
          <w:szCs w:val="28"/>
        </w:rPr>
        <w:t>по предупреждению коррупции, в том числе по выявлению и последующему устранению причин коррупции (профилактика коррупции);</w:t>
      </w:r>
    </w:p>
    <w:p w14:paraId="588FFF79" w14:textId="77777777" w:rsidR="006E11EE" w:rsidRPr="00ED2EE0" w:rsidRDefault="006E11EE" w:rsidP="000507C5">
      <w:pPr>
        <w:pStyle w:val="a3"/>
        <w:numPr>
          <w:ilvl w:val="0"/>
          <w:numId w:val="2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D2EE0">
        <w:rPr>
          <w:rFonts w:ascii="Times New Roman" w:hAnsi="Times New Roman" w:cs="Times New Roman"/>
          <w:color w:val="000000" w:themeColor="text1"/>
          <w:sz w:val="28"/>
          <w:szCs w:val="28"/>
        </w:rPr>
        <w:t>по выявлению, предупреждению, пресечению, раскрытию и расследованию коррупционных правонарушений (борьба с коррупцией);</w:t>
      </w:r>
    </w:p>
    <w:p w14:paraId="2748A518" w14:textId="77777777" w:rsidR="006E11EE" w:rsidRPr="00ED2EE0" w:rsidRDefault="006E11EE" w:rsidP="000507C5">
      <w:pPr>
        <w:pStyle w:val="a3"/>
        <w:numPr>
          <w:ilvl w:val="0"/>
          <w:numId w:val="23"/>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ED2EE0">
        <w:rPr>
          <w:rFonts w:ascii="Times New Roman" w:hAnsi="Times New Roman" w:cs="Times New Roman"/>
          <w:color w:val="000000" w:themeColor="text1"/>
          <w:sz w:val="28"/>
          <w:szCs w:val="28"/>
        </w:rPr>
        <w:t>по минимизации и (или) ликвидации последствий коррупционных правонарушений.</w:t>
      </w:r>
    </w:p>
    <w:p w14:paraId="28F23EEB"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706495DC"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Предупреждение коррупции</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деятельность Общества, направленная на введение элементов корпоративной культуры, организационной структуры, правил и процедур, регламентированных </w:t>
      </w:r>
      <w:r w:rsidR="00580D73">
        <w:rPr>
          <w:rFonts w:ascii="Times New Roman" w:hAnsi="Times New Roman" w:cs="Times New Roman"/>
          <w:color w:val="000000" w:themeColor="text1"/>
          <w:sz w:val="28"/>
          <w:szCs w:val="28"/>
        </w:rPr>
        <w:t>локальными</w:t>
      </w:r>
      <w:r w:rsidR="00580D73" w:rsidRPr="00ED2EE0">
        <w:rPr>
          <w:rFonts w:ascii="Times New Roman" w:hAnsi="Times New Roman" w:cs="Times New Roman"/>
          <w:color w:val="000000" w:themeColor="text1"/>
          <w:sz w:val="28"/>
          <w:szCs w:val="28"/>
        </w:rPr>
        <w:t xml:space="preserve"> </w:t>
      </w:r>
      <w:r w:rsidRPr="00ED2EE0">
        <w:rPr>
          <w:rFonts w:ascii="Times New Roman" w:hAnsi="Times New Roman" w:cs="Times New Roman"/>
          <w:color w:val="000000" w:themeColor="text1"/>
          <w:sz w:val="28"/>
          <w:szCs w:val="28"/>
        </w:rPr>
        <w:t>нормативными документами (актами), обеспечивающих недопущение коррупционных правонарушений.</w:t>
      </w:r>
    </w:p>
    <w:p w14:paraId="5DD6069E" w14:textId="77777777" w:rsidR="005D2A69" w:rsidRPr="005D2A69" w:rsidRDefault="005D2A69" w:rsidP="005D2A69">
      <w:pPr>
        <w:spacing w:after="0" w:line="240" w:lineRule="auto"/>
        <w:ind w:firstLine="709"/>
        <w:contextualSpacing/>
        <w:jc w:val="both"/>
        <w:rPr>
          <w:rFonts w:ascii="Times New Roman" w:eastAsia="Calibri" w:hAnsi="Times New Roman" w:cs="Times New Roman"/>
          <w:color w:val="000000"/>
          <w:sz w:val="28"/>
          <w:szCs w:val="28"/>
        </w:rPr>
      </w:pPr>
      <w:r w:rsidRPr="005D2A69">
        <w:rPr>
          <w:rFonts w:ascii="Times New Roman" w:eastAsia="Calibri" w:hAnsi="Times New Roman" w:cs="Times New Roman"/>
          <w:b/>
          <w:color w:val="000000"/>
          <w:sz w:val="28"/>
          <w:szCs w:val="28"/>
        </w:rPr>
        <w:t>Конфликт интересов</w:t>
      </w:r>
      <w:r w:rsidRPr="005D2A69">
        <w:rPr>
          <w:rFonts w:ascii="Times New Roman" w:eastAsia="Calibri" w:hAnsi="Times New Roman" w:cs="Times New Roman"/>
          <w:color w:val="000000"/>
          <w:sz w:val="28"/>
          <w:szCs w:val="28"/>
        </w:rPr>
        <w:t xml:space="preserve"> – ситуация, при которой личная заинтересованность (прямая или косвенная) работника Общества влияет или может повлиять на надлежащее, объективное и беспристрастное исполнение им должностных (трудовых) обязанностей.</w:t>
      </w:r>
    </w:p>
    <w:p w14:paraId="76C8B23D" w14:textId="77777777" w:rsidR="005D2A69" w:rsidRPr="005D2A69" w:rsidRDefault="005D2A69" w:rsidP="005D2A69">
      <w:pPr>
        <w:spacing w:after="0" w:line="240" w:lineRule="auto"/>
        <w:ind w:left="720" w:firstLine="709"/>
        <w:contextualSpacing/>
        <w:jc w:val="both"/>
        <w:rPr>
          <w:rFonts w:ascii="Times New Roman" w:eastAsia="Calibri" w:hAnsi="Times New Roman" w:cs="Times New Roman"/>
          <w:color w:val="000000"/>
          <w:sz w:val="28"/>
          <w:szCs w:val="28"/>
        </w:rPr>
      </w:pPr>
    </w:p>
    <w:p w14:paraId="0C6ABC02" w14:textId="77777777" w:rsidR="005D2A69" w:rsidRPr="005D2A69" w:rsidRDefault="005D2A69" w:rsidP="005D2A69">
      <w:pPr>
        <w:spacing w:after="0" w:line="240" w:lineRule="auto"/>
        <w:ind w:firstLine="709"/>
        <w:contextualSpacing/>
        <w:jc w:val="both"/>
        <w:rPr>
          <w:rFonts w:ascii="Times New Roman" w:eastAsia="Calibri" w:hAnsi="Times New Roman" w:cs="Times New Roman"/>
          <w:color w:val="000000"/>
          <w:sz w:val="28"/>
          <w:szCs w:val="28"/>
        </w:rPr>
      </w:pPr>
      <w:r w:rsidRPr="005D2A69">
        <w:rPr>
          <w:rFonts w:ascii="Times New Roman" w:eastAsia="Calibri" w:hAnsi="Times New Roman" w:cs="Times New Roman"/>
          <w:b/>
          <w:color w:val="000000"/>
          <w:sz w:val="28"/>
          <w:szCs w:val="28"/>
        </w:rPr>
        <w:lastRenderedPageBreak/>
        <w:t>Личная заинтересованность</w:t>
      </w:r>
      <w:r w:rsidRPr="005D2A69">
        <w:rPr>
          <w:rFonts w:ascii="Times New Roman" w:eastAsia="Calibri" w:hAnsi="Times New Roman" w:cs="Times New Roman"/>
          <w:color w:val="000000"/>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супругом/супругой, детьми, братьями, сестрами, а также братьями, сестрами, родителями, детьми супруга/супруги и супругами детей), гражданами или организациями, с которыми работник Общества, и (или) лица, состоящие с ним в близком родстве или свойстве, связаны имущественными, корпоративными или иными близкими отношениями.</w:t>
      </w:r>
    </w:p>
    <w:p w14:paraId="75BB574A"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2F10A56C" w14:textId="77777777" w:rsidR="006E11EE"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 xml:space="preserve">Контрагент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любое российское или иностранное юридическое или физическое лицо, с которым Общество вступает в договорные отношения, за исключением трудовых отношений.</w:t>
      </w:r>
    </w:p>
    <w:p w14:paraId="2CA6FDAC" w14:textId="77777777" w:rsidR="00FE03B0" w:rsidRDefault="00FE03B0" w:rsidP="000507C5">
      <w:pPr>
        <w:pStyle w:val="a3"/>
        <w:spacing w:after="0" w:line="240" w:lineRule="auto"/>
        <w:ind w:left="0" w:firstLine="709"/>
        <w:jc w:val="both"/>
        <w:rPr>
          <w:rFonts w:ascii="Times New Roman" w:hAnsi="Times New Roman" w:cs="Times New Roman"/>
          <w:b/>
          <w:color w:val="000000" w:themeColor="text1"/>
          <w:sz w:val="28"/>
          <w:szCs w:val="28"/>
        </w:rPr>
      </w:pPr>
    </w:p>
    <w:p w14:paraId="1D5E765E" w14:textId="77777777" w:rsidR="00AE187D" w:rsidRPr="00ED2EE0" w:rsidRDefault="00AE187D" w:rsidP="000507C5">
      <w:pPr>
        <w:pStyle w:val="a3"/>
        <w:spacing w:after="0" w:line="240" w:lineRule="auto"/>
        <w:ind w:left="0" w:firstLine="709"/>
        <w:jc w:val="both"/>
        <w:rPr>
          <w:rFonts w:ascii="Times New Roman" w:hAnsi="Times New Roman" w:cs="Times New Roman"/>
          <w:color w:val="000000" w:themeColor="text1"/>
          <w:sz w:val="28"/>
          <w:szCs w:val="28"/>
        </w:rPr>
      </w:pPr>
      <w:r w:rsidRPr="00D550BD">
        <w:rPr>
          <w:rFonts w:ascii="Times New Roman" w:hAnsi="Times New Roman" w:cs="Times New Roman"/>
          <w:b/>
          <w:color w:val="000000" w:themeColor="text1"/>
          <w:sz w:val="28"/>
          <w:szCs w:val="28"/>
        </w:rPr>
        <w:t>Члены семьи и близкие родственники</w:t>
      </w:r>
      <w:r w:rsidRPr="00AE187D">
        <w:rPr>
          <w:rFonts w:ascii="Times New Roman" w:hAnsi="Times New Roman" w:cs="Times New Roman"/>
          <w:color w:val="000000" w:themeColor="text1"/>
          <w:sz w:val="28"/>
          <w:szCs w:val="28"/>
        </w:rPr>
        <w:t xml:space="preserve"> – супруг/супруга, дети (совершеннолетние и несовершеннолетние), родители, родные братья и сестры.</w:t>
      </w:r>
    </w:p>
    <w:p w14:paraId="4BEFC78B"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48C6FFB4"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Взятка</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получение должностным лицом/работником Общества лично или через посредника денег, ценных бумаг, иного имущества либо в виде незаконн</w:t>
      </w:r>
      <w:r w:rsidR="00580D73">
        <w:rPr>
          <w:rFonts w:ascii="Times New Roman" w:hAnsi="Times New Roman" w:cs="Times New Roman"/>
          <w:color w:val="000000" w:themeColor="text1"/>
          <w:sz w:val="28"/>
          <w:szCs w:val="28"/>
        </w:rPr>
        <w:t>ого</w:t>
      </w:r>
      <w:r w:rsidRPr="00ED2EE0">
        <w:rPr>
          <w:rFonts w:ascii="Times New Roman" w:hAnsi="Times New Roman" w:cs="Times New Roman"/>
          <w:color w:val="000000" w:themeColor="text1"/>
          <w:sz w:val="28"/>
          <w:szCs w:val="28"/>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лица/работника Общества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54C7EED"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32ADF81B"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Посредничество во взяточничестве</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(ст. 291.1 Уголовного кодекса Российской Федерации).</w:t>
      </w:r>
    </w:p>
    <w:p w14:paraId="5713EB84"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323EFA46"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Коммерческий подкуп</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незаконные передача лицу, выполняющему управленческие функции в Обществе,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580D73">
        <w:rPr>
          <w:rFonts w:ascii="Times New Roman" w:hAnsi="Times New Roman" w:cs="Times New Roman"/>
          <w:color w:val="000000" w:themeColor="text1"/>
          <w:sz w:val="28"/>
          <w:szCs w:val="28"/>
        </w:rPr>
        <w:t xml:space="preserve"> </w:t>
      </w:r>
      <w:r w:rsidRPr="00ED2EE0">
        <w:rPr>
          <w:rFonts w:ascii="Times New Roman" w:hAnsi="Times New Roman" w:cs="Times New Roman"/>
          <w:color w:val="000000" w:themeColor="text1"/>
          <w:sz w:val="28"/>
          <w:szCs w:val="28"/>
        </w:rPr>
        <w:t>(ст</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204 Уголовного кодекса Российской Федерации).</w:t>
      </w:r>
    </w:p>
    <w:p w14:paraId="351428AC"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61690EC5"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Антикоррупционная оговорка</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w:t>
      </w:r>
      <w:r w:rsidR="00887A4E">
        <w:rPr>
          <w:rFonts w:ascii="Times New Roman" w:hAnsi="Times New Roman" w:cs="Times New Roman"/>
          <w:color w:val="000000" w:themeColor="text1"/>
          <w:sz w:val="28"/>
          <w:szCs w:val="28"/>
        </w:rPr>
        <w:t>р</w:t>
      </w:r>
      <w:r w:rsidRPr="00ED2EE0">
        <w:rPr>
          <w:rFonts w:ascii="Times New Roman" w:hAnsi="Times New Roman" w:cs="Times New Roman"/>
          <w:color w:val="000000" w:themeColor="text1"/>
          <w:sz w:val="28"/>
          <w:szCs w:val="28"/>
        </w:rPr>
        <w:t>аздел договоров, соглашений, контрактов</w:t>
      </w:r>
      <w:r w:rsidR="00887A4E">
        <w:rPr>
          <w:rFonts w:ascii="Times New Roman" w:hAnsi="Times New Roman" w:cs="Times New Roman"/>
          <w:color w:val="000000" w:themeColor="text1"/>
          <w:sz w:val="28"/>
          <w:szCs w:val="28"/>
        </w:rPr>
        <w:t xml:space="preserve">, заключаемых </w:t>
      </w:r>
      <w:r w:rsidR="00580D73">
        <w:rPr>
          <w:rFonts w:ascii="Times New Roman" w:hAnsi="Times New Roman" w:cs="Times New Roman"/>
          <w:color w:val="000000" w:themeColor="text1"/>
          <w:sz w:val="28"/>
          <w:szCs w:val="28"/>
        </w:rPr>
        <w:t>Обществ</w:t>
      </w:r>
      <w:r w:rsidR="00B76A1A">
        <w:rPr>
          <w:rFonts w:ascii="Times New Roman" w:hAnsi="Times New Roman" w:cs="Times New Roman"/>
          <w:color w:val="000000" w:themeColor="text1"/>
          <w:sz w:val="28"/>
          <w:szCs w:val="28"/>
        </w:rPr>
        <w:t>ом</w:t>
      </w:r>
      <w:r w:rsidRPr="00ED2EE0">
        <w:rPr>
          <w:rFonts w:ascii="Times New Roman" w:hAnsi="Times New Roman" w:cs="Times New Roman"/>
          <w:color w:val="000000" w:themeColor="text1"/>
          <w:sz w:val="28"/>
          <w:szCs w:val="28"/>
        </w:rPr>
        <w:t xml:space="preserve">, декларирующий проведение </w:t>
      </w:r>
      <w:r w:rsidR="00580D73">
        <w:rPr>
          <w:rFonts w:ascii="Times New Roman" w:hAnsi="Times New Roman" w:cs="Times New Roman"/>
          <w:color w:val="000000" w:themeColor="text1"/>
          <w:sz w:val="28"/>
          <w:szCs w:val="28"/>
        </w:rPr>
        <w:lastRenderedPageBreak/>
        <w:t>Обществом</w:t>
      </w:r>
      <w:r w:rsidRPr="00ED2EE0">
        <w:rPr>
          <w:rFonts w:ascii="Times New Roman" w:hAnsi="Times New Roman" w:cs="Times New Roman"/>
          <w:color w:val="000000" w:themeColor="text1"/>
          <w:sz w:val="28"/>
          <w:szCs w:val="28"/>
        </w:rPr>
        <w:t xml:space="preserve"> Антикоррупционной политики и не допускающий совершения коррупционных и иных правонарушений.</w:t>
      </w:r>
    </w:p>
    <w:p w14:paraId="166895ED" w14:textId="77777777" w:rsidR="00175DD6" w:rsidRDefault="00175DD6" w:rsidP="000507C5">
      <w:pPr>
        <w:pStyle w:val="a3"/>
        <w:spacing w:after="0" w:line="240" w:lineRule="auto"/>
        <w:ind w:left="0" w:firstLine="709"/>
        <w:jc w:val="both"/>
        <w:rPr>
          <w:rFonts w:ascii="Times New Roman" w:hAnsi="Times New Roman" w:cs="Times New Roman"/>
          <w:b/>
          <w:color w:val="000000" w:themeColor="text1"/>
          <w:sz w:val="28"/>
          <w:szCs w:val="28"/>
        </w:rPr>
      </w:pPr>
    </w:p>
    <w:p w14:paraId="454C7053"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Злоупотребление полномочиями</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w:t>
      </w:r>
      <w:r w:rsidR="00631C75">
        <w:rPr>
          <w:rFonts w:ascii="Times New Roman" w:hAnsi="Times New Roman" w:cs="Times New Roman"/>
          <w:color w:val="000000" w:themeColor="text1"/>
          <w:sz w:val="28"/>
          <w:szCs w:val="28"/>
        </w:rPr>
        <w:t>О</w:t>
      </w:r>
      <w:r w:rsidRPr="00ED2EE0">
        <w:rPr>
          <w:rFonts w:ascii="Times New Roman" w:hAnsi="Times New Roman" w:cs="Times New Roman"/>
          <w:color w:val="000000" w:themeColor="text1"/>
          <w:sz w:val="28"/>
          <w:szCs w:val="28"/>
        </w:rPr>
        <w:t>бщества или государства (ст</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201 Уголовного кодекса Российской Федерации).</w:t>
      </w:r>
    </w:p>
    <w:p w14:paraId="207E0815"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1E08BEA2"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Личная выгода</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заинтересованность работника </w:t>
      </w:r>
      <w:r w:rsidR="00580D73">
        <w:rPr>
          <w:rFonts w:ascii="Times New Roman" w:hAnsi="Times New Roman" w:cs="Times New Roman"/>
          <w:color w:val="000000" w:themeColor="text1"/>
          <w:sz w:val="28"/>
          <w:szCs w:val="28"/>
        </w:rPr>
        <w:t>Общества</w:t>
      </w:r>
      <w:r w:rsidRPr="00ED2EE0">
        <w:rPr>
          <w:rFonts w:ascii="Times New Roman" w:hAnsi="Times New Roman" w:cs="Times New Roman"/>
          <w:color w:val="000000" w:themeColor="text1"/>
          <w:sz w:val="28"/>
          <w:szCs w:val="28"/>
        </w:rPr>
        <w:t xml:space="preserve"> и</w:t>
      </w:r>
      <w:r w:rsidR="0039233B">
        <w:rPr>
          <w:rFonts w:ascii="Times New Roman" w:hAnsi="Times New Roman" w:cs="Times New Roman"/>
          <w:color w:val="000000" w:themeColor="text1"/>
          <w:sz w:val="28"/>
          <w:szCs w:val="28"/>
        </w:rPr>
        <w:t xml:space="preserve"> его дочернего общества</w:t>
      </w:r>
      <w:r w:rsidRPr="00ED2EE0">
        <w:rPr>
          <w:rFonts w:ascii="Times New Roman" w:hAnsi="Times New Roman" w:cs="Times New Roman"/>
          <w:color w:val="000000" w:themeColor="text1"/>
          <w:sz w:val="28"/>
          <w:szCs w:val="28"/>
        </w:rPr>
        <w:t xml:space="preserve">, </w:t>
      </w:r>
      <w:r w:rsidR="00B76A1A">
        <w:rPr>
          <w:rFonts w:ascii="Times New Roman" w:hAnsi="Times New Roman" w:cs="Times New Roman"/>
          <w:color w:val="000000" w:themeColor="text1"/>
          <w:sz w:val="28"/>
          <w:szCs w:val="28"/>
        </w:rPr>
        <w:t>членов его семьи и близких родственников</w:t>
      </w:r>
      <w:r w:rsidRPr="00ED2EE0">
        <w:rPr>
          <w:rFonts w:ascii="Times New Roman" w:hAnsi="Times New Roman" w:cs="Times New Roman"/>
          <w:color w:val="000000" w:themeColor="text1"/>
          <w:sz w:val="28"/>
          <w:szCs w:val="28"/>
        </w:rPr>
        <w:t xml:space="preserve"> в получении нематериальных благ и иных нематериальных преимуществ</w:t>
      </w:r>
      <w:r w:rsidR="00887A4E">
        <w:rPr>
          <w:rStyle w:val="af1"/>
          <w:rFonts w:ascii="Times New Roman" w:hAnsi="Times New Roman" w:cs="Times New Roman"/>
          <w:color w:val="000000" w:themeColor="text1"/>
          <w:sz w:val="28"/>
          <w:szCs w:val="28"/>
        </w:rPr>
        <w:footnoteReference w:id="1"/>
      </w:r>
      <w:r w:rsidRPr="00ED2EE0">
        <w:rPr>
          <w:rFonts w:ascii="Times New Roman" w:hAnsi="Times New Roman" w:cs="Times New Roman"/>
          <w:color w:val="000000" w:themeColor="text1"/>
          <w:sz w:val="28"/>
          <w:szCs w:val="28"/>
        </w:rPr>
        <w:t xml:space="preserve">. </w:t>
      </w:r>
    </w:p>
    <w:p w14:paraId="50861EBF"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445673AE" w14:textId="77777777" w:rsidR="006E11EE" w:rsidRPr="00ED2EE0"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Материальная выгода</w:t>
      </w:r>
      <w:r w:rsidRPr="00ED2EE0">
        <w:rPr>
          <w:rFonts w:ascii="Times New Roman" w:hAnsi="Times New Roman" w:cs="Times New Roman"/>
          <w:color w:val="000000" w:themeColor="text1"/>
          <w:sz w:val="28"/>
          <w:szCs w:val="28"/>
        </w:rPr>
        <w:t xml:space="preserve"> </w:t>
      </w:r>
      <w:r w:rsidR="00580D73">
        <w:rPr>
          <w:rFonts w:ascii="Times New Roman" w:hAnsi="Times New Roman" w:cs="Times New Roman"/>
          <w:color w:val="000000" w:themeColor="text1"/>
          <w:sz w:val="28"/>
          <w:szCs w:val="28"/>
        </w:rPr>
        <w:t>–</w:t>
      </w:r>
      <w:r w:rsidRPr="00ED2EE0">
        <w:rPr>
          <w:rFonts w:ascii="Times New Roman" w:hAnsi="Times New Roman" w:cs="Times New Roman"/>
          <w:color w:val="000000" w:themeColor="text1"/>
          <w:sz w:val="28"/>
          <w:szCs w:val="28"/>
        </w:rPr>
        <w:t xml:space="preserve">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p w14:paraId="43A0C270" w14:textId="77777777" w:rsidR="00887A4E" w:rsidRDefault="00887A4E" w:rsidP="000507C5">
      <w:pPr>
        <w:pStyle w:val="a3"/>
        <w:spacing w:after="0" w:line="240" w:lineRule="auto"/>
        <w:ind w:left="0" w:firstLine="709"/>
        <w:jc w:val="both"/>
        <w:rPr>
          <w:rFonts w:ascii="Times New Roman" w:hAnsi="Times New Roman" w:cs="Times New Roman"/>
          <w:b/>
          <w:color w:val="000000" w:themeColor="text1"/>
          <w:sz w:val="28"/>
          <w:szCs w:val="28"/>
        </w:rPr>
      </w:pPr>
    </w:p>
    <w:p w14:paraId="09500F91" w14:textId="77777777" w:rsidR="006E11EE" w:rsidRPr="00D550BD" w:rsidRDefault="006E11EE" w:rsidP="000507C5">
      <w:pPr>
        <w:pStyle w:val="a3"/>
        <w:spacing w:after="0" w:line="240" w:lineRule="auto"/>
        <w:ind w:left="0" w:firstLine="709"/>
        <w:jc w:val="both"/>
        <w:rPr>
          <w:rFonts w:ascii="Times New Roman" w:hAnsi="Times New Roman" w:cs="Times New Roman"/>
          <w:color w:val="000000" w:themeColor="text1"/>
          <w:sz w:val="28"/>
          <w:szCs w:val="28"/>
        </w:rPr>
      </w:pPr>
      <w:r w:rsidRPr="00F713C2">
        <w:rPr>
          <w:rFonts w:ascii="Times New Roman" w:hAnsi="Times New Roman" w:cs="Times New Roman"/>
          <w:b/>
          <w:color w:val="000000" w:themeColor="text1"/>
          <w:sz w:val="28"/>
          <w:szCs w:val="28"/>
        </w:rPr>
        <w:t>«Линия доверия»</w:t>
      </w:r>
      <w:r w:rsidR="00155D4F">
        <w:rPr>
          <w:rFonts w:ascii="Times New Roman" w:hAnsi="Times New Roman" w:cs="Times New Roman"/>
          <w:b/>
          <w:color w:val="000000" w:themeColor="text1"/>
          <w:sz w:val="28"/>
          <w:szCs w:val="28"/>
        </w:rPr>
        <w:t xml:space="preserve"> ПАО «РАО ЭС Востока»</w:t>
      </w:r>
      <w:r w:rsidR="00580D73">
        <w:rPr>
          <w:rFonts w:ascii="Times New Roman" w:hAnsi="Times New Roman" w:cs="Times New Roman"/>
          <w:color w:val="000000" w:themeColor="text1"/>
          <w:sz w:val="28"/>
          <w:szCs w:val="28"/>
        </w:rPr>
        <w:t xml:space="preserve"> – </w:t>
      </w:r>
      <w:r w:rsidRPr="00ED2EE0">
        <w:rPr>
          <w:rFonts w:ascii="Times New Roman" w:hAnsi="Times New Roman" w:cs="Times New Roman"/>
          <w:color w:val="000000" w:themeColor="text1"/>
          <w:sz w:val="28"/>
          <w:szCs w:val="28"/>
        </w:rPr>
        <w:t>специализированные коммуникационные каналы обратной связи с работниками Общества и представителями контрагентов/партнеров Общества с целью получения от них обращений по вопросам противодействия совершению работниками Общества противоправных действий (коррупции), совершенствованию деятельности Общества.</w:t>
      </w:r>
    </w:p>
    <w:p w14:paraId="5F71EF16" w14:textId="77777777" w:rsidR="000A2245" w:rsidRPr="00D550BD" w:rsidRDefault="000A2245" w:rsidP="000507C5">
      <w:pPr>
        <w:pStyle w:val="a3"/>
        <w:spacing w:after="0" w:line="240" w:lineRule="auto"/>
        <w:ind w:left="0" w:firstLine="709"/>
        <w:jc w:val="both"/>
        <w:rPr>
          <w:rFonts w:ascii="Times New Roman" w:hAnsi="Times New Roman" w:cs="Times New Roman"/>
          <w:color w:val="000000" w:themeColor="text1"/>
          <w:sz w:val="28"/>
          <w:szCs w:val="28"/>
        </w:rPr>
      </w:pPr>
    </w:p>
    <w:p w14:paraId="30EE0EC9" w14:textId="77777777" w:rsidR="00BE4674" w:rsidRPr="00D9134D" w:rsidRDefault="00BE4674" w:rsidP="00D9134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9134D">
        <w:rPr>
          <w:rFonts w:ascii="Times New Roman" w:hAnsi="Times New Roman" w:cs="Times New Roman"/>
          <w:b/>
          <w:sz w:val="28"/>
          <w:szCs w:val="28"/>
        </w:rPr>
        <w:t>Рабочая группа</w:t>
      </w:r>
      <w:r w:rsidRPr="00D9134D">
        <w:rPr>
          <w:rFonts w:ascii="Times New Roman" w:hAnsi="Times New Roman" w:cs="Times New Roman"/>
          <w:sz w:val="28"/>
          <w:szCs w:val="28"/>
        </w:rPr>
        <w:t xml:space="preserve"> – рабочая группа</w:t>
      </w:r>
      <w:r w:rsidR="004E7832">
        <w:rPr>
          <w:rFonts w:ascii="Times New Roman" w:hAnsi="Times New Roman" w:cs="Times New Roman"/>
          <w:sz w:val="28"/>
          <w:szCs w:val="28"/>
        </w:rPr>
        <w:t xml:space="preserve">, созданная </w:t>
      </w:r>
      <w:r w:rsidR="004E7832" w:rsidRPr="00D9134D">
        <w:rPr>
          <w:rFonts w:ascii="Times New Roman" w:hAnsi="Times New Roman" w:cs="Times New Roman"/>
          <w:sz w:val="28"/>
          <w:szCs w:val="28"/>
        </w:rPr>
        <w:t>в соответствии с приказом Общества от 10.01.2012 № 1/1 «О выполнении поручений Председателя Правительства РФ Путина В.В. и решений Правительственной комиссии по вопросам развития электроэнергетики»</w:t>
      </w:r>
      <w:r w:rsidRPr="00D9134D">
        <w:rPr>
          <w:rFonts w:ascii="Times New Roman" w:hAnsi="Times New Roman" w:cs="Times New Roman"/>
          <w:sz w:val="28"/>
          <w:szCs w:val="28"/>
        </w:rPr>
        <w:t xml:space="preserve"> </w:t>
      </w:r>
      <w:r w:rsidR="004E7832">
        <w:rPr>
          <w:rFonts w:ascii="Times New Roman" w:hAnsi="Times New Roman" w:cs="Times New Roman"/>
          <w:sz w:val="28"/>
          <w:szCs w:val="28"/>
        </w:rPr>
        <w:t xml:space="preserve">для </w:t>
      </w:r>
      <w:r w:rsidRPr="00D9134D">
        <w:rPr>
          <w:rFonts w:ascii="Times New Roman" w:hAnsi="Times New Roman" w:cs="Times New Roman"/>
          <w:sz w:val="28"/>
          <w:szCs w:val="28"/>
        </w:rPr>
        <w:t>выполнени</w:t>
      </w:r>
      <w:r w:rsidR="004E7832">
        <w:rPr>
          <w:rFonts w:ascii="Times New Roman" w:hAnsi="Times New Roman" w:cs="Times New Roman"/>
          <w:sz w:val="28"/>
          <w:szCs w:val="28"/>
        </w:rPr>
        <w:t>я</w:t>
      </w:r>
      <w:r w:rsidRPr="00D9134D">
        <w:rPr>
          <w:rFonts w:ascii="Times New Roman" w:hAnsi="Times New Roman" w:cs="Times New Roman"/>
          <w:sz w:val="28"/>
          <w:szCs w:val="28"/>
        </w:rPr>
        <w:t xml:space="preserve"> поручений Председателя Правительства РФ Путина В.В. и решений Правительственной комиссии по вопр</w:t>
      </w:r>
      <w:r w:rsidR="00691C5C">
        <w:rPr>
          <w:rFonts w:ascii="Times New Roman" w:hAnsi="Times New Roman" w:cs="Times New Roman"/>
          <w:sz w:val="28"/>
          <w:szCs w:val="28"/>
        </w:rPr>
        <w:t>осам развития электроэнергетики.</w:t>
      </w:r>
      <w:r w:rsidRPr="00D9134D">
        <w:rPr>
          <w:rFonts w:ascii="Times New Roman" w:hAnsi="Times New Roman" w:cs="Times New Roman"/>
          <w:sz w:val="28"/>
          <w:szCs w:val="28"/>
        </w:rPr>
        <w:t xml:space="preserve"> </w:t>
      </w:r>
    </w:p>
    <w:p w14:paraId="37BA0F29" w14:textId="77777777" w:rsidR="001C5880" w:rsidRDefault="001C5880" w:rsidP="000507C5">
      <w:pPr>
        <w:pStyle w:val="a3"/>
        <w:spacing w:after="0" w:line="240" w:lineRule="auto"/>
        <w:ind w:left="0" w:firstLine="709"/>
        <w:jc w:val="both"/>
        <w:rPr>
          <w:rFonts w:ascii="Times New Roman" w:hAnsi="Times New Roman" w:cs="Times New Roman"/>
          <w:color w:val="000000" w:themeColor="text1"/>
          <w:sz w:val="28"/>
          <w:szCs w:val="28"/>
        </w:rPr>
      </w:pPr>
    </w:p>
    <w:p w14:paraId="77E45F13" w14:textId="77777777" w:rsidR="001C5880" w:rsidRDefault="00D16682" w:rsidP="000507C5">
      <w:pPr>
        <w:pStyle w:val="a3"/>
        <w:spacing w:after="0" w:line="240" w:lineRule="auto"/>
        <w:ind w:left="0" w:firstLine="709"/>
        <w:jc w:val="both"/>
        <w:rPr>
          <w:rFonts w:ascii="Times New Roman" w:hAnsi="Times New Roman" w:cs="Times New Roman"/>
          <w:color w:val="000000" w:themeColor="text1"/>
          <w:sz w:val="28"/>
          <w:szCs w:val="28"/>
        </w:rPr>
      </w:pPr>
      <w:r w:rsidRPr="00644279">
        <w:rPr>
          <w:rFonts w:ascii="Times New Roman" w:hAnsi="Times New Roman" w:cs="Times New Roman"/>
          <w:b/>
          <w:color w:val="000000" w:themeColor="text1"/>
          <w:sz w:val="28"/>
          <w:szCs w:val="28"/>
        </w:rPr>
        <w:t>Бизнес-процесс</w:t>
      </w:r>
      <w:r w:rsidRPr="00D16682">
        <w:rPr>
          <w:rFonts w:ascii="Times New Roman" w:hAnsi="Times New Roman" w:cs="Times New Roman"/>
          <w:color w:val="000000" w:themeColor="text1"/>
          <w:sz w:val="28"/>
          <w:szCs w:val="28"/>
        </w:rPr>
        <w:tab/>
        <w:t>- регулярная последовательность функций (операций, работ), направленных на создание результата, представляющего ценность для Общества.</w:t>
      </w:r>
    </w:p>
    <w:p w14:paraId="0F204B2D" w14:textId="77777777" w:rsidR="001C5880" w:rsidRDefault="001C5880" w:rsidP="000507C5">
      <w:pPr>
        <w:pStyle w:val="a3"/>
        <w:spacing w:after="0" w:line="240" w:lineRule="auto"/>
        <w:ind w:left="0" w:firstLine="709"/>
        <w:jc w:val="both"/>
        <w:rPr>
          <w:rFonts w:ascii="Times New Roman" w:hAnsi="Times New Roman" w:cs="Times New Roman"/>
          <w:color w:val="000000" w:themeColor="text1"/>
          <w:sz w:val="28"/>
          <w:szCs w:val="28"/>
        </w:rPr>
      </w:pPr>
    </w:p>
    <w:p w14:paraId="64F0A6C8" w14:textId="77777777" w:rsidR="00B76A1A" w:rsidRDefault="00B76A1A" w:rsidP="000507C5">
      <w:pPr>
        <w:pStyle w:val="a3"/>
        <w:spacing w:after="0" w:line="240" w:lineRule="auto"/>
        <w:ind w:left="0" w:firstLine="709"/>
        <w:jc w:val="both"/>
        <w:rPr>
          <w:rFonts w:ascii="Times New Roman" w:hAnsi="Times New Roman" w:cs="Times New Roman"/>
          <w:color w:val="000000" w:themeColor="text1"/>
          <w:sz w:val="28"/>
          <w:szCs w:val="28"/>
        </w:rPr>
      </w:pPr>
    </w:p>
    <w:p w14:paraId="7F3B31A6" w14:textId="77777777" w:rsidR="00DC46B7" w:rsidRPr="007C1FDD" w:rsidRDefault="00DC46B7" w:rsidP="00DC46B7">
      <w:pPr>
        <w:pStyle w:val="1"/>
        <w:numPr>
          <w:ilvl w:val="0"/>
          <w:numId w:val="39"/>
        </w:numPr>
        <w:spacing w:line="240" w:lineRule="auto"/>
      </w:pPr>
      <w:bookmarkStart w:id="1" w:name="_Toc418589500"/>
      <w:r>
        <w:t>ВВЕДЕНИЕ</w:t>
      </w:r>
      <w:bookmarkEnd w:id="1"/>
    </w:p>
    <w:p w14:paraId="1CECBC32" w14:textId="77777777" w:rsidR="00DC46B7" w:rsidRPr="00590140" w:rsidRDefault="00DC46B7" w:rsidP="00DC46B7">
      <w:pPr>
        <w:spacing w:after="0" w:line="240" w:lineRule="auto"/>
        <w:jc w:val="both"/>
        <w:rPr>
          <w:rFonts w:ascii="Times New Roman" w:hAnsi="Times New Roman" w:cs="Times New Roman"/>
          <w:b/>
          <w:color w:val="000000" w:themeColor="text1"/>
          <w:sz w:val="28"/>
          <w:szCs w:val="28"/>
        </w:rPr>
      </w:pPr>
    </w:p>
    <w:p w14:paraId="40FC8CA0" w14:textId="674FC5E5" w:rsidR="00DC46B7" w:rsidRPr="00BE4674" w:rsidRDefault="00B14105" w:rsidP="00DC46B7">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r w:rsidR="00BE4674">
        <w:rPr>
          <w:rFonts w:ascii="Times New Roman" w:hAnsi="Times New Roman" w:cs="Times New Roman"/>
          <w:color w:val="000000" w:themeColor="text1"/>
          <w:sz w:val="28"/>
          <w:szCs w:val="28"/>
        </w:rPr>
        <w:t>Антикоррупционная п</w:t>
      </w:r>
      <w:r w:rsidR="00DC46B7" w:rsidRPr="00BE4674">
        <w:rPr>
          <w:rFonts w:ascii="Times New Roman" w:hAnsi="Times New Roman" w:cs="Times New Roman"/>
          <w:color w:val="000000" w:themeColor="text1"/>
          <w:sz w:val="28"/>
          <w:szCs w:val="28"/>
        </w:rPr>
        <w:t>олитика</w:t>
      </w:r>
      <w:r w:rsidR="00BE4674">
        <w:rPr>
          <w:rFonts w:ascii="Times New Roman" w:hAnsi="Times New Roman" w:cs="Times New Roman"/>
          <w:color w:val="000000" w:themeColor="text1"/>
          <w:sz w:val="28"/>
          <w:szCs w:val="28"/>
        </w:rPr>
        <w:t xml:space="preserve"> ПАО «РАО ЭС Востока» (далее – Политика)</w:t>
      </w:r>
      <w:r w:rsidR="00DC46B7" w:rsidRPr="00BE4674">
        <w:rPr>
          <w:rFonts w:ascii="Times New Roman" w:hAnsi="Times New Roman" w:cs="Times New Roman"/>
          <w:color w:val="000000" w:themeColor="text1"/>
          <w:sz w:val="28"/>
          <w:szCs w:val="28"/>
        </w:rPr>
        <w:t xml:space="preserve"> разработана во исполнение</w:t>
      </w:r>
      <w:r w:rsidR="00BE4674">
        <w:rPr>
          <w:rFonts w:ascii="Times New Roman" w:hAnsi="Times New Roman" w:cs="Times New Roman"/>
          <w:color w:val="000000" w:themeColor="text1"/>
          <w:sz w:val="28"/>
          <w:szCs w:val="28"/>
        </w:rPr>
        <w:t xml:space="preserve"> требований</w:t>
      </w:r>
      <w:r w:rsidR="00DC46B7" w:rsidRPr="00BE4674">
        <w:rPr>
          <w:rFonts w:ascii="Times New Roman" w:hAnsi="Times New Roman" w:cs="Times New Roman"/>
          <w:color w:val="000000" w:themeColor="text1"/>
          <w:sz w:val="28"/>
          <w:szCs w:val="28"/>
        </w:rPr>
        <w:t xml:space="preserve"> </w:t>
      </w:r>
      <w:r w:rsidR="00BE4674">
        <w:rPr>
          <w:rFonts w:ascii="Times New Roman" w:hAnsi="Times New Roman" w:cs="Times New Roman"/>
          <w:sz w:val="28"/>
          <w:szCs w:val="28"/>
        </w:rPr>
        <w:t>Федерального закона</w:t>
      </w:r>
      <w:r w:rsidR="00BE4674" w:rsidRPr="00D9134D">
        <w:rPr>
          <w:rFonts w:ascii="Times New Roman" w:hAnsi="Times New Roman" w:cs="Times New Roman"/>
          <w:sz w:val="28"/>
          <w:szCs w:val="28"/>
        </w:rPr>
        <w:t xml:space="preserve"> от </w:t>
      </w:r>
      <w:r w:rsidR="00BE4674" w:rsidRPr="00D9134D">
        <w:rPr>
          <w:rFonts w:ascii="Times New Roman" w:hAnsi="Times New Roman" w:cs="Times New Roman"/>
          <w:sz w:val="28"/>
          <w:szCs w:val="28"/>
        </w:rPr>
        <w:lastRenderedPageBreak/>
        <w:t xml:space="preserve">25.12.2008 № 273-ФЗ «О противодействии коррупции», </w:t>
      </w:r>
      <w:r w:rsidR="00BE4674">
        <w:rPr>
          <w:rFonts w:ascii="Times New Roman" w:hAnsi="Times New Roman" w:cs="Times New Roman"/>
          <w:sz w:val="28"/>
          <w:szCs w:val="28"/>
        </w:rPr>
        <w:t xml:space="preserve">Кодекса </w:t>
      </w:r>
      <w:r w:rsidR="00473F15">
        <w:rPr>
          <w:rFonts w:ascii="Times New Roman" w:hAnsi="Times New Roman" w:cs="Times New Roman"/>
          <w:sz w:val="28"/>
          <w:szCs w:val="28"/>
        </w:rPr>
        <w:t>корпоративной этики П</w:t>
      </w:r>
      <w:r w:rsidR="00BE4674" w:rsidRPr="00D9134D">
        <w:rPr>
          <w:rFonts w:ascii="Times New Roman" w:hAnsi="Times New Roman" w:cs="Times New Roman"/>
          <w:sz w:val="28"/>
          <w:szCs w:val="28"/>
        </w:rPr>
        <w:t>АО «РАО Э</w:t>
      </w:r>
      <w:r w:rsidR="00473F15">
        <w:rPr>
          <w:rFonts w:ascii="Times New Roman" w:hAnsi="Times New Roman" w:cs="Times New Roman"/>
          <w:sz w:val="28"/>
          <w:szCs w:val="28"/>
        </w:rPr>
        <w:t>С</w:t>
      </w:r>
      <w:r w:rsidR="0069524D">
        <w:rPr>
          <w:rFonts w:ascii="Times New Roman" w:hAnsi="Times New Roman" w:cs="Times New Roman"/>
          <w:sz w:val="28"/>
          <w:szCs w:val="28"/>
        </w:rPr>
        <w:t xml:space="preserve"> Востока»,</w:t>
      </w:r>
      <w:r w:rsidR="00BE4674" w:rsidRPr="00D9134D">
        <w:rPr>
          <w:rFonts w:ascii="Times New Roman" w:hAnsi="Times New Roman" w:cs="Times New Roman"/>
          <w:sz w:val="28"/>
          <w:szCs w:val="28"/>
        </w:rPr>
        <w:t xml:space="preserve"> </w:t>
      </w:r>
      <w:r w:rsidR="00C92B26">
        <w:rPr>
          <w:rFonts w:ascii="Times New Roman" w:hAnsi="Times New Roman" w:cs="Times New Roman"/>
          <w:sz w:val="28"/>
          <w:szCs w:val="28"/>
        </w:rPr>
        <w:t xml:space="preserve">и является основополагающим документом в системе ЛНА Общества, направленных на </w:t>
      </w:r>
      <w:r w:rsidR="002B7226" w:rsidRPr="00BE4674">
        <w:rPr>
          <w:rFonts w:ascii="Times New Roman" w:hAnsi="Times New Roman" w:cs="Times New Roman"/>
          <w:color w:val="000000" w:themeColor="text1"/>
          <w:sz w:val="28"/>
          <w:szCs w:val="28"/>
        </w:rPr>
        <w:t>профилактик</w:t>
      </w:r>
      <w:r w:rsidR="00C92B26">
        <w:rPr>
          <w:rFonts w:ascii="Times New Roman" w:hAnsi="Times New Roman" w:cs="Times New Roman"/>
          <w:color w:val="000000" w:themeColor="text1"/>
          <w:sz w:val="28"/>
          <w:szCs w:val="28"/>
        </w:rPr>
        <w:t>у</w:t>
      </w:r>
      <w:r w:rsidR="002B7226" w:rsidRPr="00BE4674">
        <w:rPr>
          <w:rFonts w:ascii="Times New Roman" w:hAnsi="Times New Roman" w:cs="Times New Roman"/>
          <w:color w:val="000000" w:themeColor="text1"/>
          <w:sz w:val="28"/>
          <w:szCs w:val="28"/>
        </w:rPr>
        <w:t xml:space="preserve"> и пресечени</w:t>
      </w:r>
      <w:r w:rsidR="00C92B26">
        <w:rPr>
          <w:rFonts w:ascii="Times New Roman" w:hAnsi="Times New Roman" w:cs="Times New Roman"/>
          <w:color w:val="000000" w:themeColor="text1"/>
          <w:sz w:val="28"/>
          <w:szCs w:val="28"/>
        </w:rPr>
        <w:t>е</w:t>
      </w:r>
      <w:r w:rsidR="002B7226" w:rsidRPr="00BE4674">
        <w:rPr>
          <w:rFonts w:ascii="Times New Roman" w:hAnsi="Times New Roman" w:cs="Times New Roman"/>
          <w:color w:val="000000" w:themeColor="text1"/>
          <w:sz w:val="28"/>
          <w:szCs w:val="28"/>
        </w:rPr>
        <w:t xml:space="preserve"> коррупционных правонарушений в деятельности Общества</w:t>
      </w:r>
      <w:r w:rsidR="00DC46B7" w:rsidRPr="00BE4674">
        <w:rPr>
          <w:rFonts w:ascii="Times New Roman" w:hAnsi="Times New Roman" w:cs="Times New Roman"/>
          <w:color w:val="000000" w:themeColor="text1"/>
          <w:sz w:val="28"/>
          <w:szCs w:val="28"/>
        </w:rPr>
        <w:t>.</w:t>
      </w:r>
    </w:p>
    <w:p w14:paraId="33ABB463" w14:textId="77777777" w:rsidR="00C44C0D" w:rsidRDefault="00B14105" w:rsidP="00DC46B7">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2B7226">
        <w:rPr>
          <w:rFonts w:ascii="Times New Roman" w:hAnsi="Times New Roman" w:cs="Times New Roman"/>
          <w:color w:val="000000" w:themeColor="text1"/>
          <w:sz w:val="28"/>
          <w:szCs w:val="28"/>
        </w:rPr>
        <w:t>Внедрение положений</w:t>
      </w:r>
      <w:r w:rsidR="002B7226" w:rsidRPr="002B7226">
        <w:rPr>
          <w:rFonts w:ascii="Times New Roman" w:hAnsi="Times New Roman" w:cs="Times New Roman"/>
          <w:color w:val="000000" w:themeColor="text1"/>
          <w:sz w:val="28"/>
          <w:szCs w:val="28"/>
        </w:rPr>
        <w:t xml:space="preserve"> настоящей Политики</w:t>
      </w:r>
      <w:r w:rsidR="002B7226">
        <w:rPr>
          <w:rFonts w:ascii="Times New Roman" w:hAnsi="Times New Roman" w:cs="Times New Roman"/>
          <w:color w:val="000000" w:themeColor="text1"/>
          <w:sz w:val="28"/>
          <w:szCs w:val="28"/>
        </w:rPr>
        <w:t xml:space="preserve"> в деятельность Общества</w:t>
      </w:r>
      <w:r w:rsidR="002B7226" w:rsidRPr="002B7226">
        <w:rPr>
          <w:rFonts w:ascii="Times New Roman" w:hAnsi="Times New Roman" w:cs="Times New Roman"/>
          <w:color w:val="000000" w:themeColor="text1"/>
          <w:sz w:val="28"/>
          <w:szCs w:val="28"/>
        </w:rPr>
        <w:t xml:space="preserve"> способствует минимизации</w:t>
      </w:r>
      <w:r w:rsidR="002B7226">
        <w:rPr>
          <w:rFonts w:ascii="Times New Roman" w:hAnsi="Times New Roman" w:cs="Times New Roman"/>
          <w:color w:val="000000" w:themeColor="text1"/>
          <w:sz w:val="28"/>
          <w:szCs w:val="28"/>
        </w:rPr>
        <w:t xml:space="preserve"> коррупционных</w:t>
      </w:r>
      <w:r w:rsidR="002B7226" w:rsidRPr="002B7226">
        <w:rPr>
          <w:rFonts w:ascii="Times New Roman" w:hAnsi="Times New Roman" w:cs="Times New Roman"/>
          <w:color w:val="000000" w:themeColor="text1"/>
          <w:sz w:val="28"/>
          <w:szCs w:val="28"/>
        </w:rPr>
        <w:t xml:space="preserve"> рисков, связанных с </w:t>
      </w:r>
      <w:r w:rsidR="00BE4674">
        <w:rPr>
          <w:rFonts w:ascii="Times New Roman" w:hAnsi="Times New Roman" w:cs="Times New Roman"/>
          <w:color w:val="000000" w:themeColor="text1"/>
          <w:sz w:val="28"/>
          <w:szCs w:val="28"/>
        </w:rPr>
        <w:t>осуществлением</w:t>
      </w:r>
      <w:r w:rsidR="00BE4674" w:rsidRPr="002B7226">
        <w:rPr>
          <w:rFonts w:ascii="Times New Roman" w:hAnsi="Times New Roman" w:cs="Times New Roman"/>
          <w:color w:val="000000" w:themeColor="text1"/>
          <w:sz w:val="28"/>
          <w:szCs w:val="28"/>
        </w:rPr>
        <w:t xml:space="preserve"> </w:t>
      </w:r>
      <w:r w:rsidR="002B7226" w:rsidRPr="002B7226">
        <w:rPr>
          <w:rFonts w:ascii="Times New Roman" w:hAnsi="Times New Roman" w:cs="Times New Roman"/>
          <w:color w:val="000000" w:themeColor="text1"/>
          <w:sz w:val="28"/>
          <w:szCs w:val="28"/>
        </w:rPr>
        <w:t>бизнес-процессов</w:t>
      </w:r>
      <w:r w:rsidR="00D90E02">
        <w:rPr>
          <w:rFonts w:ascii="Times New Roman" w:hAnsi="Times New Roman" w:cs="Times New Roman"/>
          <w:color w:val="000000" w:themeColor="text1"/>
          <w:sz w:val="28"/>
          <w:szCs w:val="28"/>
        </w:rPr>
        <w:t>, а также</w:t>
      </w:r>
      <w:r w:rsidR="00B42171">
        <w:rPr>
          <w:rFonts w:ascii="Times New Roman" w:hAnsi="Times New Roman" w:cs="Times New Roman"/>
          <w:color w:val="000000" w:themeColor="text1"/>
          <w:sz w:val="28"/>
          <w:szCs w:val="28"/>
        </w:rPr>
        <w:t xml:space="preserve"> реализации стратегии Общества</w:t>
      </w:r>
      <w:r w:rsidR="002B7226" w:rsidRPr="002B7226">
        <w:rPr>
          <w:rFonts w:ascii="Times New Roman" w:hAnsi="Times New Roman" w:cs="Times New Roman"/>
          <w:color w:val="000000" w:themeColor="text1"/>
          <w:sz w:val="28"/>
          <w:szCs w:val="28"/>
        </w:rPr>
        <w:t>.</w:t>
      </w:r>
    </w:p>
    <w:p w14:paraId="5D3400C5" w14:textId="77777777" w:rsidR="00DC46B7" w:rsidRDefault="00DC46B7" w:rsidP="00DC46B7">
      <w:pPr>
        <w:pStyle w:val="a3"/>
        <w:spacing w:after="0" w:line="240" w:lineRule="auto"/>
        <w:ind w:left="0" w:firstLine="709"/>
        <w:jc w:val="both"/>
        <w:rPr>
          <w:rFonts w:ascii="Times New Roman" w:hAnsi="Times New Roman" w:cs="Times New Roman"/>
          <w:color w:val="000000" w:themeColor="text1"/>
          <w:sz w:val="28"/>
          <w:szCs w:val="28"/>
        </w:rPr>
      </w:pPr>
    </w:p>
    <w:p w14:paraId="2F0E785C" w14:textId="77777777" w:rsidR="00904C82" w:rsidRPr="002514B1" w:rsidRDefault="00904C82" w:rsidP="00D550BD">
      <w:pPr>
        <w:pStyle w:val="1"/>
        <w:numPr>
          <w:ilvl w:val="0"/>
          <w:numId w:val="39"/>
        </w:numPr>
      </w:pPr>
      <w:bookmarkStart w:id="2" w:name="_Toc418589501"/>
      <w:r w:rsidRPr="00872019">
        <w:t xml:space="preserve">ПОРЯДОК </w:t>
      </w:r>
      <w:r w:rsidR="003304E1">
        <w:t>УТВЕРЖДЕНИЯ</w:t>
      </w:r>
      <w:r w:rsidRPr="00872019">
        <w:t xml:space="preserve"> И ИЗМЕНЕНИЯ ПОЛИТИКИ</w:t>
      </w:r>
      <w:bookmarkEnd w:id="2"/>
    </w:p>
    <w:p w14:paraId="592C1F63" w14:textId="77777777" w:rsidR="00904C82" w:rsidRDefault="00904C82" w:rsidP="00DC46B7">
      <w:pPr>
        <w:pStyle w:val="a3"/>
        <w:spacing w:after="0" w:line="240" w:lineRule="auto"/>
        <w:ind w:left="0" w:firstLine="709"/>
        <w:jc w:val="both"/>
        <w:rPr>
          <w:rFonts w:ascii="Times New Roman" w:hAnsi="Times New Roman" w:cs="Times New Roman"/>
          <w:color w:val="000000" w:themeColor="text1"/>
          <w:sz w:val="28"/>
          <w:szCs w:val="28"/>
        </w:rPr>
      </w:pPr>
    </w:p>
    <w:p w14:paraId="0CBCFB20" w14:textId="77777777" w:rsidR="00132D23" w:rsidRDefault="00B14105" w:rsidP="00132D23">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132D23">
        <w:rPr>
          <w:rFonts w:ascii="Times New Roman" w:hAnsi="Times New Roman" w:cs="Times New Roman"/>
          <w:color w:val="000000" w:themeColor="text1"/>
          <w:sz w:val="28"/>
          <w:szCs w:val="28"/>
        </w:rPr>
        <w:t>Совет директоров Общества утверждает Политику</w:t>
      </w:r>
      <w:r w:rsidR="00132D23" w:rsidRPr="00003CF6">
        <w:rPr>
          <w:rFonts w:ascii="Times New Roman" w:hAnsi="Times New Roman" w:cs="Times New Roman"/>
          <w:color w:val="000000" w:themeColor="text1"/>
          <w:sz w:val="28"/>
          <w:szCs w:val="28"/>
        </w:rPr>
        <w:t xml:space="preserve"> и, при необходимости, актуализирует ее положения.</w:t>
      </w:r>
    </w:p>
    <w:p w14:paraId="48FAAC27" w14:textId="77777777" w:rsidR="008C064A" w:rsidRDefault="008C064A" w:rsidP="00132D23">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Перед утверждением Советом директоров Общества Политика выносится на предварительное рассмотрение Комитетом по аудиту Совет</w:t>
      </w:r>
      <w:r w:rsidR="00DF12A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директоров Общества.</w:t>
      </w:r>
    </w:p>
    <w:p w14:paraId="53AB307B" w14:textId="77777777" w:rsidR="00291270" w:rsidRDefault="008C064A" w:rsidP="00132D23">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291270">
        <w:rPr>
          <w:rFonts w:ascii="Times New Roman" w:hAnsi="Times New Roman" w:cs="Times New Roman"/>
          <w:color w:val="000000" w:themeColor="text1"/>
          <w:sz w:val="28"/>
          <w:szCs w:val="28"/>
        </w:rPr>
        <w:t>. Департамент внутреннего аудита</w:t>
      </w:r>
      <w:r w:rsidR="00BE4674">
        <w:rPr>
          <w:rFonts w:ascii="Times New Roman" w:hAnsi="Times New Roman" w:cs="Times New Roman"/>
          <w:color w:val="000000" w:themeColor="text1"/>
          <w:sz w:val="28"/>
          <w:szCs w:val="28"/>
        </w:rPr>
        <w:t xml:space="preserve"> Общества</w:t>
      </w:r>
      <w:r w:rsidR="00291270">
        <w:rPr>
          <w:rFonts w:ascii="Times New Roman" w:hAnsi="Times New Roman" w:cs="Times New Roman"/>
          <w:color w:val="000000" w:themeColor="text1"/>
          <w:sz w:val="28"/>
          <w:szCs w:val="28"/>
        </w:rPr>
        <w:t xml:space="preserve"> </w:t>
      </w:r>
      <w:r w:rsidR="00291270" w:rsidRPr="00291270">
        <w:rPr>
          <w:rFonts w:ascii="Times New Roman" w:hAnsi="Times New Roman" w:cs="Times New Roman"/>
          <w:color w:val="000000" w:themeColor="text1"/>
          <w:sz w:val="28"/>
          <w:szCs w:val="28"/>
        </w:rPr>
        <w:t xml:space="preserve">осуществляет разработку </w:t>
      </w:r>
      <w:r w:rsidR="00291270">
        <w:rPr>
          <w:rFonts w:ascii="Times New Roman" w:hAnsi="Times New Roman" w:cs="Times New Roman"/>
          <w:color w:val="000000" w:themeColor="text1"/>
          <w:sz w:val="28"/>
          <w:szCs w:val="28"/>
        </w:rPr>
        <w:t>Политики</w:t>
      </w:r>
      <w:r w:rsidR="00291270" w:rsidRPr="00291270">
        <w:rPr>
          <w:rFonts w:ascii="Times New Roman" w:hAnsi="Times New Roman" w:cs="Times New Roman"/>
          <w:color w:val="000000" w:themeColor="text1"/>
          <w:sz w:val="28"/>
          <w:szCs w:val="28"/>
        </w:rPr>
        <w:t xml:space="preserve"> и инициирует</w:t>
      </w:r>
      <w:r w:rsidR="00BE4674">
        <w:rPr>
          <w:rFonts w:ascii="Times New Roman" w:hAnsi="Times New Roman" w:cs="Times New Roman"/>
          <w:color w:val="000000" w:themeColor="text1"/>
          <w:sz w:val="28"/>
          <w:szCs w:val="28"/>
        </w:rPr>
        <w:t xml:space="preserve"> при необходимости</w:t>
      </w:r>
      <w:r w:rsidR="00291270" w:rsidRPr="00291270">
        <w:rPr>
          <w:rFonts w:ascii="Times New Roman" w:hAnsi="Times New Roman" w:cs="Times New Roman"/>
          <w:color w:val="000000" w:themeColor="text1"/>
          <w:sz w:val="28"/>
          <w:szCs w:val="28"/>
        </w:rPr>
        <w:t xml:space="preserve"> </w:t>
      </w:r>
      <w:r w:rsidR="00291270">
        <w:rPr>
          <w:rFonts w:ascii="Times New Roman" w:hAnsi="Times New Roman" w:cs="Times New Roman"/>
          <w:color w:val="000000" w:themeColor="text1"/>
          <w:sz w:val="28"/>
          <w:szCs w:val="28"/>
        </w:rPr>
        <w:t xml:space="preserve">ее </w:t>
      </w:r>
      <w:r w:rsidR="00291270" w:rsidRPr="00291270">
        <w:rPr>
          <w:rFonts w:ascii="Times New Roman" w:hAnsi="Times New Roman" w:cs="Times New Roman"/>
          <w:color w:val="000000" w:themeColor="text1"/>
          <w:sz w:val="28"/>
          <w:szCs w:val="28"/>
        </w:rPr>
        <w:t xml:space="preserve">актуализацию </w:t>
      </w:r>
      <w:r w:rsidR="00291270">
        <w:rPr>
          <w:rFonts w:ascii="Times New Roman" w:hAnsi="Times New Roman" w:cs="Times New Roman"/>
          <w:color w:val="000000" w:themeColor="text1"/>
          <w:sz w:val="28"/>
          <w:szCs w:val="28"/>
        </w:rPr>
        <w:t>путем внесения изменений</w:t>
      </w:r>
      <w:r w:rsidR="00BE4674">
        <w:rPr>
          <w:rFonts w:ascii="Times New Roman" w:hAnsi="Times New Roman" w:cs="Times New Roman"/>
          <w:color w:val="000000" w:themeColor="text1"/>
          <w:sz w:val="28"/>
          <w:szCs w:val="28"/>
        </w:rPr>
        <w:t xml:space="preserve"> в установленном порядке</w:t>
      </w:r>
      <w:r w:rsidR="00291270">
        <w:rPr>
          <w:rFonts w:ascii="Times New Roman" w:hAnsi="Times New Roman" w:cs="Times New Roman"/>
          <w:color w:val="000000" w:themeColor="text1"/>
          <w:sz w:val="28"/>
          <w:szCs w:val="28"/>
        </w:rPr>
        <w:t>.</w:t>
      </w:r>
    </w:p>
    <w:p w14:paraId="696FB021" w14:textId="77777777" w:rsidR="00132D23" w:rsidRDefault="00132D23" w:rsidP="00DC46B7">
      <w:pPr>
        <w:pStyle w:val="a3"/>
        <w:spacing w:after="0" w:line="240" w:lineRule="auto"/>
        <w:ind w:left="0" w:firstLine="709"/>
        <w:jc w:val="both"/>
        <w:rPr>
          <w:rFonts w:ascii="Times New Roman" w:hAnsi="Times New Roman" w:cs="Times New Roman"/>
          <w:color w:val="000000" w:themeColor="text1"/>
          <w:sz w:val="28"/>
          <w:szCs w:val="28"/>
        </w:rPr>
      </w:pPr>
    </w:p>
    <w:p w14:paraId="7CC4CCD5" w14:textId="77777777" w:rsidR="00132D23" w:rsidRPr="00872019" w:rsidRDefault="00132D23" w:rsidP="00D550BD">
      <w:pPr>
        <w:pStyle w:val="1"/>
        <w:numPr>
          <w:ilvl w:val="0"/>
          <w:numId w:val="39"/>
        </w:numPr>
      </w:pPr>
      <w:bookmarkStart w:id="3" w:name="_Toc418589502"/>
      <w:r>
        <w:t>ОБЩИЕ ПОЛОЖЕНИЯ</w:t>
      </w:r>
      <w:bookmarkEnd w:id="3"/>
    </w:p>
    <w:p w14:paraId="24F30855" w14:textId="77777777" w:rsidR="00132D23" w:rsidRDefault="00132D23" w:rsidP="00DC46B7">
      <w:pPr>
        <w:pStyle w:val="a3"/>
        <w:spacing w:after="0" w:line="240" w:lineRule="auto"/>
        <w:ind w:left="0" w:firstLine="709"/>
        <w:jc w:val="both"/>
        <w:rPr>
          <w:rFonts w:ascii="Times New Roman" w:hAnsi="Times New Roman" w:cs="Times New Roman"/>
          <w:color w:val="000000" w:themeColor="text1"/>
          <w:sz w:val="28"/>
          <w:szCs w:val="28"/>
        </w:rPr>
      </w:pPr>
    </w:p>
    <w:p w14:paraId="1A936F96" w14:textId="77777777" w:rsidR="00DC46B7" w:rsidRDefault="00B14105" w:rsidP="00DC46B7">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76A1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DC46B7">
        <w:rPr>
          <w:rFonts w:ascii="Times New Roman" w:hAnsi="Times New Roman" w:cs="Times New Roman"/>
          <w:color w:val="000000" w:themeColor="text1"/>
          <w:sz w:val="28"/>
          <w:szCs w:val="28"/>
        </w:rPr>
        <w:t>Политика:</w:t>
      </w:r>
    </w:p>
    <w:p w14:paraId="252C84A4" w14:textId="77777777" w:rsidR="00DC46B7" w:rsidRPr="00D550BD" w:rsidRDefault="00DC46B7" w:rsidP="00872019">
      <w:pPr>
        <w:pStyle w:val="a3"/>
        <w:numPr>
          <w:ilvl w:val="0"/>
          <w:numId w:val="38"/>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Pr="00B84457">
        <w:rPr>
          <w:rFonts w:ascii="Times New Roman" w:hAnsi="Times New Roman" w:cs="Times New Roman"/>
          <w:color w:val="000000" w:themeColor="text1"/>
          <w:sz w:val="28"/>
          <w:szCs w:val="28"/>
        </w:rPr>
        <w:t>вляетс</w:t>
      </w:r>
      <w:r>
        <w:rPr>
          <w:rFonts w:ascii="Times New Roman" w:hAnsi="Times New Roman" w:cs="Times New Roman"/>
          <w:color w:val="000000" w:themeColor="text1"/>
          <w:sz w:val="28"/>
          <w:szCs w:val="28"/>
        </w:rPr>
        <w:t>я локальным нормативным документом (актом</w:t>
      </w:r>
      <w:r w:rsidRPr="00B84457">
        <w:rPr>
          <w:rFonts w:ascii="Times New Roman" w:hAnsi="Times New Roman" w:cs="Times New Roman"/>
          <w:color w:val="000000" w:themeColor="text1"/>
          <w:sz w:val="28"/>
          <w:szCs w:val="28"/>
        </w:rPr>
        <w:t>) Общ</w:t>
      </w:r>
      <w:r>
        <w:rPr>
          <w:rFonts w:ascii="Times New Roman" w:hAnsi="Times New Roman" w:cs="Times New Roman"/>
          <w:color w:val="000000" w:themeColor="text1"/>
          <w:sz w:val="28"/>
          <w:szCs w:val="28"/>
        </w:rPr>
        <w:t>ества, в соответствии с которым</w:t>
      </w:r>
      <w:r w:rsidRPr="00B84457">
        <w:rPr>
          <w:rFonts w:ascii="Times New Roman" w:hAnsi="Times New Roman" w:cs="Times New Roman"/>
          <w:color w:val="000000" w:themeColor="text1"/>
          <w:sz w:val="28"/>
          <w:szCs w:val="28"/>
        </w:rPr>
        <w:t xml:space="preserve"> разрабатываются и принимаются меры по предупреждению </w:t>
      </w:r>
      <w:r>
        <w:rPr>
          <w:rFonts w:ascii="Times New Roman" w:hAnsi="Times New Roman" w:cs="Times New Roman"/>
          <w:color w:val="000000" w:themeColor="text1"/>
          <w:sz w:val="28"/>
          <w:szCs w:val="28"/>
        </w:rPr>
        <w:t xml:space="preserve">и противодействию </w:t>
      </w:r>
      <w:r w:rsidRPr="00B84457">
        <w:rPr>
          <w:rFonts w:ascii="Times New Roman" w:hAnsi="Times New Roman" w:cs="Times New Roman"/>
          <w:color w:val="000000" w:themeColor="text1"/>
          <w:sz w:val="28"/>
          <w:szCs w:val="28"/>
        </w:rPr>
        <w:t>коррупции</w:t>
      </w:r>
      <w:r w:rsidR="00C44C0D">
        <w:rPr>
          <w:rFonts w:ascii="Times New Roman" w:hAnsi="Times New Roman" w:cs="Times New Roman"/>
          <w:color w:val="000000" w:themeColor="text1"/>
          <w:sz w:val="28"/>
          <w:szCs w:val="28"/>
        </w:rPr>
        <w:t>;</w:t>
      </w:r>
    </w:p>
    <w:p w14:paraId="37E9556E" w14:textId="77777777" w:rsidR="00DC46B7" w:rsidRPr="00B84457" w:rsidRDefault="00DC46B7" w:rsidP="00DC46B7">
      <w:pPr>
        <w:pStyle w:val="a3"/>
        <w:numPr>
          <w:ilvl w:val="0"/>
          <w:numId w:val="38"/>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B84457">
        <w:rPr>
          <w:rFonts w:ascii="Times New Roman" w:hAnsi="Times New Roman" w:cs="Times New Roman"/>
          <w:color w:val="000000" w:themeColor="text1"/>
          <w:sz w:val="28"/>
          <w:szCs w:val="28"/>
        </w:rPr>
        <w:t>пределяет основные принципы, требования и направления деятельности Общества по предотвращению коррупции и обеспечению соблюдения антикоррупционного законодательства</w:t>
      </w:r>
      <w:r w:rsidR="00B76A1A">
        <w:rPr>
          <w:rFonts w:ascii="Times New Roman" w:hAnsi="Times New Roman" w:cs="Times New Roman"/>
          <w:color w:val="000000" w:themeColor="text1"/>
          <w:sz w:val="28"/>
          <w:szCs w:val="28"/>
        </w:rPr>
        <w:t xml:space="preserve"> Российской Федерации</w:t>
      </w:r>
      <w:r>
        <w:rPr>
          <w:rFonts w:ascii="Times New Roman" w:hAnsi="Times New Roman" w:cs="Times New Roman"/>
          <w:color w:val="000000" w:themeColor="text1"/>
          <w:sz w:val="28"/>
          <w:szCs w:val="28"/>
        </w:rPr>
        <w:t>.</w:t>
      </w:r>
      <w:r w:rsidRPr="00B84457">
        <w:rPr>
          <w:rFonts w:ascii="Times New Roman" w:hAnsi="Times New Roman" w:cs="Times New Roman"/>
          <w:color w:val="000000" w:themeColor="text1"/>
          <w:sz w:val="28"/>
          <w:szCs w:val="28"/>
        </w:rPr>
        <w:t xml:space="preserve"> </w:t>
      </w:r>
    </w:p>
    <w:p w14:paraId="0D7F2C3D" w14:textId="77777777" w:rsidR="00DC46B7" w:rsidRDefault="00B14105" w:rsidP="00DC46B7">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B76A1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DC46B7">
        <w:rPr>
          <w:rFonts w:ascii="Times New Roman" w:hAnsi="Times New Roman" w:cs="Times New Roman"/>
          <w:color w:val="000000" w:themeColor="text1"/>
          <w:sz w:val="28"/>
          <w:szCs w:val="28"/>
        </w:rPr>
        <w:t>Политика обязательна для исполнения всеми работниками</w:t>
      </w:r>
      <w:r w:rsidR="00795DEB">
        <w:rPr>
          <w:rFonts w:ascii="Times New Roman" w:hAnsi="Times New Roman" w:cs="Times New Roman"/>
          <w:color w:val="000000" w:themeColor="text1"/>
          <w:sz w:val="28"/>
          <w:szCs w:val="28"/>
        </w:rPr>
        <w:t xml:space="preserve"> Общества</w:t>
      </w:r>
      <w:r w:rsidR="00DC46B7">
        <w:rPr>
          <w:rFonts w:ascii="Times New Roman" w:hAnsi="Times New Roman" w:cs="Times New Roman"/>
          <w:color w:val="000000" w:themeColor="text1"/>
          <w:sz w:val="28"/>
          <w:szCs w:val="28"/>
        </w:rPr>
        <w:t>.</w:t>
      </w:r>
      <w:r w:rsidR="00DC46B7" w:rsidRPr="00163F12">
        <w:rPr>
          <w:rFonts w:ascii="Times New Roman" w:hAnsi="Times New Roman" w:cs="Times New Roman"/>
          <w:color w:val="000000" w:themeColor="text1"/>
          <w:sz w:val="28"/>
          <w:szCs w:val="28"/>
        </w:rPr>
        <w:t xml:space="preserve"> </w:t>
      </w:r>
    </w:p>
    <w:p w14:paraId="62D0DA61" w14:textId="77777777" w:rsidR="0086228A" w:rsidRDefault="00B14105" w:rsidP="00DC46B7">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EC1E9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DC46B7" w:rsidRPr="00163F12">
        <w:rPr>
          <w:rFonts w:ascii="Times New Roman" w:hAnsi="Times New Roman" w:cs="Times New Roman"/>
          <w:color w:val="000000" w:themeColor="text1"/>
          <w:sz w:val="28"/>
          <w:szCs w:val="28"/>
        </w:rPr>
        <w:t xml:space="preserve">Контрагенты Общества обязаны соблюдать положения </w:t>
      </w:r>
      <w:r w:rsidR="00DC46B7">
        <w:rPr>
          <w:rFonts w:ascii="Times New Roman" w:hAnsi="Times New Roman" w:cs="Times New Roman"/>
          <w:color w:val="000000" w:themeColor="text1"/>
          <w:sz w:val="28"/>
          <w:szCs w:val="28"/>
        </w:rPr>
        <w:t>П</w:t>
      </w:r>
      <w:r w:rsidR="00DC46B7" w:rsidRPr="00163F12">
        <w:rPr>
          <w:rFonts w:ascii="Times New Roman" w:hAnsi="Times New Roman" w:cs="Times New Roman"/>
          <w:color w:val="000000" w:themeColor="text1"/>
          <w:sz w:val="28"/>
          <w:szCs w:val="28"/>
        </w:rPr>
        <w:t>олитики, если это прямо указано в договоре, заключенном Обществом с контрагентом.</w:t>
      </w:r>
    </w:p>
    <w:p w14:paraId="01569A40" w14:textId="77777777" w:rsidR="000A2245" w:rsidRPr="00AB675D" w:rsidRDefault="000A2245" w:rsidP="00DC46B7">
      <w:pPr>
        <w:pStyle w:val="a3"/>
        <w:spacing w:after="0" w:line="240" w:lineRule="auto"/>
        <w:ind w:left="0" w:firstLine="709"/>
        <w:jc w:val="both"/>
        <w:rPr>
          <w:rFonts w:ascii="Times New Roman" w:hAnsi="Times New Roman" w:cs="Times New Roman"/>
          <w:color w:val="000000" w:themeColor="text1"/>
          <w:sz w:val="28"/>
          <w:szCs w:val="28"/>
        </w:rPr>
      </w:pPr>
    </w:p>
    <w:p w14:paraId="72684903" w14:textId="77777777" w:rsidR="00FB58BB" w:rsidRPr="00FD4091" w:rsidRDefault="00FB58BB" w:rsidP="00BE4674">
      <w:pPr>
        <w:pStyle w:val="1"/>
        <w:numPr>
          <w:ilvl w:val="0"/>
          <w:numId w:val="39"/>
        </w:numPr>
        <w:spacing w:line="240" w:lineRule="auto"/>
      </w:pPr>
      <w:bookmarkStart w:id="4" w:name="_Toc416180316"/>
      <w:bookmarkStart w:id="5" w:name="_Toc416180422"/>
      <w:bookmarkStart w:id="6" w:name="_Toc416180506"/>
      <w:bookmarkStart w:id="7" w:name="_Toc416180591"/>
      <w:bookmarkStart w:id="8" w:name="_Toc416180613"/>
      <w:bookmarkStart w:id="9" w:name="_Toc416180317"/>
      <w:bookmarkStart w:id="10" w:name="_Toc416180423"/>
      <w:bookmarkStart w:id="11" w:name="_Toc416180507"/>
      <w:bookmarkStart w:id="12" w:name="_Toc416180592"/>
      <w:bookmarkStart w:id="13" w:name="_Toc416180614"/>
      <w:bookmarkEnd w:id="4"/>
      <w:bookmarkEnd w:id="5"/>
      <w:bookmarkEnd w:id="6"/>
      <w:bookmarkEnd w:id="7"/>
      <w:bookmarkEnd w:id="8"/>
      <w:bookmarkEnd w:id="9"/>
      <w:bookmarkEnd w:id="10"/>
      <w:bookmarkEnd w:id="11"/>
      <w:bookmarkEnd w:id="12"/>
      <w:bookmarkEnd w:id="13"/>
      <w:r w:rsidRPr="00FD4091">
        <w:t xml:space="preserve"> </w:t>
      </w:r>
      <w:bookmarkStart w:id="14" w:name="_Toc418589503"/>
      <w:r>
        <w:t>Ц</w:t>
      </w:r>
      <w:r w:rsidR="00257F1B">
        <w:t>ЕЛИ, ЗАДАЧИ И ПРИНЦИПЫ ПОЛИТИКИ</w:t>
      </w:r>
      <w:bookmarkEnd w:id="14"/>
    </w:p>
    <w:p w14:paraId="25C5E809" w14:textId="77777777" w:rsidR="00FB58BB" w:rsidRPr="00FD4091" w:rsidRDefault="00FB58BB" w:rsidP="00BE4674">
      <w:pPr>
        <w:pStyle w:val="a3"/>
        <w:keepNext/>
        <w:keepLines/>
        <w:spacing w:after="0" w:line="240" w:lineRule="auto"/>
        <w:ind w:left="675"/>
        <w:rPr>
          <w:rFonts w:ascii="Times New Roman" w:hAnsi="Times New Roman" w:cs="Times New Roman"/>
          <w:b/>
          <w:color w:val="000000" w:themeColor="text1"/>
          <w:sz w:val="28"/>
          <w:szCs w:val="28"/>
        </w:rPr>
      </w:pPr>
    </w:p>
    <w:p w14:paraId="34636E86" w14:textId="77777777" w:rsidR="00FB58BB" w:rsidRPr="00021384" w:rsidRDefault="00872019" w:rsidP="00BE4674">
      <w:pPr>
        <w:keepNext/>
        <w:keepLine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20CF6">
        <w:rPr>
          <w:rFonts w:ascii="Times New Roman" w:hAnsi="Times New Roman" w:cs="Times New Roman"/>
          <w:color w:val="000000" w:themeColor="text1"/>
          <w:sz w:val="28"/>
          <w:szCs w:val="28"/>
        </w:rPr>
        <w:t xml:space="preserve">.1. </w:t>
      </w:r>
      <w:r w:rsidR="00420CF6" w:rsidRPr="000B1E74">
        <w:rPr>
          <w:rFonts w:ascii="Times New Roman" w:hAnsi="Times New Roman" w:cs="Times New Roman"/>
          <w:b/>
          <w:color w:val="000000" w:themeColor="text1"/>
          <w:sz w:val="28"/>
          <w:szCs w:val="28"/>
        </w:rPr>
        <w:t>Цель</w:t>
      </w:r>
      <w:r w:rsidR="00420CF6">
        <w:rPr>
          <w:rFonts w:ascii="Times New Roman" w:hAnsi="Times New Roman" w:cs="Times New Roman"/>
          <w:color w:val="000000" w:themeColor="text1"/>
          <w:sz w:val="28"/>
          <w:szCs w:val="28"/>
        </w:rPr>
        <w:t xml:space="preserve"> П</w:t>
      </w:r>
      <w:r w:rsidR="00FB58BB" w:rsidRPr="00021384">
        <w:rPr>
          <w:rFonts w:ascii="Times New Roman" w:hAnsi="Times New Roman" w:cs="Times New Roman"/>
          <w:color w:val="000000" w:themeColor="text1"/>
          <w:sz w:val="28"/>
          <w:szCs w:val="28"/>
        </w:rPr>
        <w:t xml:space="preserve">олитики </w:t>
      </w:r>
      <w:r w:rsidR="00FB58BB">
        <w:rPr>
          <w:rFonts w:ascii="Times New Roman" w:hAnsi="Times New Roman" w:cs="Times New Roman"/>
          <w:color w:val="000000" w:themeColor="text1"/>
          <w:sz w:val="28"/>
          <w:szCs w:val="28"/>
        </w:rPr>
        <w:t>–</w:t>
      </w:r>
      <w:r w:rsidR="00FB58BB" w:rsidRPr="00021384">
        <w:rPr>
          <w:rFonts w:ascii="Times New Roman" w:hAnsi="Times New Roman" w:cs="Times New Roman"/>
          <w:color w:val="000000" w:themeColor="text1"/>
          <w:sz w:val="28"/>
          <w:szCs w:val="28"/>
        </w:rPr>
        <w:t xml:space="preserve">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контрагентов, органов управления </w:t>
      </w:r>
      <w:r w:rsidR="00FB58BB">
        <w:rPr>
          <w:rFonts w:ascii="Times New Roman" w:hAnsi="Times New Roman" w:cs="Times New Roman"/>
          <w:color w:val="000000" w:themeColor="text1"/>
          <w:sz w:val="28"/>
          <w:szCs w:val="28"/>
        </w:rPr>
        <w:t xml:space="preserve">Общества </w:t>
      </w:r>
      <w:r w:rsidR="00FB58BB" w:rsidRPr="00021384">
        <w:rPr>
          <w:rFonts w:ascii="Times New Roman" w:hAnsi="Times New Roman" w:cs="Times New Roman"/>
          <w:color w:val="000000" w:themeColor="text1"/>
          <w:sz w:val="28"/>
          <w:szCs w:val="28"/>
        </w:rPr>
        <w:t xml:space="preserve">к коррупционным проявлениям. </w:t>
      </w:r>
    </w:p>
    <w:p w14:paraId="6593C892" w14:textId="77777777" w:rsidR="00FB58BB" w:rsidRPr="00021384" w:rsidRDefault="00872019"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420CF6">
        <w:rPr>
          <w:rFonts w:ascii="Times New Roman" w:hAnsi="Times New Roman" w:cs="Times New Roman"/>
          <w:color w:val="000000" w:themeColor="text1"/>
          <w:sz w:val="28"/>
          <w:szCs w:val="28"/>
        </w:rPr>
        <w:t xml:space="preserve">.2. </w:t>
      </w:r>
      <w:r w:rsidR="00420CF6" w:rsidRPr="000B1E74">
        <w:rPr>
          <w:rFonts w:ascii="Times New Roman" w:hAnsi="Times New Roman" w:cs="Times New Roman"/>
          <w:b/>
          <w:color w:val="000000" w:themeColor="text1"/>
          <w:sz w:val="28"/>
          <w:szCs w:val="28"/>
        </w:rPr>
        <w:t>Задачи</w:t>
      </w:r>
      <w:r w:rsidR="00420CF6">
        <w:rPr>
          <w:rFonts w:ascii="Times New Roman" w:hAnsi="Times New Roman" w:cs="Times New Roman"/>
          <w:color w:val="000000" w:themeColor="text1"/>
          <w:sz w:val="28"/>
          <w:szCs w:val="28"/>
        </w:rPr>
        <w:t xml:space="preserve"> П</w:t>
      </w:r>
      <w:r w:rsidR="00FB58BB" w:rsidRPr="00021384">
        <w:rPr>
          <w:rFonts w:ascii="Times New Roman" w:hAnsi="Times New Roman" w:cs="Times New Roman"/>
          <w:color w:val="000000" w:themeColor="text1"/>
          <w:sz w:val="28"/>
          <w:szCs w:val="28"/>
        </w:rPr>
        <w:t>олитики:</w:t>
      </w:r>
    </w:p>
    <w:p w14:paraId="71826439" w14:textId="77777777" w:rsidR="00FB58BB" w:rsidRPr="00420CF6" w:rsidRDefault="00872019"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w:t>
      </w:r>
      <w:r w:rsidR="00FB58BB" w:rsidRPr="00021384">
        <w:rPr>
          <w:rFonts w:ascii="Times New Roman" w:hAnsi="Times New Roman" w:cs="Times New Roman"/>
          <w:color w:val="000000" w:themeColor="text1"/>
          <w:sz w:val="28"/>
          <w:szCs w:val="28"/>
        </w:rPr>
        <w:t xml:space="preserve"> </w:t>
      </w:r>
      <w:r w:rsidR="00BE4674">
        <w:rPr>
          <w:rFonts w:ascii="Times New Roman" w:hAnsi="Times New Roman" w:cs="Times New Roman"/>
          <w:color w:val="000000" w:themeColor="text1"/>
          <w:sz w:val="28"/>
          <w:szCs w:val="28"/>
        </w:rPr>
        <w:t xml:space="preserve">в Обществе </w:t>
      </w:r>
      <w:r w:rsidR="00FB58BB">
        <w:rPr>
          <w:rFonts w:ascii="Times New Roman" w:hAnsi="Times New Roman" w:cs="Times New Roman"/>
          <w:color w:val="000000" w:themeColor="text1"/>
          <w:sz w:val="28"/>
          <w:szCs w:val="28"/>
        </w:rPr>
        <w:t>единого</w:t>
      </w:r>
      <w:r w:rsidR="00FB58BB" w:rsidRPr="00021384">
        <w:rPr>
          <w:rFonts w:ascii="Times New Roman" w:hAnsi="Times New Roman" w:cs="Times New Roman"/>
          <w:color w:val="000000" w:themeColor="text1"/>
          <w:sz w:val="28"/>
          <w:szCs w:val="28"/>
        </w:rPr>
        <w:t xml:space="preserve"> </w:t>
      </w:r>
      <w:r w:rsidR="00FB58BB">
        <w:rPr>
          <w:rFonts w:ascii="Times New Roman" w:hAnsi="Times New Roman" w:cs="Times New Roman"/>
          <w:color w:val="000000" w:themeColor="text1"/>
          <w:sz w:val="28"/>
          <w:szCs w:val="28"/>
        </w:rPr>
        <w:t>подхода</w:t>
      </w:r>
      <w:r w:rsidR="00FB58BB" w:rsidRPr="00021384">
        <w:rPr>
          <w:rFonts w:ascii="Times New Roman" w:hAnsi="Times New Roman" w:cs="Times New Roman"/>
          <w:color w:val="000000" w:themeColor="text1"/>
          <w:sz w:val="28"/>
          <w:szCs w:val="28"/>
        </w:rPr>
        <w:t xml:space="preserve"> к реализации требований </w:t>
      </w:r>
      <w:r w:rsidR="00FB58BB" w:rsidRPr="00420CF6">
        <w:rPr>
          <w:rFonts w:ascii="Times New Roman" w:hAnsi="Times New Roman" w:cs="Times New Roman"/>
          <w:color w:val="000000" w:themeColor="text1"/>
          <w:sz w:val="28"/>
          <w:szCs w:val="28"/>
        </w:rPr>
        <w:t>ст. 13.3</w:t>
      </w:r>
      <w:r w:rsidR="00420CF6" w:rsidRPr="00420CF6">
        <w:rPr>
          <w:rFonts w:ascii="Times New Roman" w:hAnsi="Times New Roman" w:cs="Times New Roman"/>
          <w:color w:val="000000" w:themeColor="text1"/>
          <w:sz w:val="28"/>
          <w:szCs w:val="28"/>
        </w:rPr>
        <w:t xml:space="preserve"> Закон</w:t>
      </w:r>
      <w:r w:rsidR="009B5410">
        <w:rPr>
          <w:rFonts w:ascii="Times New Roman" w:hAnsi="Times New Roman" w:cs="Times New Roman"/>
          <w:color w:val="000000" w:themeColor="text1"/>
          <w:sz w:val="28"/>
          <w:szCs w:val="28"/>
        </w:rPr>
        <w:t>а</w:t>
      </w:r>
      <w:r w:rsidR="00420CF6" w:rsidRPr="00420CF6">
        <w:rPr>
          <w:rFonts w:ascii="Times New Roman" w:hAnsi="Times New Roman" w:cs="Times New Roman"/>
          <w:color w:val="000000" w:themeColor="text1"/>
          <w:sz w:val="28"/>
          <w:szCs w:val="28"/>
        </w:rPr>
        <w:t xml:space="preserve"> о противодействии коррупции</w:t>
      </w:r>
      <w:r w:rsidR="00FB58BB" w:rsidRPr="00420CF6">
        <w:rPr>
          <w:rFonts w:ascii="Times New Roman" w:hAnsi="Times New Roman" w:cs="Times New Roman"/>
          <w:color w:val="000000" w:themeColor="text1"/>
          <w:sz w:val="28"/>
          <w:szCs w:val="28"/>
        </w:rPr>
        <w:t xml:space="preserve">; </w:t>
      </w:r>
    </w:p>
    <w:p w14:paraId="324BE115" w14:textId="77777777" w:rsidR="00FB58BB" w:rsidRDefault="00FB58BB"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Закрепление основных принципов и требований</w:t>
      </w:r>
      <w:r w:rsidRPr="00021384">
        <w:rPr>
          <w:rFonts w:ascii="Times New Roman" w:hAnsi="Times New Roman" w:cs="Times New Roman"/>
          <w:color w:val="000000" w:themeColor="text1"/>
          <w:sz w:val="28"/>
          <w:szCs w:val="28"/>
        </w:rPr>
        <w:t xml:space="preserve"> к деятельности Общества и его работников по соблюдению антикоррупционного законодательства Российской Федерации;</w:t>
      </w:r>
    </w:p>
    <w:p w14:paraId="2406BE91" w14:textId="77777777" w:rsidR="00FB58BB" w:rsidRPr="00021384" w:rsidRDefault="00872019"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w:t>
      </w:r>
      <w:r w:rsidR="00FB58BB" w:rsidRPr="00021384">
        <w:rPr>
          <w:rFonts w:ascii="Times New Roman" w:hAnsi="Times New Roman" w:cs="Times New Roman"/>
          <w:color w:val="000000" w:themeColor="text1"/>
          <w:sz w:val="28"/>
          <w:szCs w:val="28"/>
        </w:rPr>
        <w:t xml:space="preserve"> у акционеров, работников, контрагентов Общества </w:t>
      </w:r>
      <w:r w:rsidR="00FB58BB">
        <w:rPr>
          <w:rFonts w:ascii="Times New Roman" w:hAnsi="Times New Roman" w:cs="Times New Roman"/>
          <w:color w:val="000000" w:themeColor="text1"/>
          <w:sz w:val="28"/>
          <w:szCs w:val="28"/>
        </w:rPr>
        <w:t>и иных лиц единообразного понимания</w:t>
      </w:r>
      <w:r w:rsidR="00FB58BB" w:rsidRPr="00021384">
        <w:rPr>
          <w:rFonts w:ascii="Times New Roman" w:hAnsi="Times New Roman" w:cs="Times New Roman"/>
          <w:color w:val="000000" w:themeColor="text1"/>
          <w:sz w:val="28"/>
          <w:szCs w:val="28"/>
        </w:rPr>
        <w:t xml:space="preserve"> политики Общества о неприятии коррупции</w:t>
      </w:r>
      <w:r w:rsidR="00FB58BB">
        <w:rPr>
          <w:rFonts w:ascii="Times New Roman" w:hAnsi="Times New Roman" w:cs="Times New Roman"/>
          <w:color w:val="000000" w:themeColor="text1"/>
          <w:sz w:val="28"/>
          <w:szCs w:val="28"/>
        </w:rPr>
        <w:t>;</w:t>
      </w:r>
    </w:p>
    <w:p w14:paraId="31C995A5" w14:textId="77777777" w:rsidR="00FB58BB" w:rsidRPr="00021384" w:rsidRDefault="00C442A5"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Снижение</w:t>
      </w:r>
      <w:r w:rsidR="00FB58BB" w:rsidRPr="00021384">
        <w:rPr>
          <w:rFonts w:ascii="Times New Roman" w:hAnsi="Times New Roman" w:cs="Times New Roman"/>
          <w:color w:val="000000" w:themeColor="text1"/>
          <w:sz w:val="28"/>
          <w:szCs w:val="28"/>
        </w:rPr>
        <w:t xml:space="preserve"> риск</w:t>
      </w:r>
      <w:r>
        <w:rPr>
          <w:rFonts w:ascii="Times New Roman" w:hAnsi="Times New Roman" w:cs="Times New Roman"/>
          <w:color w:val="000000" w:themeColor="text1"/>
          <w:sz w:val="28"/>
          <w:szCs w:val="28"/>
        </w:rPr>
        <w:t>ов</w:t>
      </w:r>
      <w:r w:rsidR="00FB58BB" w:rsidRPr="00021384">
        <w:rPr>
          <w:rFonts w:ascii="Times New Roman" w:hAnsi="Times New Roman" w:cs="Times New Roman"/>
          <w:color w:val="000000" w:themeColor="text1"/>
          <w:sz w:val="28"/>
          <w:szCs w:val="28"/>
        </w:rPr>
        <w:t xml:space="preserve"> вовлечения работников Общества</w:t>
      </w:r>
      <w:r w:rsidR="00FB58BB">
        <w:rPr>
          <w:rFonts w:ascii="Times New Roman" w:hAnsi="Times New Roman" w:cs="Times New Roman"/>
          <w:color w:val="000000" w:themeColor="text1"/>
          <w:sz w:val="28"/>
          <w:szCs w:val="28"/>
        </w:rPr>
        <w:t xml:space="preserve"> в коррупционную деятельность;</w:t>
      </w:r>
    </w:p>
    <w:p w14:paraId="1D7EB409" w14:textId="77777777" w:rsidR="00FB58BB" w:rsidRPr="00021384" w:rsidRDefault="00FB58BB"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Устано</w:t>
      </w:r>
      <w:r w:rsidR="00C442A5">
        <w:rPr>
          <w:rFonts w:ascii="Times New Roman" w:hAnsi="Times New Roman" w:cs="Times New Roman"/>
          <w:color w:val="000000" w:themeColor="text1"/>
          <w:sz w:val="28"/>
          <w:szCs w:val="28"/>
        </w:rPr>
        <w:t>вление</w:t>
      </w:r>
      <w:r w:rsidRPr="00021384">
        <w:rPr>
          <w:rFonts w:ascii="Times New Roman" w:hAnsi="Times New Roman" w:cs="Times New Roman"/>
          <w:color w:val="000000" w:themeColor="text1"/>
          <w:sz w:val="28"/>
          <w:szCs w:val="28"/>
        </w:rPr>
        <w:t xml:space="preserve"> </w:t>
      </w:r>
      <w:r w:rsidR="00C442A5">
        <w:rPr>
          <w:rFonts w:ascii="Times New Roman" w:hAnsi="Times New Roman" w:cs="Times New Roman"/>
          <w:color w:val="000000" w:themeColor="text1"/>
          <w:sz w:val="28"/>
          <w:szCs w:val="28"/>
        </w:rPr>
        <w:t>обязанности</w:t>
      </w:r>
      <w:r w:rsidRPr="00021384">
        <w:rPr>
          <w:rFonts w:ascii="Times New Roman" w:hAnsi="Times New Roman" w:cs="Times New Roman"/>
          <w:color w:val="000000" w:themeColor="text1"/>
          <w:sz w:val="28"/>
          <w:szCs w:val="28"/>
        </w:rPr>
        <w:t xml:space="preserve"> работников Общества знать и соблюдать основные требования антикоррупционного законодательства Российской Федерации</w:t>
      </w:r>
      <w:r>
        <w:rPr>
          <w:rFonts w:ascii="Times New Roman" w:hAnsi="Times New Roman" w:cs="Times New Roman"/>
          <w:color w:val="000000" w:themeColor="text1"/>
          <w:sz w:val="28"/>
          <w:szCs w:val="28"/>
        </w:rPr>
        <w:t>;</w:t>
      </w:r>
    </w:p>
    <w:p w14:paraId="20CD6FA0" w14:textId="77777777" w:rsidR="00FB58BB" w:rsidRPr="00021384" w:rsidRDefault="00872019"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Формулирование</w:t>
      </w:r>
      <w:r w:rsidR="00C442A5">
        <w:rPr>
          <w:rFonts w:ascii="Times New Roman" w:hAnsi="Times New Roman" w:cs="Times New Roman"/>
          <w:color w:val="000000" w:themeColor="text1"/>
          <w:sz w:val="28"/>
          <w:szCs w:val="28"/>
        </w:rPr>
        <w:t xml:space="preserve"> основных направлений</w:t>
      </w:r>
      <w:r w:rsidR="00FB58BB" w:rsidRPr="00021384">
        <w:rPr>
          <w:rFonts w:ascii="Times New Roman" w:hAnsi="Times New Roman" w:cs="Times New Roman"/>
          <w:color w:val="000000" w:themeColor="text1"/>
          <w:sz w:val="28"/>
          <w:szCs w:val="28"/>
        </w:rPr>
        <w:t xml:space="preserve"> разработки и принятия мер по предупреждению коррупции в Обществе</w:t>
      </w:r>
      <w:r w:rsidR="00FB58BB">
        <w:rPr>
          <w:rFonts w:ascii="Times New Roman" w:hAnsi="Times New Roman" w:cs="Times New Roman"/>
          <w:color w:val="000000" w:themeColor="text1"/>
          <w:sz w:val="28"/>
          <w:szCs w:val="28"/>
        </w:rPr>
        <w:t>;</w:t>
      </w:r>
      <w:r w:rsidR="00FB58BB" w:rsidRPr="00021384">
        <w:rPr>
          <w:rFonts w:ascii="Times New Roman" w:hAnsi="Times New Roman" w:cs="Times New Roman"/>
          <w:color w:val="000000" w:themeColor="text1"/>
          <w:sz w:val="28"/>
          <w:szCs w:val="28"/>
        </w:rPr>
        <w:t xml:space="preserve"> </w:t>
      </w:r>
    </w:p>
    <w:p w14:paraId="04400301" w14:textId="77777777" w:rsidR="00FB58BB" w:rsidRPr="00021384" w:rsidRDefault="00C442A5"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предупреждения</w:t>
      </w:r>
      <w:r w:rsidR="00FB58BB" w:rsidRPr="00021384">
        <w:rPr>
          <w:rFonts w:ascii="Times New Roman" w:hAnsi="Times New Roman" w:cs="Times New Roman"/>
          <w:color w:val="000000" w:themeColor="text1"/>
          <w:sz w:val="28"/>
          <w:szCs w:val="28"/>
        </w:rPr>
        <w:t xml:space="preserve"> корру</w:t>
      </w:r>
      <w:r>
        <w:rPr>
          <w:rFonts w:ascii="Times New Roman" w:hAnsi="Times New Roman" w:cs="Times New Roman"/>
          <w:color w:val="000000" w:themeColor="text1"/>
          <w:sz w:val="28"/>
          <w:szCs w:val="28"/>
        </w:rPr>
        <w:t>пционных проявлений и определение ответственности</w:t>
      </w:r>
      <w:r w:rsidR="00FB58BB" w:rsidRPr="00021384">
        <w:rPr>
          <w:rFonts w:ascii="Times New Roman" w:hAnsi="Times New Roman" w:cs="Times New Roman"/>
          <w:color w:val="000000" w:themeColor="text1"/>
          <w:sz w:val="28"/>
          <w:szCs w:val="28"/>
        </w:rPr>
        <w:t xml:space="preserve"> за коррупционные проявления; </w:t>
      </w:r>
    </w:p>
    <w:p w14:paraId="26BFE17B" w14:textId="77777777" w:rsidR="00FB58BB" w:rsidRPr="00021384" w:rsidRDefault="00C442A5"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возмещения</w:t>
      </w:r>
      <w:r w:rsidR="00FB58BB" w:rsidRPr="00021384">
        <w:rPr>
          <w:rFonts w:ascii="Times New Roman" w:hAnsi="Times New Roman" w:cs="Times New Roman"/>
          <w:color w:val="000000" w:themeColor="text1"/>
          <w:sz w:val="28"/>
          <w:szCs w:val="28"/>
        </w:rPr>
        <w:t xml:space="preserve"> вреда, причиненного </w:t>
      </w:r>
      <w:r w:rsidR="00FB58BB">
        <w:rPr>
          <w:rFonts w:ascii="Times New Roman" w:hAnsi="Times New Roman" w:cs="Times New Roman"/>
          <w:color w:val="000000" w:themeColor="text1"/>
          <w:sz w:val="28"/>
          <w:szCs w:val="28"/>
        </w:rPr>
        <w:t xml:space="preserve">Обществу </w:t>
      </w:r>
      <w:r w:rsidR="00FB58BB" w:rsidRPr="00021384">
        <w:rPr>
          <w:rFonts w:ascii="Times New Roman" w:hAnsi="Times New Roman" w:cs="Times New Roman"/>
          <w:color w:val="000000" w:themeColor="text1"/>
          <w:sz w:val="28"/>
          <w:szCs w:val="28"/>
        </w:rPr>
        <w:t xml:space="preserve">коррупционными проявлениями; </w:t>
      </w:r>
    </w:p>
    <w:p w14:paraId="2A39F44A" w14:textId="77777777" w:rsidR="00FB58BB" w:rsidRPr="00021384" w:rsidRDefault="00C442A5"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w:t>
      </w:r>
      <w:r w:rsidR="00FB58BB" w:rsidRPr="00021384">
        <w:rPr>
          <w:rFonts w:ascii="Times New Roman" w:hAnsi="Times New Roman" w:cs="Times New Roman"/>
          <w:color w:val="000000" w:themeColor="text1"/>
          <w:sz w:val="28"/>
          <w:szCs w:val="28"/>
        </w:rPr>
        <w:t xml:space="preserve"> формир</w:t>
      </w:r>
      <w:r>
        <w:rPr>
          <w:rFonts w:ascii="Times New Roman" w:hAnsi="Times New Roman" w:cs="Times New Roman"/>
          <w:color w:val="000000" w:themeColor="text1"/>
          <w:sz w:val="28"/>
          <w:szCs w:val="28"/>
        </w:rPr>
        <w:t>ования</w:t>
      </w:r>
      <w:r w:rsidR="00FB58BB" w:rsidRPr="00021384">
        <w:rPr>
          <w:rFonts w:ascii="Times New Roman" w:hAnsi="Times New Roman" w:cs="Times New Roman"/>
          <w:color w:val="000000" w:themeColor="text1"/>
          <w:sz w:val="28"/>
          <w:szCs w:val="28"/>
        </w:rPr>
        <w:t xml:space="preserve"> антикоррупционного корпоративного сознания</w:t>
      </w:r>
      <w:r w:rsidR="00FB58BB">
        <w:rPr>
          <w:rFonts w:ascii="Times New Roman" w:hAnsi="Times New Roman" w:cs="Times New Roman"/>
          <w:color w:val="000000" w:themeColor="text1"/>
          <w:sz w:val="28"/>
          <w:szCs w:val="28"/>
        </w:rPr>
        <w:t xml:space="preserve"> в Обществе</w:t>
      </w:r>
      <w:r w:rsidR="00FB58BB" w:rsidRPr="00021384">
        <w:rPr>
          <w:rFonts w:ascii="Times New Roman" w:hAnsi="Times New Roman" w:cs="Times New Roman"/>
          <w:color w:val="000000" w:themeColor="text1"/>
          <w:sz w:val="28"/>
          <w:szCs w:val="28"/>
        </w:rPr>
        <w:t xml:space="preserve">; </w:t>
      </w:r>
    </w:p>
    <w:p w14:paraId="0C5D951A" w14:textId="77777777" w:rsidR="00FB58BB" w:rsidRPr="00021384" w:rsidRDefault="00872019" w:rsidP="00581782">
      <w:pPr>
        <w:pStyle w:val="a3"/>
        <w:numPr>
          <w:ilvl w:val="1"/>
          <w:numId w:val="40"/>
        </w:numPr>
        <w:tabs>
          <w:tab w:val="left" w:pos="1276"/>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w:t>
      </w:r>
      <w:r w:rsidR="00C442A5">
        <w:rPr>
          <w:rFonts w:ascii="Times New Roman" w:hAnsi="Times New Roman" w:cs="Times New Roman"/>
          <w:color w:val="000000" w:themeColor="text1"/>
          <w:sz w:val="28"/>
          <w:szCs w:val="28"/>
        </w:rPr>
        <w:t xml:space="preserve"> правового</w:t>
      </w:r>
      <w:r w:rsidR="00FB58BB" w:rsidRPr="00021384">
        <w:rPr>
          <w:rFonts w:ascii="Times New Roman" w:hAnsi="Times New Roman" w:cs="Times New Roman"/>
          <w:color w:val="000000" w:themeColor="text1"/>
          <w:sz w:val="28"/>
          <w:szCs w:val="28"/>
        </w:rPr>
        <w:t xml:space="preserve"> механизм</w:t>
      </w:r>
      <w:r w:rsidR="00C442A5">
        <w:rPr>
          <w:rFonts w:ascii="Times New Roman" w:hAnsi="Times New Roman" w:cs="Times New Roman"/>
          <w:color w:val="000000" w:themeColor="text1"/>
          <w:sz w:val="28"/>
          <w:szCs w:val="28"/>
        </w:rPr>
        <w:t>а</w:t>
      </w:r>
      <w:r w:rsidR="00FB58BB" w:rsidRPr="00021384">
        <w:rPr>
          <w:rFonts w:ascii="Times New Roman" w:hAnsi="Times New Roman" w:cs="Times New Roman"/>
          <w:color w:val="000000" w:themeColor="text1"/>
          <w:sz w:val="28"/>
          <w:szCs w:val="28"/>
        </w:rPr>
        <w:t>, препятствующ</w:t>
      </w:r>
      <w:r w:rsidR="00C442A5">
        <w:rPr>
          <w:rFonts w:ascii="Times New Roman" w:hAnsi="Times New Roman" w:cs="Times New Roman"/>
          <w:color w:val="000000" w:themeColor="text1"/>
          <w:sz w:val="28"/>
          <w:szCs w:val="28"/>
        </w:rPr>
        <w:t>его</w:t>
      </w:r>
      <w:r w:rsidR="00FB58BB" w:rsidRPr="00021384">
        <w:rPr>
          <w:rFonts w:ascii="Times New Roman" w:hAnsi="Times New Roman" w:cs="Times New Roman"/>
          <w:color w:val="000000" w:themeColor="text1"/>
          <w:sz w:val="28"/>
          <w:szCs w:val="28"/>
        </w:rPr>
        <w:t xml:space="preserve"> подку</w:t>
      </w:r>
      <w:r w:rsidR="005E76C2">
        <w:rPr>
          <w:rFonts w:ascii="Times New Roman" w:hAnsi="Times New Roman" w:cs="Times New Roman"/>
          <w:color w:val="000000" w:themeColor="text1"/>
          <w:sz w:val="28"/>
          <w:szCs w:val="28"/>
        </w:rPr>
        <w:t>пу субъектов П</w:t>
      </w:r>
      <w:r w:rsidR="00FB58BB" w:rsidRPr="00021384">
        <w:rPr>
          <w:rFonts w:ascii="Times New Roman" w:hAnsi="Times New Roman" w:cs="Times New Roman"/>
          <w:color w:val="000000" w:themeColor="text1"/>
          <w:sz w:val="28"/>
          <w:szCs w:val="28"/>
        </w:rPr>
        <w:t xml:space="preserve">олитики. </w:t>
      </w:r>
    </w:p>
    <w:p w14:paraId="7D2DAE3B" w14:textId="77777777" w:rsidR="00FB58BB" w:rsidRPr="00021384" w:rsidRDefault="00872019" w:rsidP="000507C5">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B1E74">
        <w:rPr>
          <w:rFonts w:ascii="Times New Roman" w:hAnsi="Times New Roman" w:cs="Times New Roman"/>
          <w:color w:val="000000" w:themeColor="text1"/>
          <w:sz w:val="28"/>
          <w:szCs w:val="28"/>
        </w:rPr>
        <w:t xml:space="preserve">.3. </w:t>
      </w:r>
      <w:r w:rsidR="000B1E74" w:rsidRPr="000B1E74">
        <w:rPr>
          <w:rFonts w:ascii="Times New Roman" w:hAnsi="Times New Roman" w:cs="Times New Roman"/>
          <w:b/>
          <w:color w:val="000000" w:themeColor="text1"/>
          <w:sz w:val="28"/>
          <w:szCs w:val="28"/>
        </w:rPr>
        <w:t>Принципы</w:t>
      </w:r>
      <w:r w:rsidR="000B1E74">
        <w:rPr>
          <w:rFonts w:ascii="Times New Roman" w:hAnsi="Times New Roman" w:cs="Times New Roman"/>
          <w:color w:val="000000" w:themeColor="text1"/>
          <w:sz w:val="28"/>
          <w:szCs w:val="28"/>
        </w:rPr>
        <w:t xml:space="preserve"> Политики</w:t>
      </w:r>
      <w:r w:rsidR="00FB58BB" w:rsidRPr="00021384">
        <w:rPr>
          <w:rFonts w:ascii="Times New Roman" w:hAnsi="Times New Roman" w:cs="Times New Roman"/>
          <w:color w:val="000000" w:themeColor="text1"/>
          <w:sz w:val="28"/>
          <w:szCs w:val="28"/>
        </w:rPr>
        <w:t>:</w:t>
      </w:r>
    </w:p>
    <w:p w14:paraId="5C81F894" w14:textId="77777777" w:rsidR="00FB58BB" w:rsidRPr="00021384" w:rsidRDefault="00FB58BB" w:rsidP="00581782">
      <w:pPr>
        <w:pStyle w:val="a3"/>
        <w:numPr>
          <w:ilvl w:val="0"/>
          <w:numId w:val="41"/>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 xml:space="preserve">Принцип </w:t>
      </w:r>
      <w:r w:rsidR="00C442A5">
        <w:rPr>
          <w:rFonts w:ascii="Times New Roman" w:hAnsi="Times New Roman" w:cs="Times New Roman"/>
          <w:color w:val="000000" w:themeColor="text1"/>
          <w:sz w:val="28"/>
          <w:szCs w:val="28"/>
        </w:rPr>
        <w:t>соответствия П</w:t>
      </w:r>
      <w:r w:rsidRPr="00021384">
        <w:rPr>
          <w:rFonts w:ascii="Times New Roman" w:hAnsi="Times New Roman" w:cs="Times New Roman"/>
          <w:color w:val="000000" w:themeColor="text1"/>
          <w:sz w:val="28"/>
          <w:szCs w:val="28"/>
        </w:rPr>
        <w:t xml:space="preserve">олитики законодательству </w:t>
      </w:r>
      <w:r w:rsidRPr="00071A74">
        <w:rPr>
          <w:rFonts w:ascii="Times New Roman" w:hAnsi="Times New Roman" w:cs="Times New Roman"/>
          <w:color w:val="000000" w:themeColor="text1"/>
          <w:sz w:val="28"/>
          <w:szCs w:val="28"/>
        </w:rPr>
        <w:t xml:space="preserve">Российской Федерации </w:t>
      </w:r>
      <w:r w:rsidRPr="00021384">
        <w:rPr>
          <w:rFonts w:ascii="Times New Roman" w:hAnsi="Times New Roman" w:cs="Times New Roman"/>
          <w:color w:val="000000" w:themeColor="text1"/>
          <w:sz w:val="28"/>
          <w:szCs w:val="28"/>
        </w:rPr>
        <w:t>и общепринятым нормам:</w:t>
      </w:r>
    </w:p>
    <w:p w14:paraId="012A3C62" w14:textId="77777777" w:rsidR="00FB58BB" w:rsidRPr="00021384"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а также локальным норматив</w:t>
      </w:r>
      <w:r>
        <w:rPr>
          <w:rFonts w:ascii="Times New Roman" w:hAnsi="Times New Roman" w:cs="Times New Roman"/>
          <w:color w:val="000000" w:themeColor="text1"/>
          <w:sz w:val="28"/>
          <w:szCs w:val="28"/>
        </w:rPr>
        <w:t>ным документам (актам) Общества.</w:t>
      </w:r>
    </w:p>
    <w:p w14:paraId="4C5B1D52" w14:textId="77777777" w:rsidR="00FB58BB" w:rsidRPr="00021384" w:rsidRDefault="00FB58BB" w:rsidP="00581782">
      <w:pPr>
        <w:pStyle w:val="a3"/>
        <w:numPr>
          <w:ilvl w:val="0"/>
          <w:numId w:val="42"/>
        </w:numPr>
        <w:spacing w:after="0" w:line="240" w:lineRule="auto"/>
        <w:ind w:left="1276" w:hanging="567"/>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 xml:space="preserve">Принцип личного примера </w:t>
      </w:r>
      <w:r w:rsidR="00FE0A88">
        <w:rPr>
          <w:rFonts w:ascii="Times New Roman" w:hAnsi="Times New Roman" w:cs="Times New Roman"/>
          <w:color w:val="000000" w:themeColor="text1"/>
          <w:sz w:val="28"/>
          <w:szCs w:val="28"/>
        </w:rPr>
        <w:t xml:space="preserve">руководства </w:t>
      </w:r>
      <w:r w:rsidRPr="00021384">
        <w:rPr>
          <w:rFonts w:ascii="Times New Roman" w:hAnsi="Times New Roman" w:cs="Times New Roman"/>
          <w:color w:val="000000" w:themeColor="text1"/>
          <w:sz w:val="28"/>
          <w:szCs w:val="28"/>
        </w:rPr>
        <w:t>Общества:</w:t>
      </w:r>
    </w:p>
    <w:p w14:paraId="5E80A296" w14:textId="77777777" w:rsidR="00FB58BB" w:rsidRPr="00021384"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 xml:space="preserve">Ключевая роль </w:t>
      </w:r>
      <w:r w:rsidR="00FE0A88">
        <w:rPr>
          <w:rFonts w:ascii="Times New Roman" w:hAnsi="Times New Roman" w:cs="Times New Roman"/>
          <w:color w:val="000000" w:themeColor="text1"/>
          <w:sz w:val="28"/>
          <w:szCs w:val="28"/>
        </w:rPr>
        <w:t>руководства</w:t>
      </w:r>
      <w:r w:rsidR="00FE0A88" w:rsidRPr="00021384">
        <w:rPr>
          <w:rFonts w:ascii="Times New Roman" w:hAnsi="Times New Roman" w:cs="Times New Roman"/>
          <w:color w:val="000000" w:themeColor="text1"/>
          <w:sz w:val="28"/>
          <w:szCs w:val="28"/>
        </w:rPr>
        <w:t xml:space="preserve"> </w:t>
      </w:r>
      <w:r w:rsidRPr="00021384">
        <w:rPr>
          <w:rFonts w:ascii="Times New Roman" w:hAnsi="Times New Roman" w:cs="Times New Roman"/>
          <w:color w:val="000000" w:themeColor="text1"/>
          <w:sz w:val="28"/>
          <w:szCs w:val="28"/>
        </w:rPr>
        <w:t>Общества в формировании культуры нетерпимости к коррупции и в создании внутриорганизационной системы предупреждения и противодействия корруп</w:t>
      </w:r>
      <w:r>
        <w:rPr>
          <w:rFonts w:ascii="Times New Roman" w:hAnsi="Times New Roman" w:cs="Times New Roman"/>
          <w:color w:val="000000" w:themeColor="text1"/>
          <w:sz w:val="28"/>
          <w:szCs w:val="28"/>
        </w:rPr>
        <w:t>ции.</w:t>
      </w:r>
    </w:p>
    <w:p w14:paraId="07EA4AF5" w14:textId="77777777" w:rsidR="00FB58BB" w:rsidRPr="00021384" w:rsidRDefault="00FB58BB" w:rsidP="00581782">
      <w:pPr>
        <w:pStyle w:val="a3"/>
        <w:numPr>
          <w:ilvl w:val="0"/>
          <w:numId w:val="43"/>
        </w:numPr>
        <w:spacing w:after="0" w:line="240" w:lineRule="auto"/>
        <w:ind w:left="1276" w:hanging="567"/>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Принцип вовлеченности работников Общества:</w:t>
      </w:r>
    </w:p>
    <w:p w14:paraId="424A5326" w14:textId="77777777" w:rsidR="00FB58BB" w:rsidRPr="00021384"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 xml:space="preserve">Информированность работников Общества о положениях антикоррупционного законодательства </w:t>
      </w:r>
      <w:r w:rsidRPr="00071A74">
        <w:rPr>
          <w:rFonts w:ascii="Times New Roman" w:hAnsi="Times New Roman" w:cs="Times New Roman"/>
          <w:color w:val="000000" w:themeColor="text1"/>
          <w:sz w:val="28"/>
          <w:szCs w:val="28"/>
        </w:rPr>
        <w:t xml:space="preserve">Российской Федерации </w:t>
      </w:r>
      <w:r w:rsidRPr="00021384">
        <w:rPr>
          <w:rFonts w:ascii="Times New Roman" w:hAnsi="Times New Roman" w:cs="Times New Roman"/>
          <w:color w:val="000000" w:themeColor="text1"/>
          <w:sz w:val="28"/>
          <w:szCs w:val="28"/>
        </w:rPr>
        <w:t>и их активное участие в формировании и реализации антикорр</w:t>
      </w:r>
      <w:r>
        <w:rPr>
          <w:rFonts w:ascii="Times New Roman" w:hAnsi="Times New Roman" w:cs="Times New Roman"/>
          <w:color w:val="000000" w:themeColor="text1"/>
          <w:sz w:val="28"/>
          <w:szCs w:val="28"/>
        </w:rPr>
        <w:t>упционных стандартов и процедур.</w:t>
      </w:r>
    </w:p>
    <w:p w14:paraId="3864B0D9" w14:textId="77777777" w:rsidR="00FB58BB" w:rsidRPr="00021384" w:rsidRDefault="00FB58BB" w:rsidP="00581782">
      <w:pPr>
        <w:pStyle w:val="a3"/>
        <w:numPr>
          <w:ilvl w:val="0"/>
          <w:numId w:val="44"/>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Принцип соразмерности антикоррупционных процедур риску коррупции в Обществе:</w:t>
      </w:r>
    </w:p>
    <w:p w14:paraId="09E138B8" w14:textId="77777777" w:rsidR="00FB58BB" w:rsidRPr="00021384"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Разработка и выполнение комплекса мероприятий, позволяющих снизить вероятность вовлечения Общества, ее руководителей и работников в коррупционную деятельность, осуществляется с учетом существующих в деятельност</w:t>
      </w:r>
      <w:r>
        <w:rPr>
          <w:rFonts w:ascii="Times New Roman" w:hAnsi="Times New Roman" w:cs="Times New Roman"/>
          <w:color w:val="000000" w:themeColor="text1"/>
          <w:sz w:val="28"/>
          <w:szCs w:val="28"/>
        </w:rPr>
        <w:t>и Общества коррупционных рисков.</w:t>
      </w:r>
    </w:p>
    <w:p w14:paraId="2049B40D" w14:textId="77777777" w:rsidR="00FB58BB" w:rsidRPr="00021384" w:rsidRDefault="00FB58BB" w:rsidP="00581782">
      <w:pPr>
        <w:pStyle w:val="a3"/>
        <w:numPr>
          <w:ilvl w:val="0"/>
          <w:numId w:val="45"/>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lastRenderedPageBreak/>
        <w:t>Принцип эффективности антикоррупционных процедур в Обществе:</w:t>
      </w:r>
    </w:p>
    <w:p w14:paraId="468D1BF5" w14:textId="77777777" w:rsidR="00FB58BB" w:rsidRPr="00021384"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Применение в Обществе таких антикоррупционных мероприятий, которые имеют низкую стоимость, обеспечивают простоту реализации, приносят значимый и эффективный резу</w:t>
      </w:r>
      <w:r>
        <w:rPr>
          <w:rFonts w:ascii="Times New Roman" w:hAnsi="Times New Roman" w:cs="Times New Roman"/>
          <w:color w:val="000000" w:themeColor="text1"/>
          <w:sz w:val="28"/>
          <w:szCs w:val="28"/>
        </w:rPr>
        <w:t>льтат.</w:t>
      </w:r>
    </w:p>
    <w:p w14:paraId="2E76598D" w14:textId="77777777" w:rsidR="00FB58BB" w:rsidRPr="00021384" w:rsidRDefault="00FB58BB" w:rsidP="00581782">
      <w:pPr>
        <w:pStyle w:val="a3"/>
        <w:numPr>
          <w:ilvl w:val="0"/>
          <w:numId w:val="46"/>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Принцип ответственности и неотвратимости наказания:</w:t>
      </w:r>
    </w:p>
    <w:p w14:paraId="0D563E02" w14:textId="77777777" w:rsidR="00FB58BB" w:rsidRDefault="00FB58BB" w:rsidP="000507C5">
      <w:pPr>
        <w:pStyle w:val="a3"/>
        <w:spacing w:after="0" w:line="240" w:lineRule="auto"/>
        <w:ind w:left="0" w:firstLine="709"/>
        <w:jc w:val="both"/>
        <w:rPr>
          <w:rFonts w:ascii="Times New Roman" w:eastAsia="Times New Roman" w:hAnsi="Times New Roman" w:cs="Times New Roman"/>
          <w:color w:val="121F20"/>
          <w:sz w:val="24"/>
          <w:szCs w:val="24"/>
          <w:lang w:eastAsia="ru-RU"/>
        </w:rPr>
      </w:pPr>
      <w:r w:rsidRPr="00021384">
        <w:rPr>
          <w:rFonts w:ascii="Times New Roman" w:hAnsi="Times New Roman" w:cs="Times New Roman"/>
          <w:color w:val="000000" w:themeColor="text1"/>
          <w:sz w:val="28"/>
          <w:szCs w:val="28"/>
        </w:rPr>
        <w:t xml:space="preserve">Неотвратимость наказания для работников Общества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FE0A88">
        <w:rPr>
          <w:rFonts w:ascii="Times New Roman" w:hAnsi="Times New Roman" w:cs="Times New Roman"/>
          <w:color w:val="000000" w:themeColor="text1"/>
          <w:sz w:val="28"/>
          <w:szCs w:val="28"/>
        </w:rPr>
        <w:t>руководства</w:t>
      </w:r>
      <w:r w:rsidR="00FE0A88" w:rsidRPr="00021384">
        <w:rPr>
          <w:rFonts w:ascii="Times New Roman" w:hAnsi="Times New Roman" w:cs="Times New Roman"/>
          <w:color w:val="000000" w:themeColor="text1"/>
          <w:sz w:val="28"/>
          <w:szCs w:val="28"/>
        </w:rPr>
        <w:t xml:space="preserve"> </w:t>
      </w:r>
      <w:r w:rsidRPr="00021384">
        <w:rPr>
          <w:rFonts w:ascii="Times New Roman" w:hAnsi="Times New Roman" w:cs="Times New Roman"/>
          <w:color w:val="000000" w:themeColor="text1"/>
          <w:sz w:val="28"/>
          <w:szCs w:val="28"/>
        </w:rPr>
        <w:t>Общества за реализ</w:t>
      </w:r>
      <w:r w:rsidR="00420CF6">
        <w:rPr>
          <w:rFonts w:ascii="Times New Roman" w:hAnsi="Times New Roman" w:cs="Times New Roman"/>
          <w:color w:val="000000" w:themeColor="text1"/>
          <w:sz w:val="28"/>
          <w:szCs w:val="28"/>
        </w:rPr>
        <w:t>ацию П</w:t>
      </w:r>
      <w:r>
        <w:rPr>
          <w:rFonts w:ascii="Times New Roman" w:hAnsi="Times New Roman" w:cs="Times New Roman"/>
          <w:color w:val="000000" w:themeColor="text1"/>
          <w:sz w:val="28"/>
          <w:szCs w:val="28"/>
        </w:rPr>
        <w:t>олитики.</w:t>
      </w:r>
    </w:p>
    <w:p w14:paraId="409586A7" w14:textId="77777777" w:rsidR="00FB58BB" w:rsidRPr="00021384"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 xml:space="preserve">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w:t>
      </w:r>
      <w:r>
        <w:rPr>
          <w:rFonts w:ascii="Times New Roman" w:hAnsi="Times New Roman" w:cs="Times New Roman"/>
          <w:color w:val="000000" w:themeColor="text1"/>
          <w:sz w:val="28"/>
          <w:szCs w:val="28"/>
        </w:rPr>
        <w:t>Общества</w:t>
      </w:r>
      <w:r w:rsidRPr="00021384">
        <w:rPr>
          <w:rFonts w:ascii="Times New Roman" w:hAnsi="Times New Roman" w:cs="Times New Roman"/>
          <w:color w:val="000000" w:themeColor="text1"/>
          <w:sz w:val="28"/>
          <w:szCs w:val="28"/>
        </w:rPr>
        <w:t>, совершивших или допустивших коррупционные проявления</w:t>
      </w:r>
      <w:r>
        <w:rPr>
          <w:rFonts w:ascii="Times New Roman" w:hAnsi="Times New Roman" w:cs="Times New Roman"/>
          <w:color w:val="000000" w:themeColor="text1"/>
          <w:sz w:val="28"/>
          <w:szCs w:val="28"/>
        </w:rPr>
        <w:t>.</w:t>
      </w:r>
    </w:p>
    <w:p w14:paraId="435B89C9" w14:textId="77777777" w:rsidR="00FB58BB" w:rsidRPr="00021384" w:rsidRDefault="00FB58BB" w:rsidP="00581782">
      <w:pPr>
        <w:pStyle w:val="a3"/>
        <w:numPr>
          <w:ilvl w:val="0"/>
          <w:numId w:val="47"/>
        </w:numPr>
        <w:spacing w:after="0" w:line="240" w:lineRule="auto"/>
        <w:ind w:left="1276" w:hanging="567"/>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 xml:space="preserve">Принцип открытости </w:t>
      </w:r>
      <w:r w:rsidR="00FE0A88">
        <w:rPr>
          <w:rFonts w:ascii="Times New Roman" w:hAnsi="Times New Roman" w:cs="Times New Roman"/>
          <w:color w:val="000000" w:themeColor="text1"/>
          <w:sz w:val="28"/>
          <w:szCs w:val="28"/>
        </w:rPr>
        <w:t>деятельности</w:t>
      </w:r>
      <w:r w:rsidRPr="00021384">
        <w:rPr>
          <w:rFonts w:ascii="Times New Roman" w:hAnsi="Times New Roman" w:cs="Times New Roman"/>
          <w:color w:val="000000" w:themeColor="text1"/>
          <w:sz w:val="28"/>
          <w:szCs w:val="28"/>
        </w:rPr>
        <w:t>:</w:t>
      </w:r>
    </w:p>
    <w:p w14:paraId="29C1CB0C" w14:textId="77777777" w:rsidR="00FB58BB" w:rsidRPr="00021384"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 xml:space="preserve">Информирование контрагентов Общества и </w:t>
      </w:r>
      <w:r w:rsidR="00FE0A88">
        <w:rPr>
          <w:rFonts w:ascii="Times New Roman" w:hAnsi="Times New Roman" w:cs="Times New Roman"/>
          <w:color w:val="000000" w:themeColor="text1"/>
          <w:sz w:val="28"/>
          <w:szCs w:val="28"/>
        </w:rPr>
        <w:t>заинте</w:t>
      </w:r>
      <w:r w:rsidR="00FE03B0">
        <w:rPr>
          <w:rFonts w:ascii="Times New Roman" w:hAnsi="Times New Roman" w:cs="Times New Roman"/>
          <w:color w:val="000000" w:themeColor="text1"/>
          <w:sz w:val="28"/>
          <w:szCs w:val="28"/>
        </w:rPr>
        <w:t>ре</w:t>
      </w:r>
      <w:r w:rsidR="00FE0A88">
        <w:rPr>
          <w:rFonts w:ascii="Times New Roman" w:hAnsi="Times New Roman" w:cs="Times New Roman"/>
          <w:color w:val="000000" w:themeColor="text1"/>
          <w:sz w:val="28"/>
          <w:szCs w:val="28"/>
        </w:rPr>
        <w:t>сованных лиц</w:t>
      </w:r>
      <w:r w:rsidR="00FE0A88" w:rsidRPr="00021384">
        <w:rPr>
          <w:rFonts w:ascii="Times New Roman" w:hAnsi="Times New Roman" w:cs="Times New Roman"/>
          <w:color w:val="000000" w:themeColor="text1"/>
          <w:sz w:val="28"/>
          <w:szCs w:val="28"/>
        </w:rPr>
        <w:t xml:space="preserve"> </w:t>
      </w:r>
      <w:r w:rsidRPr="00021384">
        <w:rPr>
          <w:rFonts w:ascii="Times New Roman" w:hAnsi="Times New Roman" w:cs="Times New Roman"/>
          <w:color w:val="000000" w:themeColor="text1"/>
          <w:sz w:val="28"/>
          <w:szCs w:val="28"/>
        </w:rPr>
        <w:t>о принятых в Обществе антикоррупцио</w:t>
      </w:r>
      <w:r>
        <w:rPr>
          <w:rFonts w:ascii="Times New Roman" w:hAnsi="Times New Roman" w:cs="Times New Roman"/>
          <w:color w:val="000000" w:themeColor="text1"/>
          <w:sz w:val="28"/>
          <w:szCs w:val="28"/>
        </w:rPr>
        <w:t>нных стандартах</w:t>
      </w:r>
      <w:r w:rsidR="00FE0A88">
        <w:rPr>
          <w:rFonts w:ascii="Times New Roman" w:hAnsi="Times New Roman" w:cs="Times New Roman"/>
          <w:color w:val="000000" w:themeColor="text1"/>
          <w:sz w:val="28"/>
          <w:szCs w:val="28"/>
        </w:rPr>
        <w:t xml:space="preserve"> деятельности</w:t>
      </w:r>
      <w:r>
        <w:rPr>
          <w:rFonts w:ascii="Times New Roman" w:hAnsi="Times New Roman" w:cs="Times New Roman"/>
          <w:color w:val="000000" w:themeColor="text1"/>
          <w:sz w:val="28"/>
          <w:szCs w:val="28"/>
        </w:rPr>
        <w:t>.</w:t>
      </w:r>
    </w:p>
    <w:p w14:paraId="0A975BD6" w14:textId="77777777" w:rsidR="00FB58BB" w:rsidRPr="00021384" w:rsidRDefault="00FB58BB" w:rsidP="00581782">
      <w:pPr>
        <w:pStyle w:val="a3"/>
        <w:numPr>
          <w:ilvl w:val="0"/>
          <w:numId w:val="48"/>
        </w:numPr>
        <w:spacing w:after="0" w:line="240" w:lineRule="auto"/>
        <w:ind w:left="1276" w:hanging="567"/>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Принцип постоянного контроля и регулярного мониторинга:</w:t>
      </w:r>
    </w:p>
    <w:p w14:paraId="6BAAD75D" w14:textId="77777777" w:rsidR="00FB58BB" w:rsidRDefault="00FB58BB" w:rsidP="000507C5">
      <w:pPr>
        <w:pStyle w:val="a3"/>
        <w:spacing w:after="0" w:line="240" w:lineRule="auto"/>
        <w:ind w:left="0" w:firstLine="709"/>
        <w:jc w:val="both"/>
        <w:rPr>
          <w:rFonts w:ascii="Times New Roman" w:hAnsi="Times New Roman" w:cs="Times New Roman"/>
          <w:color w:val="000000" w:themeColor="text1"/>
          <w:sz w:val="28"/>
          <w:szCs w:val="28"/>
        </w:rPr>
      </w:pPr>
      <w:r w:rsidRPr="00021384">
        <w:rPr>
          <w:rFonts w:ascii="Times New Roman" w:hAnsi="Times New Roman" w:cs="Times New Roman"/>
          <w:color w:val="000000" w:themeColor="text1"/>
          <w:sz w:val="28"/>
          <w:szCs w:val="28"/>
        </w:rPr>
        <w:t>Регулярное осуществление мониторинга эффективности внедренных антикоррупционных стандартов и процедур, а также контроля над их исполнением.</w:t>
      </w:r>
    </w:p>
    <w:p w14:paraId="1414F496" w14:textId="77777777" w:rsidR="00C442A5" w:rsidRDefault="00C442A5" w:rsidP="000507C5">
      <w:pPr>
        <w:pStyle w:val="a3"/>
        <w:spacing w:after="0" w:line="240" w:lineRule="auto"/>
        <w:ind w:left="0" w:firstLine="851"/>
        <w:jc w:val="both"/>
        <w:rPr>
          <w:rFonts w:ascii="Times New Roman" w:hAnsi="Times New Roman" w:cs="Times New Roman"/>
          <w:color w:val="000000" w:themeColor="text1"/>
          <w:sz w:val="28"/>
          <w:szCs w:val="28"/>
        </w:rPr>
      </w:pPr>
    </w:p>
    <w:p w14:paraId="02F7E441" w14:textId="77777777" w:rsidR="00EB41FE" w:rsidRPr="00D550BD" w:rsidRDefault="00EB41FE" w:rsidP="00D550BD">
      <w:pPr>
        <w:pStyle w:val="1"/>
        <w:numPr>
          <w:ilvl w:val="0"/>
          <w:numId w:val="39"/>
        </w:numPr>
      </w:pPr>
      <w:bookmarkStart w:id="15" w:name="_Toc418589504"/>
      <w:r w:rsidRPr="002514B1">
        <w:t>ПРАВОВЫЕ ОСНОВЫ ДЕЯТЕЛЬНОСТИ ОБЩЕСТВА ПО ПРЕДУПРЕЖДЕНИЮ И ПРОТИВОДЕЙСТВИЮ КОРРУПЦИИ</w:t>
      </w:r>
      <w:bookmarkEnd w:id="15"/>
    </w:p>
    <w:p w14:paraId="7AFC4935" w14:textId="77777777" w:rsidR="00EB7D6B" w:rsidRDefault="00EB7D6B" w:rsidP="000507C5">
      <w:pPr>
        <w:spacing w:after="0" w:line="240" w:lineRule="auto"/>
        <w:ind w:firstLine="709"/>
        <w:jc w:val="both"/>
        <w:rPr>
          <w:rFonts w:ascii="Times New Roman" w:hAnsi="Times New Roman" w:cs="Times New Roman"/>
          <w:b/>
          <w:sz w:val="28"/>
          <w:szCs w:val="28"/>
        </w:rPr>
      </w:pPr>
    </w:p>
    <w:p w14:paraId="3B916DEB" w14:textId="77777777" w:rsidR="00E21500" w:rsidRDefault="00CB323B" w:rsidP="000507C5">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EB7D6B" w:rsidRPr="00EB7D6B">
        <w:rPr>
          <w:rFonts w:ascii="Times New Roman" w:hAnsi="Times New Roman" w:cs="Times New Roman"/>
          <w:sz w:val="28"/>
          <w:szCs w:val="28"/>
        </w:rPr>
        <w:t xml:space="preserve">.1. </w:t>
      </w:r>
      <w:r w:rsidR="00E21500">
        <w:rPr>
          <w:rFonts w:ascii="Times New Roman" w:hAnsi="Times New Roman" w:cs="Times New Roman"/>
          <w:color w:val="000000" w:themeColor="text1"/>
          <w:sz w:val="28"/>
          <w:szCs w:val="28"/>
        </w:rPr>
        <w:t xml:space="preserve">Правовую основу </w:t>
      </w:r>
      <w:r w:rsidR="00E21500" w:rsidRPr="00CE5773">
        <w:rPr>
          <w:rFonts w:ascii="Times New Roman" w:hAnsi="Times New Roman" w:cs="Times New Roman"/>
          <w:color w:val="000000" w:themeColor="text1"/>
          <w:sz w:val="28"/>
          <w:szCs w:val="28"/>
        </w:rPr>
        <w:t>деятельност</w:t>
      </w:r>
      <w:r w:rsidR="00E21500">
        <w:rPr>
          <w:rFonts w:ascii="Times New Roman" w:hAnsi="Times New Roman" w:cs="Times New Roman"/>
          <w:color w:val="000000" w:themeColor="text1"/>
          <w:sz w:val="28"/>
          <w:szCs w:val="28"/>
        </w:rPr>
        <w:t>и Общес</w:t>
      </w:r>
      <w:r w:rsidR="00420CF6">
        <w:rPr>
          <w:rFonts w:ascii="Times New Roman" w:hAnsi="Times New Roman" w:cs="Times New Roman"/>
          <w:color w:val="000000" w:themeColor="text1"/>
          <w:sz w:val="28"/>
          <w:szCs w:val="28"/>
        </w:rPr>
        <w:t>тва по предупреждению и противодействию коррупции</w:t>
      </w:r>
      <w:r w:rsidR="00E21500">
        <w:rPr>
          <w:rFonts w:ascii="Times New Roman" w:hAnsi="Times New Roman" w:cs="Times New Roman"/>
          <w:color w:val="000000" w:themeColor="text1"/>
          <w:sz w:val="28"/>
          <w:szCs w:val="28"/>
        </w:rPr>
        <w:t xml:space="preserve"> составляют: </w:t>
      </w:r>
    </w:p>
    <w:p w14:paraId="55329DEC" w14:textId="77777777" w:rsidR="00E21500" w:rsidRPr="00D444E2" w:rsidRDefault="00E21500"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D444E2">
        <w:rPr>
          <w:rFonts w:ascii="Times New Roman" w:hAnsi="Times New Roman" w:cs="Times New Roman"/>
          <w:sz w:val="28"/>
          <w:szCs w:val="28"/>
        </w:rPr>
        <w:t>За</w:t>
      </w:r>
      <w:r w:rsidR="00420CF6">
        <w:rPr>
          <w:rFonts w:ascii="Times New Roman" w:hAnsi="Times New Roman" w:cs="Times New Roman"/>
          <w:sz w:val="28"/>
          <w:szCs w:val="28"/>
        </w:rPr>
        <w:t>кон о противодействии коррупции</w:t>
      </w:r>
      <w:r w:rsidRPr="00D444E2">
        <w:rPr>
          <w:rFonts w:ascii="Times New Roman" w:hAnsi="Times New Roman" w:cs="Times New Roman"/>
          <w:sz w:val="28"/>
          <w:szCs w:val="28"/>
        </w:rPr>
        <w:t>;</w:t>
      </w:r>
    </w:p>
    <w:p w14:paraId="11E14080" w14:textId="77777777" w:rsidR="00E21500" w:rsidRPr="00D444E2" w:rsidRDefault="00E21500"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D444E2">
        <w:rPr>
          <w:rFonts w:ascii="Times New Roman" w:hAnsi="Times New Roman" w:cs="Times New Roman"/>
          <w:sz w:val="28"/>
          <w:szCs w:val="28"/>
        </w:rPr>
        <w:t xml:space="preserve">Федеральный закон </w:t>
      </w:r>
      <w:r w:rsidR="00B35B84">
        <w:rPr>
          <w:rFonts w:ascii="Times New Roman" w:hAnsi="Times New Roman" w:cs="Times New Roman"/>
          <w:sz w:val="28"/>
          <w:szCs w:val="28"/>
        </w:rPr>
        <w:t xml:space="preserve">Российской Федерации </w:t>
      </w:r>
      <w:r w:rsidRPr="00D444E2">
        <w:rPr>
          <w:rFonts w:ascii="Times New Roman" w:hAnsi="Times New Roman" w:cs="Times New Roman"/>
          <w:sz w:val="28"/>
          <w:szCs w:val="28"/>
        </w:rPr>
        <w:t>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09743935" w14:textId="77777777" w:rsidR="00E21500" w:rsidRPr="00D444E2" w:rsidRDefault="00E21500"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D444E2">
        <w:rPr>
          <w:rFonts w:ascii="Times New Roman" w:hAnsi="Times New Roman" w:cs="Times New Roman"/>
          <w:sz w:val="28"/>
          <w:szCs w:val="28"/>
        </w:rPr>
        <w:t>Указ Президента Российской Федерации от 02.04.2013 № 309</w:t>
      </w:r>
      <w:r>
        <w:rPr>
          <w:rFonts w:ascii="Times New Roman" w:hAnsi="Times New Roman" w:cs="Times New Roman"/>
          <w:sz w:val="28"/>
          <w:szCs w:val="28"/>
        </w:rPr>
        <w:t xml:space="preserve"> </w:t>
      </w:r>
      <w:r w:rsidRPr="00D444E2">
        <w:rPr>
          <w:rFonts w:ascii="Times New Roman" w:hAnsi="Times New Roman" w:cs="Times New Roman"/>
          <w:sz w:val="28"/>
          <w:szCs w:val="28"/>
        </w:rPr>
        <w:t>«О мерах по реализации отдельных положений Федерального закона «О противодействии коррупции»;</w:t>
      </w:r>
    </w:p>
    <w:p w14:paraId="4AC35D67" w14:textId="77777777" w:rsidR="00C97891" w:rsidRPr="00C31743" w:rsidRDefault="00E21500"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D444E2">
        <w:rPr>
          <w:rFonts w:ascii="Times New Roman" w:hAnsi="Times New Roman" w:cs="Times New Roman"/>
          <w:sz w:val="28"/>
          <w:szCs w:val="28"/>
        </w:rPr>
        <w:t>Указ Президента Российской Федерации от 08.07.2013 № 613 «Вопросы противодействия коррупции»</w:t>
      </w:r>
      <w:r w:rsidRPr="00002A20">
        <w:rPr>
          <w:rFonts w:ascii="Times New Roman" w:hAnsi="Times New Roman" w:cs="Times New Roman"/>
          <w:sz w:val="28"/>
          <w:szCs w:val="28"/>
        </w:rPr>
        <w:t>;</w:t>
      </w:r>
      <w:r w:rsidR="00C97891" w:rsidRPr="00C97891">
        <w:rPr>
          <w:rFonts w:ascii="Times New Roman" w:eastAsia="Calibri" w:hAnsi="Times New Roman" w:cs="Times New Roman"/>
          <w:sz w:val="28"/>
          <w:szCs w:val="28"/>
        </w:rPr>
        <w:t xml:space="preserve"> </w:t>
      </w:r>
    </w:p>
    <w:p w14:paraId="43E30645" w14:textId="77777777" w:rsidR="00E21500" w:rsidRPr="00002A20" w:rsidRDefault="00C97891"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C97891">
        <w:rPr>
          <w:rFonts w:ascii="Times New Roman" w:hAnsi="Times New Roman" w:cs="Times New Roman"/>
          <w:sz w:val="28"/>
          <w:szCs w:val="28"/>
        </w:rPr>
        <w:t>Указ Президента Российской Федерации от 01.04.2016 № 147 «О Национальном плане противодействия коррупции на 2016-2017 годы»</w:t>
      </w:r>
    </w:p>
    <w:p w14:paraId="77745456" w14:textId="77777777" w:rsidR="00E21500" w:rsidRPr="00002A20" w:rsidRDefault="00E21500"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002A20">
        <w:rPr>
          <w:rFonts w:ascii="Times New Roman" w:hAnsi="Times New Roman" w:cs="Times New Roman"/>
          <w:sz w:val="28"/>
          <w:szCs w:val="28"/>
        </w:rPr>
        <w:t>Распоряжение Правительства Российской Федерации от 03.04.201</w:t>
      </w:r>
      <w:r>
        <w:rPr>
          <w:rFonts w:ascii="Times New Roman" w:hAnsi="Times New Roman" w:cs="Times New Roman"/>
          <w:sz w:val="28"/>
          <w:szCs w:val="28"/>
        </w:rPr>
        <w:t>3</w:t>
      </w:r>
      <w:r w:rsidRPr="00002A20">
        <w:rPr>
          <w:rFonts w:ascii="Times New Roman" w:hAnsi="Times New Roman" w:cs="Times New Roman"/>
          <w:sz w:val="28"/>
          <w:szCs w:val="28"/>
        </w:rPr>
        <w:t xml:space="preserve"> № 511-р</w:t>
      </w:r>
      <w:r w:rsidRPr="00D07AAD">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r w:rsidRPr="00002A20">
        <w:rPr>
          <w:rFonts w:ascii="Times New Roman" w:hAnsi="Times New Roman" w:cs="Times New Roman"/>
          <w:sz w:val="28"/>
          <w:szCs w:val="28"/>
        </w:rPr>
        <w:t>Стратеги</w:t>
      </w:r>
      <w:r>
        <w:rPr>
          <w:rFonts w:ascii="Times New Roman" w:hAnsi="Times New Roman" w:cs="Times New Roman"/>
          <w:sz w:val="28"/>
          <w:szCs w:val="28"/>
        </w:rPr>
        <w:t>и</w:t>
      </w:r>
      <w:r w:rsidRPr="00002A20">
        <w:rPr>
          <w:rFonts w:ascii="Times New Roman" w:hAnsi="Times New Roman" w:cs="Times New Roman"/>
          <w:sz w:val="28"/>
          <w:szCs w:val="28"/>
        </w:rPr>
        <w:t xml:space="preserve"> развития электросетевого комплекса Российской Федерации</w:t>
      </w:r>
      <w:r>
        <w:rPr>
          <w:rFonts w:ascii="Times New Roman" w:hAnsi="Times New Roman" w:cs="Times New Roman"/>
          <w:sz w:val="28"/>
          <w:szCs w:val="28"/>
        </w:rPr>
        <w:t>»</w:t>
      </w:r>
      <w:r w:rsidRPr="00002A20">
        <w:rPr>
          <w:rFonts w:ascii="Times New Roman" w:hAnsi="Times New Roman" w:cs="Times New Roman"/>
          <w:sz w:val="28"/>
          <w:szCs w:val="28"/>
        </w:rPr>
        <w:t>;</w:t>
      </w:r>
    </w:p>
    <w:p w14:paraId="44D46E30" w14:textId="77777777" w:rsidR="00E21500" w:rsidRPr="00002A20" w:rsidRDefault="00E21500"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002A20">
        <w:rPr>
          <w:rFonts w:ascii="Times New Roman" w:hAnsi="Times New Roman" w:cs="Times New Roman"/>
          <w:sz w:val="28"/>
          <w:szCs w:val="28"/>
        </w:rPr>
        <w:lastRenderedPageBreak/>
        <w:t>Протокол Комиссии при Президенте Российской Федерации по вопросам стратегии развития топливно-энергетического комплекса и экологической безопасности от 10.07.201</w:t>
      </w:r>
      <w:r w:rsidR="009E1F6E">
        <w:rPr>
          <w:rFonts w:ascii="Times New Roman" w:hAnsi="Times New Roman" w:cs="Times New Roman"/>
          <w:sz w:val="28"/>
          <w:szCs w:val="28"/>
        </w:rPr>
        <w:t>2</w:t>
      </w:r>
      <w:r w:rsidRPr="00002A20">
        <w:rPr>
          <w:rFonts w:ascii="Times New Roman" w:hAnsi="Times New Roman" w:cs="Times New Roman"/>
          <w:sz w:val="28"/>
          <w:szCs w:val="28"/>
        </w:rPr>
        <w:t xml:space="preserve"> № А-60-26-8;</w:t>
      </w:r>
    </w:p>
    <w:p w14:paraId="24940686" w14:textId="77777777" w:rsidR="00E21500" w:rsidRPr="00002A20" w:rsidRDefault="00E21500" w:rsidP="000507C5">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002A20">
        <w:rPr>
          <w:rFonts w:ascii="Times New Roman" w:hAnsi="Times New Roman" w:cs="Times New Roman"/>
          <w:sz w:val="28"/>
          <w:szCs w:val="28"/>
        </w:rPr>
        <w:t>Методические рекомендации по разработке и принятию организациями мер по предупреждению и противодействию коррупции, утвержденны</w:t>
      </w:r>
      <w:r w:rsidR="00B0442E">
        <w:rPr>
          <w:rFonts w:ascii="Times New Roman" w:hAnsi="Times New Roman" w:cs="Times New Roman"/>
          <w:sz w:val="28"/>
          <w:szCs w:val="28"/>
        </w:rPr>
        <w:t>е</w:t>
      </w:r>
      <w:r w:rsidRPr="00002A20">
        <w:rPr>
          <w:rFonts w:ascii="Times New Roman" w:hAnsi="Times New Roman" w:cs="Times New Roman"/>
          <w:sz w:val="28"/>
          <w:szCs w:val="28"/>
        </w:rPr>
        <w:t xml:space="preserve"> Министерством труда и социальной защиты Росси</w:t>
      </w:r>
      <w:r>
        <w:rPr>
          <w:rFonts w:ascii="Times New Roman" w:hAnsi="Times New Roman" w:cs="Times New Roman"/>
          <w:sz w:val="28"/>
          <w:szCs w:val="28"/>
        </w:rPr>
        <w:t>йской Федерации</w:t>
      </w:r>
      <w:r w:rsidRPr="00002A20">
        <w:rPr>
          <w:rFonts w:ascii="Times New Roman" w:hAnsi="Times New Roman" w:cs="Times New Roman"/>
          <w:sz w:val="28"/>
          <w:szCs w:val="28"/>
        </w:rPr>
        <w:t xml:space="preserve"> 08.11.2013;</w:t>
      </w:r>
    </w:p>
    <w:p w14:paraId="5DCB0969" w14:textId="77777777" w:rsidR="00E21500" w:rsidRPr="00002A20" w:rsidRDefault="00E21500" w:rsidP="00816EEB">
      <w:pPr>
        <w:pStyle w:val="a3"/>
        <w:numPr>
          <w:ilvl w:val="0"/>
          <w:numId w:val="21"/>
        </w:numPr>
        <w:tabs>
          <w:tab w:val="left" w:pos="1276"/>
        </w:tabs>
        <w:spacing w:after="0" w:line="240" w:lineRule="auto"/>
        <w:ind w:left="0" w:firstLine="709"/>
        <w:jc w:val="both"/>
        <w:rPr>
          <w:rFonts w:ascii="Times New Roman" w:hAnsi="Times New Roman" w:cs="Times New Roman"/>
          <w:sz w:val="28"/>
          <w:szCs w:val="28"/>
        </w:rPr>
      </w:pPr>
      <w:r w:rsidRPr="00002A20">
        <w:rPr>
          <w:rFonts w:ascii="Times New Roman" w:hAnsi="Times New Roman" w:cs="Times New Roman"/>
          <w:sz w:val="28"/>
          <w:szCs w:val="28"/>
        </w:rPr>
        <w:t>Антикоррупционная хартия российского бизнеса, утвержденная Торгово-промышленной палатой Российской Федерации,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w:t>
      </w:r>
      <w:r>
        <w:rPr>
          <w:rFonts w:ascii="Times New Roman" w:hAnsi="Times New Roman" w:cs="Times New Roman"/>
          <w:sz w:val="28"/>
          <w:szCs w:val="28"/>
        </w:rPr>
        <w:t xml:space="preserve"> </w:t>
      </w:r>
      <w:r w:rsidRPr="00002A20">
        <w:rPr>
          <w:rFonts w:ascii="Times New Roman" w:hAnsi="Times New Roman" w:cs="Times New Roman"/>
          <w:sz w:val="28"/>
          <w:szCs w:val="28"/>
        </w:rPr>
        <w:t>21.09.2012</w:t>
      </w:r>
      <w:r w:rsidR="00FA7AB2">
        <w:rPr>
          <w:rFonts w:ascii="Times New Roman" w:hAnsi="Times New Roman" w:cs="Times New Roman"/>
          <w:sz w:val="28"/>
          <w:szCs w:val="28"/>
        </w:rPr>
        <w:t>.</w:t>
      </w:r>
    </w:p>
    <w:p w14:paraId="5134ECF7" w14:textId="77777777" w:rsidR="00A620CC" w:rsidRPr="00CE5773" w:rsidRDefault="00CB323B"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E21500">
        <w:rPr>
          <w:rFonts w:ascii="Times New Roman" w:hAnsi="Times New Roman" w:cs="Times New Roman"/>
          <w:sz w:val="28"/>
          <w:szCs w:val="28"/>
        </w:rPr>
        <w:t xml:space="preserve">.2. </w:t>
      </w:r>
      <w:r w:rsidR="00BB297F">
        <w:rPr>
          <w:rFonts w:ascii="Times New Roman" w:hAnsi="Times New Roman" w:cs="Times New Roman"/>
          <w:color w:val="000000" w:themeColor="text1"/>
          <w:sz w:val="28"/>
          <w:szCs w:val="28"/>
        </w:rPr>
        <w:t>Р</w:t>
      </w:r>
      <w:r w:rsidR="00A620CC" w:rsidRPr="00887A4E">
        <w:rPr>
          <w:rFonts w:ascii="Times New Roman" w:hAnsi="Times New Roman" w:cs="Times New Roman"/>
          <w:color w:val="000000" w:themeColor="text1"/>
          <w:sz w:val="28"/>
          <w:szCs w:val="28"/>
        </w:rPr>
        <w:t xml:space="preserve">аботники </w:t>
      </w:r>
      <w:r w:rsidR="00BB297F">
        <w:rPr>
          <w:rFonts w:ascii="Times New Roman" w:hAnsi="Times New Roman" w:cs="Times New Roman"/>
          <w:color w:val="000000" w:themeColor="text1"/>
          <w:sz w:val="28"/>
          <w:szCs w:val="28"/>
        </w:rPr>
        <w:t xml:space="preserve">и члены Совета директоров Общества </w:t>
      </w:r>
      <w:r w:rsidR="00A620CC" w:rsidRPr="00887A4E">
        <w:rPr>
          <w:rFonts w:ascii="Times New Roman" w:hAnsi="Times New Roman" w:cs="Times New Roman"/>
          <w:color w:val="000000" w:themeColor="text1"/>
          <w:sz w:val="28"/>
          <w:szCs w:val="28"/>
        </w:rPr>
        <w:t>должны соблюдать нормы антикоррупционного законодательства</w:t>
      </w:r>
      <w:r w:rsidR="004C7149">
        <w:rPr>
          <w:rFonts w:ascii="Times New Roman" w:hAnsi="Times New Roman" w:cs="Times New Roman"/>
          <w:color w:val="000000" w:themeColor="text1"/>
          <w:sz w:val="28"/>
          <w:szCs w:val="28"/>
        </w:rPr>
        <w:t xml:space="preserve"> Российской Федерации</w:t>
      </w:r>
      <w:r w:rsidR="00A620CC" w:rsidRPr="00887A4E">
        <w:rPr>
          <w:rFonts w:ascii="Times New Roman" w:hAnsi="Times New Roman" w:cs="Times New Roman"/>
          <w:color w:val="000000" w:themeColor="text1"/>
          <w:sz w:val="28"/>
          <w:szCs w:val="28"/>
        </w:rPr>
        <w:t>,</w:t>
      </w:r>
      <w:r w:rsidR="00FE0A88">
        <w:rPr>
          <w:rFonts w:ascii="Times New Roman" w:hAnsi="Times New Roman" w:cs="Times New Roman"/>
          <w:color w:val="000000" w:themeColor="text1"/>
          <w:sz w:val="28"/>
          <w:szCs w:val="28"/>
        </w:rPr>
        <w:t xml:space="preserve"> в том числе</w:t>
      </w:r>
      <w:r w:rsidR="00A620CC" w:rsidRPr="00887A4E">
        <w:rPr>
          <w:rFonts w:ascii="Times New Roman" w:hAnsi="Times New Roman" w:cs="Times New Roman"/>
          <w:color w:val="000000" w:themeColor="text1"/>
          <w:sz w:val="28"/>
          <w:szCs w:val="28"/>
        </w:rPr>
        <w:t xml:space="preserve"> установленные Уголовным кодексом Российской Федерации, Кодексом Российской Федерации об административных правонарушениях, </w:t>
      </w:r>
      <w:r w:rsidR="00A620CC">
        <w:rPr>
          <w:rFonts w:ascii="Times New Roman" w:hAnsi="Times New Roman" w:cs="Times New Roman"/>
          <w:color w:val="000000" w:themeColor="text1"/>
          <w:sz w:val="28"/>
          <w:szCs w:val="28"/>
        </w:rPr>
        <w:t>З</w:t>
      </w:r>
      <w:r w:rsidR="00A620CC" w:rsidRPr="00887A4E">
        <w:rPr>
          <w:rFonts w:ascii="Times New Roman" w:hAnsi="Times New Roman" w:cs="Times New Roman"/>
          <w:color w:val="000000" w:themeColor="text1"/>
          <w:sz w:val="28"/>
          <w:szCs w:val="28"/>
        </w:rPr>
        <w:t>аконом о противодействии коррупции</w:t>
      </w:r>
      <w:r w:rsidR="00A620CC">
        <w:rPr>
          <w:rFonts w:ascii="Times New Roman" w:hAnsi="Times New Roman" w:cs="Times New Roman"/>
          <w:color w:val="000000" w:themeColor="text1"/>
          <w:sz w:val="28"/>
          <w:szCs w:val="28"/>
        </w:rPr>
        <w:t xml:space="preserve"> и предусматривающие</w:t>
      </w:r>
      <w:r w:rsidR="00A620CC" w:rsidRPr="00887A4E">
        <w:rPr>
          <w:rFonts w:ascii="Times New Roman" w:hAnsi="Times New Roman" w:cs="Times New Roman"/>
          <w:color w:val="000000" w:themeColor="text1"/>
          <w:sz w:val="28"/>
          <w:szCs w:val="28"/>
        </w:rPr>
        <w:t xml:space="preserve"> </w:t>
      </w:r>
      <w:r w:rsidR="00A620CC">
        <w:rPr>
          <w:rFonts w:ascii="Times New Roman" w:hAnsi="Times New Roman" w:cs="Times New Roman"/>
          <w:color w:val="000000" w:themeColor="text1"/>
          <w:sz w:val="28"/>
          <w:szCs w:val="28"/>
        </w:rPr>
        <w:t xml:space="preserve">запрет/ограничение на совершение </w:t>
      </w:r>
      <w:r w:rsidR="00A620CC" w:rsidRPr="00CE5773">
        <w:rPr>
          <w:rFonts w:ascii="Times New Roman" w:hAnsi="Times New Roman" w:cs="Times New Roman"/>
          <w:color w:val="000000" w:themeColor="text1"/>
          <w:sz w:val="28"/>
          <w:szCs w:val="28"/>
        </w:rPr>
        <w:t>следующих деяний:</w:t>
      </w:r>
    </w:p>
    <w:p w14:paraId="7673A82D" w14:textId="77777777" w:rsidR="00A620CC" w:rsidRPr="00CE5773" w:rsidRDefault="00A620CC" w:rsidP="00C42F80">
      <w:pPr>
        <w:pStyle w:val="a3"/>
        <w:numPr>
          <w:ilvl w:val="0"/>
          <w:numId w:val="32"/>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CE5773">
        <w:rPr>
          <w:rFonts w:ascii="Times New Roman" w:hAnsi="Times New Roman" w:cs="Times New Roman"/>
          <w:color w:val="000000" w:themeColor="text1"/>
          <w:sz w:val="28"/>
          <w:szCs w:val="28"/>
        </w:rPr>
        <w:t xml:space="preserve">Злоупотребление </w:t>
      </w:r>
      <w:r>
        <w:rPr>
          <w:rFonts w:ascii="Times New Roman" w:hAnsi="Times New Roman" w:cs="Times New Roman"/>
          <w:color w:val="000000" w:themeColor="text1"/>
          <w:sz w:val="28"/>
          <w:szCs w:val="28"/>
        </w:rPr>
        <w:t xml:space="preserve">должностными </w:t>
      </w:r>
      <w:r w:rsidRPr="00CE5773">
        <w:rPr>
          <w:rFonts w:ascii="Times New Roman" w:hAnsi="Times New Roman" w:cs="Times New Roman"/>
          <w:color w:val="000000" w:themeColor="text1"/>
          <w:sz w:val="28"/>
          <w:szCs w:val="28"/>
        </w:rPr>
        <w:t>полномочиями</w:t>
      </w:r>
      <w:r>
        <w:rPr>
          <w:rFonts w:ascii="Times New Roman" w:hAnsi="Times New Roman" w:cs="Times New Roman"/>
          <w:color w:val="000000" w:themeColor="text1"/>
          <w:sz w:val="28"/>
          <w:szCs w:val="28"/>
        </w:rPr>
        <w:t>;</w:t>
      </w:r>
    </w:p>
    <w:p w14:paraId="4E07CE7E" w14:textId="77777777" w:rsidR="00A620CC" w:rsidRPr="00CE5773" w:rsidRDefault="00A620CC" w:rsidP="00C42F80">
      <w:pPr>
        <w:pStyle w:val="a3"/>
        <w:numPr>
          <w:ilvl w:val="0"/>
          <w:numId w:val="32"/>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CE5773">
        <w:rPr>
          <w:rFonts w:ascii="Times New Roman" w:hAnsi="Times New Roman" w:cs="Times New Roman"/>
          <w:color w:val="000000" w:themeColor="text1"/>
          <w:sz w:val="28"/>
          <w:szCs w:val="28"/>
        </w:rPr>
        <w:t>Дача взятки;</w:t>
      </w:r>
    </w:p>
    <w:p w14:paraId="1C899343" w14:textId="77777777" w:rsidR="00A620CC" w:rsidRPr="00CE5773" w:rsidRDefault="00A620CC" w:rsidP="00C42F80">
      <w:pPr>
        <w:pStyle w:val="a3"/>
        <w:numPr>
          <w:ilvl w:val="0"/>
          <w:numId w:val="32"/>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CE5773">
        <w:rPr>
          <w:rFonts w:ascii="Times New Roman" w:hAnsi="Times New Roman" w:cs="Times New Roman"/>
          <w:color w:val="000000" w:themeColor="text1"/>
          <w:sz w:val="28"/>
          <w:szCs w:val="28"/>
        </w:rPr>
        <w:t>Получение взятки;</w:t>
      </w:r>
    </w:p>
    <w:p w14:paraId="64E342DC" w14:textId="77777777" w:rsidR="00A620CC" w:rsidRPr="00CE5773" w:rsidRDefault="00A620CC" w:rsidP="00C42F80">
      <w:pPr>
        <w:pStyle w:val="a3"/>
        <w:numPr>
          <w:ilvl w:val="0"/>
          <w:numId w:val="32"/>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CE5773">
        <w:rPr>
          <w:rFonts w:ascii="Times New Roman" w:hAnsi="Times New Roman" w:cs="Times New Roman"/>
          <w:color w:val="000000" w:themeColor="text1"/>
          <w:sz w:val="28"/>
          <w:szCs w:val="28"/>
        </w:rPr>
        <w:t>Посредничество во взяточничестве;</w:t>
      </w:r>
    </w:p>
    <w:p w14:paraId="7D88E3BC" w14:textId="77777777" w:rsidR="00A620CC" w:rsidRPr="00CE5773" w:rsidRDefault="00A620CC" w:rsidP="00C42F80">
      <w:pPr>
        <w:pStyle w:val="a3"/>
        <w:numPr>
          <w:ilvl w:val="0"/>
          <w:numId w:val="32"/>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CE5773">
        <w:rPr>
          <w:rFonts w:ascii="Times New Roman" w:hAnsi="Times New Roman" w:cs="Times New Roman"/>
          <w:color w:val="000000" w:themeColor="text1"/>
          <w:sz w:val="28"/>
          <w:szCs w:val="28"/>
        </w:rPr>
        <w:t>Коммерческий подкуп;</w:t>
      </w:r>
    </w:p>
    <w:p w14:paraId="0795A022" w14:textId="77777777" w:rsidR="00A620CC" w:rsidRPr="00CE5773" w:rsidRDefault="00A620CC" w:rsidP="00C42F80">
      <w:pPr>
        <w:pStyle w:val="a3"/>
        <w:numPr>
          <w:ilvl w:val="0"/>
          <w:numId w:val="32"/>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CE5773">
        <w:rPr>
          <w:rFonts w:ascii="Times New Roman" w:hAnsi="Times New Roman" w:cs="Times New Roman"/>
          <w:color w:val="000000" w:themeColor="text1"/>
          <w:sz w:val="28"/>
          <w:szCs w:val="28"/>
        </w:rPr>
        <w:t xml:space="preserve">Незаконное вознаграждение от имени </w:t>
      </w:r>
      <w:r>
        <w:rPr>
          <w:rFonts w:ascii="Times New Roman" w:hAnsi="Times New Roman" w:cs="Times New Roman"/>
          <w:color w:val="000000" w:themeColor="text1"/>
          <w:sz w:val="28"/>
          <w:szCs w:val="28"/>
        </w:rPr>
        <w:t>юридического лица</w:t>
      </w:r>
      <w:r w:rsidRPr="00CE5773">
        <w:rPr>
          <w:rFonts w:ascii="Times New Roman" w:hAnsi="Times New Roman" w:cs="Times New Roman"/>
          <w:color w:val="000000" w:themeColor="text1"/>
          <w:sz w:val="28"/>
          <w:szCs w:val="28"/>
        </w:rPr>
        <w:t>;</w:t>
      </w:r>
    </w:p>
    <w:p w14:paraId="122CDD25" w14:textId="77777777" w:rsidR="00A620CC" w:rsidRPr="00CE5773" w:rsidRDefault="00A620CC" w:rsidP="00C42F80">
      <w:pPr>
        <w:pStyle w:val="a3"/>
        <w:numPr>
          <w:ilvl w:val="0"/>
          <w:numId w:val="32"/>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CE5773">
        <w:rPr>
          <w:rFonts w:ascii="Times New Roman" w:hAnsi="Times New Roman" w:cs="Times New Roman"/>
          <w:color w:val="000000" w:themeColor="text1"/>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5E2C8F09" w14:textId="77777777" w:rsidR="00A620CC" w:rsidRDefault="00DF0980"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620CC">
        <w:rPr>
          <w:rFonts w:ascii="Times New Roman" w:hAnsi="Times New Roman" w:cs="Times New Roman"/>
          <w:color w:val="000000" w:themeColor="text1"/>
          <w:sz w:val="28"/>
          <w:szCs w:val="28"/>
        </w:rPr>
        <w:t xml:space="preserve">.3. </w:t>
      </w:r>
      <w:r w:rsidR="00BB297F">
        <w:rPr>
          <w:rFonts w:ascii="Times New Roman" w:hAnsi="Times New Roman" w:cs="Times New Roman"/>
          <w:color w:val="000000" w:themeColor="text1"/>
          <w:sz w:val="28"/>
          <w:szCs w:val="28"/>
        </w:rPr>
        <w:t>Р</w:t>
      </w:r>
      <w:r w:rsidR="00A620CC" w:rsidRPr="00CE5773">
        <w:rPr>
          <w:rFonts w:ascii="Times New Roman" w:hAnsi="Times New Roman" w:cs="Times New Roman"/>
          <w:color w:val="000000" w:themeColor="text1"/>
          <w:sz w:val="28"/>
          <w:szCs w:val="28"/>
        </w:rPr>
        <w:t xml:space="preserve">аботники </w:t>
      </w:r>
      <w:r w:rsidR="00BB297F">
        <w:rPr>
          <w:rFonts w:ascii="Times New Roman" w:hAnsi="Times New Roman" w:cs="Times New Roman"/>
          <w:color w:val="000000" w:themeColor="text1"/>
          <w:sz w:val="28"/>
          <w:szCs w:val="28"/>
        </w:rPr>
        <w:t xml:space="preserve">и члены Совета директоров Общества </w:t>
      </w:r>
      <w:r w:rsidR="00A620CC" w:rsidRPr="00CE5773">
        <w:rPr>
          <w:rFonts w:ascii="Times New Roman" w:hAnsi="Times New Roman" w:cs="Times New Roman"/>
          <w:color w:val="000000" w:themeColor="text1"/>
          <w:sz w:val="28"/>
          <w:szCs w:val="28"/>
        </w:rPr>
        <w:t>должны соблюдать принципы и нормы международного права, закрепленные в конвенциях, ратифицированных Российской Федерацией</w:t>
      </w:r>
      <w:r w:rsidR="00A620CC">
        <w:rPr>
          <w:rFonts w:ascii="Times New Roman" w:hAnsi="Times New Roman" w:cs="Times New Roman"/>
          <w:color w:val="000000" w:themeColor="text1"/>
          <w:sz w:val="28"/>
          <w:szCs w:val="28"/>
        </w:rPr>
        <w:t>,</w:t>
      </w:r>
      <w:r w:rsidR="00A620CC" w:rsidRPr="00CE5773">
        <w:rPr>
          <w:rFonts w:ascii="Times New Roman" w:hAnsi="Times New Roman" w:cs="Times New Roman"/>
          <w:color w:val="000000" w:themeColor="text1"/>
          <w:sz w:val="28"/>
          <w:szCs w:val="28"/>
        </w:rPr>
        <w:t xml:space="preserve"> и международных договорах, подписанных Российской Федерацией, в том числе</w:t>
      </w:r>
      <w:r w:rsidR="00A620CC" w:rsidRPr="00E63C32">
        <w:rPr>
          <w:rFonts w:ascii="Times New Roman" w:hAnsi="Times New Roman" w:cs="Times New Roman"/>
          <w:color w:val="000000" w:themeColor="text1"/>
          <w:sz w:val="28"/>
          <w:szCs w:val="28"/>
        </w:rPr>
        <w:t xml:space="preserve"> </w:t>
      </w:r>
      <w:r w:rsidR="00A620CC" w:rsidRPr="00CE5773">
        <w:rPr>
          <w:rFonts w:ascii="Times New Roman" w:hAnsi="Times New Roman" w:cs="Times New Roman"/>
          <w:color w:val="000000" w:themeColor="text1"/>
          <w:sz w:val="28"/>
          <w:szCs w:val="28"/>
        </w:rPr>
        <w:t>ратифицированных</w:t>
      </w:r>
      <w:r w:rsidR="00A620CC">
        <w:rPr>
          <w:rFonts w:ascii="Times New Roman" w:hAnsi="Times New Roman" w:cs="Times New Roman"/>
          <w:color w:val="000000" w:themeColor="text1"/>
          <w:sz w:val="28"/>
          <w:szCs w:val="28"/>
        </w:rPr>
        <w:t>:</w:t>
      </w:r>
    </w:p>
    <w:p w14:paraId="6E7827C1" w14:textId="77777777" w:rsidR="00A620CC" w:rsidRPr="00FD4091" w:rsidRDefault="00A620CC" w:rsidP="000507C5">
      <w:pPr>
        <w:pStyle w:val="a3"/>
        <w:numPr>
          <w:ilvl w:val="0"/>
          <w:numId w:val="31"/>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FD4091">
        <w:rPr>
          <w:rFonts w:ascii="Times New Roman" w:hAnsi="Times New Roman" w:cs="Times New Roman"/>
          <w:color w:val="000000" w:themeColor="text1"/>
          <w:sz w:val="28"/>
          <w:szCs w:val="28"/>
        </w:rPr>
        <w:t>Федеральным законом Российской Федерации от 08.03.2006</w:t>
      </w:r>
      <w:r>
        <w:rPr>
          <w:rFonts w:ascii="Times New Roman" w:hAnsi="Times New Roman" w:cs="Times New Roman"/>
          <w:color w:val="000000" w:themeColor="text1"/>
          <w:sz w:val="28"/>
          <w:szCs w:val="28"/>
        </w:rPr>
        <w:t xml:space="preserve"> </w:t>
      </w:r>
      <w:r w:rsidRPr="00FD4091">
        <w:rPr>
          <w:rFonts w:ascii="Times New Roman" w:hAnsi="Times New Roman" w:cs="Times New Roman"/>
          <w:color w:val="000000" w:themeColor="text1"/>
          <w:sz w:val="28"/>
          <w:szCs w:val="28"/>
        </w:rPr>
        <w:t>№ 40-ФЗ «О ратификации Конвенции Организации Объединенных Наций против коррупции»;</w:t>
      </w:r>
    </w:p>
    <w:p w14:paraId="129A0F00" w14:textId="77777777" w:rsidR="00A620CC" w:rsidRPr="00FD4091" w:rsidRDefault="00A620CC" w:rsidP="000507C5">
      <w:pPr>
        <w:pStyle w:val="a3"/>
        <w:numPr>
          <w:ilvl w:val="0"/>
          <w:numId w:val="31"/>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FD4091">
        <w:rPr>
          <w:rFonts w:ascii="Times New Roman" w:hAnsi="Times New Roman" w:cs="Times New Roman"/>
          <w:color w:val="000000" w:themeColor="text1"/>
          <w:sz w:val="28"/>
          <w:szCs w:val="28"/>
        </w:rPr>
        <w:t>Федеральным законом Российской Федерации от 25.07.2006</w:t>
      </w:r>
      <w:r>
        <w:rPr>
          <w:rFonts w:ascii="Times New Roman" w:hAnsi="Times New Roman" w:cs="Times New Roman"/>
          <w:color w:val="000000" w:themeColor="text1"/>
          <w:sz w:val="28"/>
          <w:szCs w:val="28"/>
        </w:rPr>
        <w:t xml:space="preserve"> </w:t>
      </w:r>
      <w:r w:rsidRPr="00FD4091">
        <w:rPr>
          <w:rFonts w:ascii="Times New Roman" w:hAnsi="Times New Roman" w:cs="Times New Roman"/>
          <w:color w:val="000000" w:themeColor="text1"/>
          <w:sz w:val="28"/>
          <w:szCs w:val="28"/>
        </w:rPr>
        <w:t>№ 125-ФЗ «О ратификации Конвенции об уголовной ответственности за коррупцию»;</w:t>
      </w:r>
    </w:p>
    <w:p w14:paraId="3B3E3E74" w14:textId="77777777" w:rsidR="000A2245" w:rsidRPr="00D550BD" w:rsidRDefault="00A620CC" w:rsidP="006E6069">
      <w:pPr>
        <w:pStyle w:val="a3"/>
        <w:numPr>
          <w:ilvl w:val="0"/>
          <w:numId w:val="31"/>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FD4091">
        <w:rPr>
          <w:rFonts w:ascii="Times New Roman" w:hAnsi="Times New Roman" w:cs="Times New Roman"/>
          <w:color w:val="000000" w:themeColor="text1"/>
          <w:sz w:val="28"/>
          <w:szCs w:val="28"/>
        </w:rPr>
        <w:t>Федеральным законом Российской Федерации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5DEEBE9B" w14:textId="77777777" w:rsidR="00DA4B84" w:rsidRDefault="00DA4B84" w:rsidP="000507C5">
      <w:pPr>
        <w:spacing w:after="0" w:line="240" w:lineRule="auto"/>
        <w:ind w:firstLine="709"/>
        <w:jc w:val="both"/>
        <w:rPr>
          <w:rFonts w:ascii="Times New Roman" w:hAnsi="Times New Roman" w:cs="Times New Roman"/>
          <w:sz w:val="28"/>
          <w:szCs w:val="28"/>
        </w:rPr>
      </w:pPr>
      <w:bookmarkStart w:id="16" w:name="_Toc416180320"/>
      <w:bookmarkStart w:id="17" w:name="_Toc416180426"/>
      <w:bookmarkStart w:id="18" w:name="_Toc416180510"/>
      <w:bookmarkStart w:id="19" w:name="_Toc416180595"/>
      <w:bookmarkStart w:id="20" w:name="_Toc416180617"/>
      <w:bookmarkEnd w:id="16"/>
      <w:bookmarkEnd w:id="17"/>
      <w:bookmarkEnd w:id="18"/>
      <w:bookmarkEnd w:id="19"/>
      <w:bookmarkEnd w:id="20"/>
    </w:p>
    <w:p w14:paraId="2B1331AD" w14:textId="77777777" w:rsidR="00233715" w:rsidRPr="00233715" w:rsidRDefault="00233715" w:rsidP="00FE0A88">
      <w:pPr>
        <w:pStyle w:val="1"/>
        <w:numPr>
          <w:ilvl w:val="0"/>
          <w:numId w:val="39"/>
        </w:numPr>
      </w:pPr>
      <w:bookmarkStart w:id="21" w:name="_Toc418589505"/>
      <w:r>
        <w:lastRenderedPageBreak/>
        <w:t>ПЕРЕЧЕНЬ ОТВЕТСТВЕННЫХ ЛИЦ И СТРУКТУРНЫХ ПОДРАЗДЕЛЕНИЙ</w:t>
      </w:r>
      <w:bookmarkEnd w:id="21"/>
    </w:p>
    <w:p w14:paraId="1A658CDF" w14:textId="77777777" w:rsidR="00233715" w:rsidRDefault="00233715" w:rsidP="00D9134D">
      <w:pPr>
        <w:keepNext/>
        <w:keepLines/>
        <w:spacing w:after="0" w:line="240" w:lineRule="auto"/>
        <w:ind w:firstLine="709"/>
        <w:jc w:val="both"/>
        <w:rPr>
          <w:rFonts w:ascii="Times New Roman" w:hAnsi="Times New Roman" w:cs="Times New Roman"/>
          <w:sz w:val="28"/>
          <w:szCs w:val="28"/>
        </w:rPr>
      </w:pPr>
    </w:p>
    <w:p w14:paraId="44DA0461" w14:textId="77777777" w:rsidR="00FB1B8D" w:rsidRPr="00EB7D6B" w:rsidRDefault="003975BF" w:rsidP="00D9134D">
      <w:pPr>
        <w:keepNext/>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A4B84">
        <w:rPr>
          <w:rFonts w:ascii="Times New Roman" w:hAnsi="Times New Roman" w:cs="Times New Roman"/>
          <w:sz w:val="28"/>
          <w:szCs w:val="28"/>
        </w:rPr>
        <w:t xml:space="preserve">.1. </w:t>
      </w:r>
      <w:r w:rsidR="002514B1">
        <w:rPr>
          <w:rFonts w:ascii="Times New Roman" w:hAnsi="Times New Roman" w:cs="Times New Roman"/>
          <w:sz w:val="28"/>
          <w:szCs w:val="28"/>
        </w:rPr>
        <w:t>О</w:t>
      </w:r>
      <w:r w:rsidR="002514B1" w:rsidRPr="00EB7D6B">
        <w:rPr>
          <w:rFonts w:ascii="Times New Roman" w:hAnsi="Times New Roman" w:cs="Times New Roman"/>
          <w:sz w:val="28"/>
          <w:szCs w:val="28"/>
        </w:rPr>
        <w:t>тветственны</w:t>
      </w:r>
      <w:r w:rsidR="002514B1">
        <w:rPr>
          <w:rFonts w:ascii="Times New Roman" w:hAnsi="Times New Roman" w:cs="Times New Roman"/>
          <w:sz w:val="28"/>
          <w:szCs w:val="28"/>
        </w:rPr>
        <w:t>ми</w:t>
      </w:r>
      <w:r w:rsidR="00FB1B8D" w:rsidRPr="00EB7D6B">
        <w:rPr>
          <w:rFonts w:ascii="Times New Roman" w:hAnsi="Times New Roman" w:cs="Times New Roman"/>
          <w:sz w:val="28"/>
          <w:szCs w:val="28"/>
        </w:rPr>
        <w:t xml:space="preserve"> за профилактику коррупционных правонарушений и противодействие коррупции</w:t>
      </w:r>
      <w:r w:rsidR="00175E9D">
        <w:rPr>
          <w:rFonts w:ascii="Times New Roman" w:hAnsi="Times New Roman" w:cs="Times New Roman"/>
          <w:sz w:val="28"/>
          <w:szCs w:val="28"/>
        </w:rPr>
        <w:t xml:space="preserve"> в Обществе являются</w:t>
      </w:r>
      <w:r w:rsidR="00EB7D6B">
        <w:rPr>
          <w:rFonts w:ascii="Times New Roman" w:hAnsi="Times New Roman" w:cs="Times New Roman"/>
          <w:sz w:val="28"/>
          <w:szCs w:val="28"/>
        </w:rPr>
        <w:t>:</w:t>
      </w:r>
    </w:p>
    <w:p w14:paraId="7AE6CE02" w14:textId="77777777" w:rsidR="00FB1B8D" w:rsidRPr="005511A8" w:rsidRDefault="00FB1B8D" w:rsidP="000507C5">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Совет директоров </w:t>
      </w:r>
      <w:r w:rsidR="00F56024" w:rsidRPr="005511A8">
        <w:rPr>
          <w:rFonts w:ascii="Times New Roman" w:hAnsi="Times New Roman" w:cs="Times New Roman"/>
          <w:sz w:val="28"/>
          <w:szCs w:val="28"/>
        </w:rPr>
        <w:t>Общества</w:t>
      </w:r>
      <w:r w:rsidR="00EE09EE">
        <w:rPr>
          <w:rFonts w:ascii="Times New Roman" w:hAnsi="Times New Roman" w:cs="Times New Roman"/>
          <w:sz w:val="28"/>
          <w:szCs w:val="28"/>
        </w:rPr>
        <w:t xml:space="preserve"> (Комитет по аудиту Совет</w:t>
      </w:r>
      <w:r w:rsidR="00DF12AE">
        <w:rPr>
          <w:rFonts w:ascii="Times New Roman" w:hAnsi="Times New Roman" w:cs="Times New Roman"/>
          <w:sz w:val="28"/>
          <w:szCs w:val="28"/>
        </w:rPr>
        <w:t>а</w:t>
      </w:r>
      <w:r w:rsidR="00EE09EE">
        <w:rPr>
          <w:rFonts w:ascii="Times New Roman" w:hAnsi="Times New Roman" w:cs="Times New Roman"/>
          <w:sz w:val="28"/>
          <w:szCs w:val="28"/>
        </w:rPr>
        <w:t xml:space="preserve"> директоров Общества)</w:t>
      </w:r>
      <w:r w:rsidRPr="005511A8">
        <w:rPr>
          <w:rFonts w:ascii="Times New Roman" w:hAnsi="Times New Roman" w:cs="Times New Roman"/>
          <w:sz w:val="28"/>
          <w:szCs w:val="28"/>
        </w:rPr>
        <w:t xml:space="preserve">; </w:t>
      </w:r>
    </w:p>
    <w:p w14:paraId="037A1B97" w14:textId="77777777" w:rsidR="00FB1B8D" w:rsidRPr="005511A8" w:rsidRDefault="00FB1B8D" w:rsidP="000507C5">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Генеральный директор </w:t>
      </w:r>
      <w:r w:rsidR="00F56024" w:rsidRPr="005511A8">
        <w:rPr>
          <w:rFonts w:ascii="Times New Roman" w:hAnsi="Times New Roman" w:cs="Times New Roman"/>
          <w:sz w:val="28"/>
          <w:szCs w:val="28"/>
        </w:rPr>
        <w:t>Общества</w:t>
      </w:r>
      <w:r w:rsidRPr="005511A8">
        <w:rPr>
          <w:rFonts w:ascii="Times New Roman" w:hAnsi="Times New Roman" w:cs="Times New Roman"/>
          <w:sz w:val="28"/>
          <w:szCs w:val="28"/>
        </w:rPr>
        <w:t>;</w:t>
      </w:r>
    </w:p>
    <w:p w14:paraId="7E8122E1" w14:textId="77777777" w:rsidR="009723E1" w:rsidRDefault="00FB1B8D" w:rsidP="00C523B7">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C523B7">
        <w:rPr>
          <w:rFonts w:ascii="Times New Roman" w:hAnsi="Times New Roman" w:cs="Times New Roman"/>
          <w:sz w:val="28"/>
          <w:szCs w:val="28"/>
        </w:rPr>
        <w:t>Департамент внутреннего аудита</w:t>
      </w:r>
      <w:r w:rsidR="00FE0A88">
        <w:rPr>
          <w:rFonts w:ascii="Times New Roman" w:hAnsi="Times New Roman" w:cs="Times New Roman"/>
          <w:sz w:val="28"/>
          <w:szCs w:val="28"/>
        </w:rPr>
        <w:t xml:space="preserve"> Общества</w:t>
      </w:r>
      <w:r w:rsidR="00F078CF">
        <w:rPr>
          <w:rFonts w:ascii="Times New Roman" w:hAnsi="Times New Roman" w:cs="Times New Roman"/>
          <w:sz w:val="28"/>
          <w:szCs w:val="28"/>
        </w:rPr>
        <w:t>,</w:t>
      </w:r>
    </w:p>
    <w:p w14:paraId="3B240654" w14:textId="037CDB7D" w:rsidR="00FB1B8D" w:rsidRPr="00C523B7" w:rsidRDefault="00FB1B8D" w:rsidP="00C523B7">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C523B7">
        <w:rPr>
          <w:rFonts w:ascii="Times New Roman" w:hAnsi="Times New Roman" w:cs="Times New Roman"/>
          <w:sz w:val="28"/>
          <w:szCs w:val="28"/>
        </w:rPr>
        <w:t>Департамент экономической безопасности</w:t>
      </w:r>
      <w:r w:rsidR="00021384" w:rsidRPr="00C523B7">
        <w:rPr>
          <w:rFonts w:ascii="Times New Roman" w:hAnsi="Times New Roman" w:cs="Times New Roman"/>
          <w:sz w:val="28"/>
          <w:szCs w:val="28"/>
        </w:rPr>
        <w:t xml:space="preserve"> </w:t>
      </w:r>
      <w:r w:rsidR="00EB7D6B" w:rsidRPr="00C523B7">
        <w:rPr>
          <w:rFonts w:ascii="Times New Roman" w:hAnsi="Times New Roman" w:cs="Times New Roman"/>
          <w:sz w:val="28"/>
          <w:szCs w:val="28"/>
        </w:rPr>
        <w:t>Общества</w:t>
      </w:r>
      <w:r w:rsidRPr="00C523B7">
        <w:rPr>
          <w:rFonts w:ascii="Times New Roman" w:hAnsi="Times New Roman" w:cs="Times New Roman"/>
          <w:sz w:val="28"/>
          <w:szCs w:val="28"/>
        </w:rPr>
        <w:t>;</w:t>
      </w:r>
    </w:p>
    <w:p w14:paraId="70139044" w14:textId="77777777" w:rsidR="00930EA6" w:rsidRPr="005511A8" w:rsidRDefault="00930EA6" w:rsidP="000507C5">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Департамент </w:t>
      </w:r>
      <w:r w:rsidR="00461B16" w:rsidRPr="005511A8">
        <w:rPr>
          <w:rFonts w:ascii="Times New Roman" w:hAnsi="Times New Roman" w:cs="Times New Roman"/>
          <w:sz w:val="28"/>
          <w:szCs w:val="28"/>
        </w:rPr>
        <w:t>управлени</w:t>
      </w:r>
      <w:r w:rsidR="00C523B7">
        <w:rPr>
          <w:rFonts w:ascii="Times New Roman" w:hAnsi="Times New Roman" w:cs="Times New Roman"/>
          <w:sz w:val="28"/>
          <w:szCs w:val="28"/>
        </w:rPr>
        <w:t>я</w:t>
      </w:r>
      <w:r w:rsidRPr="005511A8">
        <w:rPr>
          <w:rFonts w:ascii="Times New Roman" w:hAnsi="Times New Roman" w:cs="Times New Roman"/>
          <w:sz w:val="28"/>
          <w:szCs w:val="28"/>
        </w:rPr>
        <w:t xml:space="preserve"> персоналом</w:t>
      </w:r>
      <w:r w:rsidR="00461B16" w:rsidRPr="005511A8">
        <w:rPr>
          <w:rFonts w:ascii="Times New Roman" w:hAnsi="Times New Roman" w:cs="Times New Roman"/>
          <w:sz w:val="28"/>
          <w:szCs w:val="28"/>
        </w:rPr>
        <w:t xml:space="preserve"> </w:t>
      </w:r>
      <w:r w:rsidR="00F56024" w:rsidRPr="005511A8">
        <w:rPr>
          <w:rFonts w:ascii="Times New Roman" w:hAnsi="Times New Roman" w:cs="Times New Roman"/>
          <w:sz w:val="28"/>
          <w:szCs w:val="28"/>
        </w:rPr>
        <w:t>Общества</w:t>
      </w:r>
      <w:r w:rsidRPr="005511A8">
        <w:rPr>
          <w:rFonts w:ascii="Times New Roman" w:hAnsi="Times New Roman" w:cs="Times New Roman"/>
          <w:sz w:val="28"/>
          <w:szCs w:val="28"/>
        </w:rPr>
        <w:t>;</w:t>
      </w:r>
    </w:p>
    <w:p w14:paraId="3992730B" w14:textId="77777777" w:rsidR="00FB1B8D" w:rsidRPr="00114E92" w:rsidRDefault="00FE0A88" w:rsidP="000507C5">
      <w:pPr>
        <w:pStyle w:val="a3"/>
        <w:numPr>
          <w:ilvl w:val="0"/>
          <w:numId w:val="24"/>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группа </w:t>
      </w:r>
      <w:r w:rsidR="00EB7D6B" w:rsidRPr="00114E92">
        <w:rPr>
          <w:rFonts w:ascii="Times New Roman" w:hAnsi="Times New Roman" w:cs="Times New Roman"/>
          <w:sz w:val="28"/>
          <w:szCs w:val="28"/>
        </w:rPr>
        <w:t xml:space="preserve"> Общества.</w:t>
      </w:r>
    </w:p>
    <w:p w14:paraId="42544E07" w14:textId="77777777" w:rsidR="00FB1B8D" w:rsidRPr="005A2428" w:rsidRDefault="003975BF"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A4B84">
        <w:rPr>
          <w:rFonts w:ascii="Times New Roman" w:hAnsi="Times New Roman" w:cs="Times New Roman"/>
          <w:sz w:val="28"/>
          <w:szCs w:val="28"/>
        </w:rPr>
        <w:t>.2</w:t>
      </w:r>
      <w:r w:rsidR="005A2428" w:rsidRPr="005A2428">
        <w:rPr>
          <w:rFonts w:ascii="Times New Roman" w:hAnsi="Times New Roman" w:cs="Times New Roman"/>
          <w:sz w:val="28"/>
          <w:szCs w:val="28"/>
        </w:rPr>
        <w:t>.</w:t>
      </w:r>
      <w:r w:rsidR="00FB1B8D" w:rsidRPr="005A2428">
        <w:rPr>
          <w:rFonts w:ascii="Times New Roman" w:hAnsi="Times New Roman" w:cs="Times New Roman"/>
          <w:sz w:val="28"/>
          <w:szCs w:val="28"/>
        </w:rPr>
        <w:t xml:space="preserve"> Совет директоров </w:t>
      </w:r>
      <w:r w:rsidR="00F56024">
        <w:rPr>
          <w:rFonts w:ascii="Times New Roman" w:hAnsi="Times New Roman" w:cs="Times New Roman"/>
          <w:sz w:val="28"/>
          <w:szCs w:val="28"/>
        </w:rPr>
        <w:t>Общества</w:t>
      </w:r>
      <w:r w:rsidR="00EE09EE">
        <w:rPr>
          <w:rFonts w:ascii="Times New Roman" w:hAnsi="Times New Roman" w:cs="Times New Roman"/>
          <w:sz w:val="28"/>
          <w:szCs w:val="28"/>
        </w:rPr>
        <w:t xml:space="preserve"> (Комитет по аудиту Совет</w:t>
      </w:r>
      <w:r w:rsidR="005507C9">
        <w:rPr>
          <w:rFonts w:ascii="Times New Roman" w:hAnsi="Times New Roman" w:cs="Times New Roman"/>
          <w:sz w:val="28"/>
          <w:szCs w:val="28"/>
        </w:rPr>
        <w:t>а</w:t>
      </w:r>
      <w:r w:rsidR="00EE09EE">
        <w:rPr>
          <w:rFonts w:ascii="Times New Roman" w:hAnsi="Times New Roman" w:cs="Times New Roman"/>
          <w:sz w:val="28"/>
          <w:szCs w:val="28"/>
        </w:rPr>
        <w:t xml:space="preserve"> директоров Общества)</w:t>
      </w:r>
      <w:r w:rsidR="00FB1B8D" w:rsidRPr="005A2428">
        <w:rPr>
          <w:rFonts w:ascii="Times New Roman" w:hAnsi="Times New Roman" w:cs="Times New Roman"/>
          <w:sz w:val="28"/>
          <w:szCs w:val="28"/>
        </w:rPr>
        <w:t>:</w:t>
      </w:r>
    </w:p>
    <w:p w14:paraId="37424500" w14:textId="77777777" w:rsidR="00FB1B8D" w:rsidRPr="005511A8" w:rsidRDefault="00FB1B8D" w:rsidP="000507C5">
      <w:pPr>
        <w:pStyle w:val="a3"/>
        <w:numPr>
          <w:ilvl w:val="0"/>
          <w:numId w:val="25"/>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определя</w:t>
      </w:r>
      <w:r w:rsidR="00F56024" w:rsidRPr="005511A8">
        <w:rPr>
          <w:rFonts w:ascii="Times New Roman" w:hAnsi="Times New Roman" w:cs="Times New Roman"/>
          <w:sz w:val="28"/>
          <w:szCs w:val="28"/>
        </w:rPr>
        <w:t>е</w:t>
      </w:r>
      <w:r w:rsidRPr="005511A8">
        <w:rPr>
          <w:rFonts w:ascii="Times New Roman" w:hAnsi="Times New Roman" w:cs="Times New Roman"/>
          <w:sz w:val="28"/>
          <w:szCs w:val="28"/>
        </w:rPr>
        <w:t xml:space="preserve">т ключевые направления </w:t>
      </w:r>
      <w:r w:rsidR="00C442A5">
        <w:rPr>
          <w:rFonts w:ascii="Times New Roman" w:hAnsi="Times New Roman" w:cs="Times New Roman"/>
          <w:sz w:val="28"/>
          <w:szCs w:val="28"/>
        </w:rPr>
        <w:t>П</w:t>
      </w:r>
      <w:r w:rsidRPr="005511A8">
        <w:rPr>
          <w:rFonts w:ascii="Times New Roman" w:hAnsi="Times New Roman" w:cs="Times New Roman"/>
          <w:sz w:val="28"/>
          <w:szCs w:val="28"/>
        </w:rPr>
        <w:t>олитики;</w:t>
      </w:r>
    </w:p>
    <w:p w14:paraId="045DDE68" w14:textId="77777777" w:rsidR="00FB1B8D" w:rsidRPr="005511A8" w:rsidRDefault="00FB1B8D" w:rsidP="000507C5">
      <w:pPr>
        <w:pStyle w:val="a3"/>
        <w:numPr>
          <w:ilvl w:val="0"/>
          <w:numId w:val="25"/>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контролиру</w:t>
      </w:r>
      <w:r w:rsidR="00F56024" w:rsidRPr="005511A8">
        <w:rPr>
          <w:rFonts w:ascii="Times New Roman" w:hAnsi="Times New Roman" w:cs="Times New Roman"/>
          <w:sz w:val="28"/>
          <w:szCs w:val="28"/>
        </w:rPr>
        <w:t>е</w:t>
      </w:r>
      <w:r w:rsidRPr="005511A8">
        <w:rPr>
          <w:rFonts w:ascii="Times New Roman" w:hAnsi="Times New Roman" w:cs="Times New Roman"/>
          <w:sz w:val="28"/>
          <w:szCs w:val="28"/>
        </w:rPr>
        <w:t xml:space="preserve">т общие результаты внедрения и применения </w:t>
      </w:r>
      <w:r w:rsidR="00C442A5">
        <w:rPr>
          <w:rFonts w:ascii="Times New Roman" w:hAnsi="Times New Roman" w:cs="Times New Roman"/>
          <w:sz w:val="28"/>
          <w:szCs w:val="28"/>
        </w:rPr>
        <w:t>П</w:t>
      </w:r>
      <w:r w:rsidRPr="005511A8">
        <w:rPr>
          <w:rFonts w:ascii="Times New Roman" w:hAnsi="Times New Roman" w:cs="Times New Roman"/>
          <w:sz w:val="28"/>
          <w:szCs w:val="28"/>
        </w:rPr>
        <w:t>олитики</w:t>
      </w:r>
      <w:r w:rsidR="00175E9D" w:rsidRPr="005511A8">
        <w:rPr>
          <w:rFonts w:ascii="Times New Roman" w:hAnsi="Times New Roman" w:cs="Times New Roman"/>
          <w:sz w:val="28"/>
          <w:szCs w:val="28"/>
        </w:rPr>
        <w:t xml:space="preserve"> в </w:t>
      </w:r>
      <w:r w:rsidR="00843149">
        <w:rPr>
          <w:rFonts w:ascii="Times New Roman" w:hAnsi="Times New Roman" w:cs="Times New Roman"/>
          <w:sz w:val="28"/>
          <w:szCs w:val="28"/>
        </w:rPr>
        <w:t>Обществе и его дочерних обществах</w:t>
      </w:r>
      <w:r w:rsidRPr="005511A8">
        <w:rPr>
          <w:rFonts w:ascii="Times New Roman" w:hAnsi="Times New Roman" w:cs="Times New Roman"/>
          <w:sz w:val="28"/>
          <w:szCs w:val="28"/>
        </w:rPr>
        <w:t>.</w:t>
      </w:r>
    </w:p>
    <w:p w14:paraId="2029E13F" w14:textId="77777777" w:rsidR="00FB1B8D" w:rsidRPr="00175E9D" w:rsidRDefault="003975BF"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A4B84">
        <w:rPr>
          <w:rFonts w:ascii="Times New Roman" w:hAnsi="Times New Roman" w:cs="Times New Roman"/>
          <w:sz w:val="28"/>
          <w:szCs w:val="28"/>
        </w:rPr>
        <w:t>.</w:t>
      </w:r>
      <w:r w:rsidR="00C442A5">
        <w:rPr>
          <w:rFonts w:ascii="Times New Roman" w:hAnsi="Times New Roman" w:cs="Times New Roman"/>
          <w:sz w:val="28"/>
          <w:szCs w:val="28"/>
        </w:rPr>
        <w:t>3</w:t>
      </w:r>
      <w:r w:rsidR="005A2428" w:rsidRPr="00175E9D">
        <w:rPr>
          <w:rFonts w:ascii="Times New Roman" w:hAnsi="Times New Roman" w:cs="Times New Roman"/>
          <w:sz w:val="28"/>
          <w:szCs w:val="28"/>
        </w:rPr>
        <w:t xml:space="preserve">. </w:t>
      </w:r>
      <w:r w:rsidR="00FB1B8D" w:rsidRPr="00175E9D">
        <w:rPr>
          <w:rFonts w:ascii="Times New Roman" w:hAnsi="Times New Roman" w:cs="Times New Roman"/>
          <w:sz w:val="28"/>
          <w:szCs w:val="28"/>
        </w:rPr>
        <w:t xml:space="preserve">Генеральный директор </w:t>
      </w:r>
      <w:r w:rsidR="00F56024">
        <w:rPr>
          <w:rFonts w:ascii="Times New Roman" w:hAnsi="Times New Roman" w:cs="Times New Roman"/>
          <w:sz w:val="28"/>
          <w:szCs w:val="28"/>
        </w:rPr>
        <w:t>Общества</w:t>
      </w:r>
      <w:r w:rsidR="00FB1B8D" w:rsidRPr="00175E9D">
        <w:rPr>
          <w:rFonts w:ascii="Times New Roman" w:hAnsi="Times New Roman" w:cs="Times New Roman"/>
          <w:sz w:val="28"/>
          <w:szCs w:val="28"/>
        </w:rPr>
        <w:t>:</w:t>
      </w:r>
    </w:p>
    <w:p w14:paraId="01B300D6" w14:textId="77777777" w:rsidR="00FB1B8D" w:rsidRPr="005511A8" w:rsidRDefault="00FB1B8D" w:rsidP="000507C5">
      <w:pPr>
        <w:pStyle w:val="a3"/>
        <w:numPr>
          <w:ilvl w:val="0"/>
          <w:numId w:val="26"/>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отвеча</w:t>
      </w:r>
      <w:r w:rsidR="00F56024" w:rsidRPr="005511A8">
        <w:rPr>
          <w:rFonts w:ascii="Times New Roman" w:hAnsi="Times New Roman" w:cs="Times New Roman"/>
          <w:sz w:val="28"/>
          <w:szCs w:val="28"/>
        </w:rPr>
        <w:t>е</w:t>
      </w:r>
      <w:r w:rsidRPr="005511A8">
        <w:rPr>
          <w:rFonts w:ascii="Times New Roman" w:hAnsi="Times New Roman" w:cs="Times New Roman"/>
          <w:sz w:val="28"/>
          <w:szCs w:val="28"/>
        </w:rPr>
        <w:t xml:space="preserve">т за организацию мероприятий, направленных на реализацию принципов и требований </w:t>
      </w:r>
      <w:r w:rsidR="00C442A5">
        <w:rPr>
          <w:rFonts w:ascii="Times New Roman" w:hAnsi="Times New Roman" w:cs="Times New Roman"/>
          <w:sz w:val="28"/>
          <w:szCs w:val="28"/>
        </w:rPr>
        <w:t>П</w:t>
      </w:r>
      <w:r w:rsidRPr="005511A8">
        <w:rPr>
          <w:rFonts w:ascii="Times New Roman" w:hAnsi="Times New Roman" w:cs="Times New Roman"/>
          <w:sz w:val="28"/>
          <w:szCs w:val="28"/>
        </w:rPr>
        <w:t>олитики, включая определение структурных подразделений, ответственных за разработку антикоррупционных процедур, их внедрение и контроль;</w:t>
      </w:r>
    </w:p>
    <w:p w14:paraId="4B33C824" w14:textId="77777777" w:rsidR="00FB1B8D" w:rsidRPr="005511A8" w:rsidRDefault="00FB1B8D" w:rsidP="000507C5">
      <w:pPr>
        <w:pStyle w:val="a3"/>
        <w:numPr>
          <w:ilvl w:val="0"/>
          <w:numId w:val="26"/>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обеспечива</w:t>
      </w:r>
      <w:r w:rsidR="007B2198" w:rsidRPr="005511A8">
        <w:rPr>
          <w:rFonts w:ascii="Times New Roman" w:hAnsi="Times New Roman" w:cs="Times New Roman"/>
          <w:sz w:val="28"/>
          <w:szCs w:val="28"/>
        </w:rPr>
        <w:t>е</w:t>
      </w:r>
      <w:r w:rsidRPr="005511A8">
        <w:rPr>
          <w:rFonts w:ascii="Times New Roman" w:hAnsi="Times New Roman" w:cs="Times New Roman"/>
          <w:sz w:val="28"/>
          <w:szCs w:val="28"/>
        </w:rPr>
        <w:t>т вынесение отчет</w:t>
      </w:r>
      <w:r w:rsidR="007A5DA0" w:rsidRPr="005511A8">
        <w:rPr>
          <w:rFonts w:ascii="Times New Roman" w:hAnsi="Times New Roman" w:cs="Times New Roman"/>
          <w:sz w:val="28"/>
          <w:szCs w:val="28"/>
        </w:rPr>
        <w:t>ов</w:t>
      </w:r>
      <w:r w:rsidRPr="005511A8">
        <w:rPr>
          <w:rFonts w:ascii="Times New Roman" w:hAnsi="Times New Roman" w:cs="Times New Roman"/>
          <w:sz w:val="28"/>
          <w:szCs w:val="28"/>
        </w:rPr>
        <w:t xml:space="preserve"> о </w:t>
      </w:r>
      <w:r w:rsidR="007A5DA0" w:rsidRPr="005511A8">
        <w:rPr>
          <w:rFonts w:ascii="Times New Roman" w:hAnsi="Times New Roman" w:cs="Times New Roman"/>
          <w:sz w:val="28"/>
          <w:szCs w:val="28"/>
        </w:rPr>
        <w:t xml:space="preserve">реализации мероприятий </w:t>
      </w:r>
      <w:r w:rsidR="00D75006" w:rsidRPr="005511A8">
        <w:rPr>
          <w:rFonts w:ascii="Times New Roman" w:hAnsi="Times New Roman" w:cs="Times New Roman"/>
          <w:sz w:val="28"/>
          <w:szCs w:val="28"/>
        </w:rPr>
        <w:t xml:space="preserve">по </w:t>
      </w:r>
      <w:r w:rsidRPr="005511A8">
        <w:rPr>
          <w:rFonts w:ascii="Times New Roman" w:hAnsi="Times New Roman" w:cs="Times New Roman"/>
          <w:sz w:val="28"/>
          <w:szCs w:val="28"/>
        </w:rPr>
        <w:t>соблюдени</w:t>
      </w:r>
      <w:r w:rsidR="00D75006" w:rsidRPr="005511A8">
        <w:rPr>
          <w:rFonts w:ascii="Times New Roman" w:hAnsi="Times New Roman" w:cs="Times New Roman"/>
          <w:sz w:val="28"/>
          <w:szCs w:val="28"/>
        </w:rPr>
        <w:t>ю</w:t>
      </w:r>
      <w:r w:rsidRPr="005511A8">
        <w:rPr>
          <w:rFonts w:ascii="Times New Roman" w:hAnsi="Times New Roman" w:cs="Times New Roman"/>
          <w:sz w:val="28"/>
          <w:szCs w:val="28"/>
        </w:rPr>
        <w:t xml:space="preserve"> </w:t>
      </w:r>
      <w:r w:rsidR="00C442A5">
        <w:rPr>
          <w:rFonts w:ascii="Times New Roman" w:hAnsi="Times New Roman" w:cs="Times New Roman"/>
          <w:sz w:val="28"/>
          <w:szCs w:val="28"/>
        </w:rPr>
        <w:t>П</w:t>
      </w:r>
      <w:r w:rsidRPr="005511A8">
        <w:rPr>
          <w:rFonts w:ascii="Times New Roman" w:hAnsi="Times New Roman" w:cs="Times New Roman"/>
          <w:sz w:val="28"/>
          <w:szCs w:val="28"/>
        </w:rPr>
        <w:t>олитики на рассмотрение Совета директоров О</w:t>
      </w:r>
      <w:r w:rsidR="007B2198" w:rsidRPr="005511A8">
        <w:rPr>
          <w:rFonts w:ascii="Times New Roman" w:hAnsi="Times New Roman" w:cs="Times New Roman"/>
          <w:sz w:val="28"/>
          <w:szCs w:val="28"/>
        </w:rPr>
        <w:t>бщества</w:t>
      </w:r>
      <w:r w:rsidR="00EE09EE">
        <w:rPr>
          <w:rFonts w:ascii="Times New Roman" w:hAnsi="Times New Roman" w:cs="Times New Roman"/>
          <w:sz w:val="28"/>
          <w:szCs w:val="28"/>
        </w:rPr>
        <w:t xml:space="preserve"> (Комитета по аудиту Совет</w:t>
      </w:r>
      <w:r w:rsidR="005507C9">
        <w:rPr>
          <w:rFonts w:ascii="Times New Roman" w:hAnsi="Times New Roman" w:cs="Times New Roman"/>
          <w:sz w:val="28"/>
          <w:szCs w:val="28"/>
        </w:rPr>
        <w:t>а</w:t>
      </w:r>
      <w:r w:rsidR="00EE09EE">
        <w:rPr>
          <w:rFonts w:ascii="Times New Roman" w:hAnsi="Times New Roman" w:cs="Times New Roman"/>
          <w:sz w:val="28"/>
          <w:szCs w:val="28"/>
        </w:rPr>
        <w:t xml:space="preserve"> директоров Общества)</w:t>
      </w:r>
      <w:r w:rsidRPr="005511A8">
        <w:rPr>
          <w:rFonts w:ascii="Times New Roman" w:hAnsi="Times New Roman" w:cs="Times New Roman"/>
          <w:sz w:val="28"/>
          <w:szCs w:val="28"/>
        </w:rPr>
        <w:t>.</w:t>
      </w:r>
    </w:p>
    <w:p w14:paraId="1C91E1FA" w14:textId="77777777" w:rsidR="00A51812" w:rsidRPr="00FB6012" w:rsidRDefault="003975BF"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A4B84">
        <w:rPr>
          <w:rFonts w:ascii="Times New Roman" w:hAnsi="Times New Roman" w:cs="Times New Roman"/>
          <w:sz w:val="28"/>
          <w:szCs w:val="28"/>
        </w:rPr>
        <w:t>.4</w:t>
      </w:r>
      <w:r w:rsidR="00A51812" w:rsidRPr="00FB6012">
        <w:rPr>
          <w:rFonts w:ascii="Times New Roman" w:hAnsi="Times New Roman" w:cs="Times New Roman"/>
          <w:sz w:val="28"/>
          <w:szCs w:val="28"/>
        </w:rPr>
        <w:t xml:space="preserve">. </w:t>
      </w:r>
      <w:r w:rsidR="00FB1B8D" w:rsidRPr="00FB6012">
        <w:rPr>
          <w:rFonts w:ascii="Times New Roman" w:hAnsi="Times New Roman" w:cs="Times New Roman"/>
          <w:sz w:val="28"/>
          <w:szCs w:val="28"/>
        </w:rPr>
        <w:t>Департамент внутреннего аудита</w:t>
      </w:r>
      <w:r w:rsidR="00F41D1C" w:rsidRPr="00FB6012">
        <w:rPr>
          <w:rFonts w:ascii="Times New Roman" w:hAnsi="Times New Roman" w:cs="Times New Roman"/>
          <w:sz w:val="28"/>
          <w:szCs w:val="28"/>
        </w:rPr>
        <w:t xml:space="preserve"> Общества:</w:t>
      </w:r>
    </w:p>
    <w:p w14:paraId="2396F695"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проводит мероприятия, направленные на реализацию принципов и требований </w:t>
      </w:r>
      <w:r w:rsidR="00C442A5">
        <w:rPr>
          <w:rFonts w:ascii="Times New Roman" w:hAnsi="Times New Roman" w:cs="Times New Roman"/>
          <w:sz w:val="28"/>
          <w:szCs w:val="28"/>
        </w:rPr>
        <w:t>П</w:t>
      </w:r>
      <w:r w:rsidRPr="005511A8">
        <w:rPr>
          <w:rFonts w:ascii="Times New Roman" w:hAnsi="Times New Roman" w:cs="Times New Roman"/>
          <w:sz w:val="28"/>
          <w:szCs w:val="28"/>
        </w:rPr>
        <w:t>олитики</w:t>
      </w:r>
      <w:r w:rsidR="00D75006" w:rsidRPr="005511A8">
        <w:rPr>
          <w:rFonts w:ascii="Times New Roman" w:hAnsi="Times New Roman" w:cs="Times New Roman"/>
          <w:sz w:val="28"/>
          <w:szCs w:val="28"/>
        </w:rPr>
        <w:t>,</w:t>
      </w:r>
      <w:r w:rsidRPr="005511A8">
        <w:rPr>
          <w:rFonts w:ascii="Times New Roman" w:hAnsi="Times New Roman" w:cs="Times New Roman"/>
          <w:sz w:val="28"/>
          <w:szCs w:val="28"/>
        </w:rPr>
        <w:t xml:space="preserve"> разрабатывает программу антикоррупционных мероприятий;</w:t>
      </w:r>
    </w:p>
    <w:p w14:paraId="717E85E5" w14:textId="77777777" w:rsidR="00FB1B8D" w:rsidRPr="005511A8" w:rsidRDefault="00FB1B8D" w:rsidP="00644279">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осуществляет контроль</w:t>
      </w:r>
      <w:r w:rsidR="00CF333B">
        <w:rPr>
          <w:rFonts w:ascii="Times New Roman" w:hAnsi="Times New Roman" w:cs="Times New Roman"/>
          <w:sz w:val="28"/>
          <w:szCs w:val="28"/>
        </w:rPr>
        <w:t xml:space="preserve"> </w:t>
      </w:r>
      <w:r w:rsidR="00CF333B" w:rsidRPr="00CF333B">
        <w:rPr>
          <w:rFonts w:ascii="Times New Roman" w:hAnsi="Times New Roman" w:cs="Times New Roman"/>
          <w:sz w:val="28"/>
          <w:szCs w:val="28"/>
        </w:rPr>
        <w:t>соответствия деятельности Общества</w:t>
      </w:r>
      <w:r w:rsidR="00CF333B">
        <w:rPr>
          <w:rFonts w:ascii="Times New Roman" w:hAnsi="Times New Roman" w:cs="Times New Roman"/>
          <w:sz w:val="28"/>
          <w:szCs w:val="28"/>
        </w:rPr>
        <w:t xml:space="preserve"> и </w:t>
      </w:r>
      <w:r w:rsidR="0039233B">
        <w:rPr>
          <w:rFonts w:ascii="Times New Roman" w:hAnsi="Times New Roman" w:cs="Times New Roman"/>
          <w:sz w:val="28"/>
          <w:szCs w:val="28"/>
        </w:rPr>
        <w:t>его дочерних обществ</w:t>
      </w:r>
      <w:r w:rsidR="0039233B" w:rsidRPr="00CF333B">
        <w:rPr>
          <w:rFonts w:ascii="Times New Roman" w:hAnsi="Times New Roman" w:cs="Times New Roman"/>
          <w:sz w:val="28"/>
          <w:szCs w:val="28"/>
        </w:rPr>
        <w:t xml:space="preserve"> </w:t>
      </w:r>
      <w:r w:rsidR="00CF333B" w:rsidRPr="00CF333B">
        <w:rPr>
          <w:rFonts w:ascii="Times New Roman" w:hAnsi="Times New Roman" w:cs="Times New Roman"/>
          <w:sz w:val="28"/>
          <w:szCs w:val="28"/>
        </w:rPr>
        <w:t>требованиям, налагаемым на нее законодательством</w:t>
      </w:r>
      <w:r w:rsidR="00CF333B">
        <w:rPr>
          <w:rFonts w:ascii="Times New Roman" w:hAnsi="Times New Roman" w:cs="Times New Roman"/>
          <w:sz w:val="28"/>
          <w:szCs w:val="28"/>
        </w:rPr>
        <w:t xml:space="preserve"> Российской Федерации и</w:t>
      </w:r>
      <w:r w:rsidR="00CF333B" w:rsidRPr="00CF333B">
        <w:rPr>
          <w:rFonts w:ascii="Times New Roman" w:hAnsi="Times New Roman" w:cs="Times New Roman"/>
          <w:sz w:val="28"/>
          <w:szCs w:val="28"/>
        </w:rPr>
        <w:t xml:space="preserve"> иными обязательными для исполнения регулирующими документами</w:t>
      </w:r>
      <w:r w:rsidRPr="005511A8">
        <w:rPr>
          <w:rFonts w:ascii="Times New Roman" w:hAnsi="Times New Roman" w:cs="Times New Roman"/>
          <w:sz w:val="28"/>
          <w:szCs w:val="28"/>
        </w:rPr>
        <w:t xml:space="preserve"> </w:t>
      </w:r>
      <w:r w:rsidR="00D75006" w:rsidRPr="005511A8">
        <w:rPr>
          <w:rFonts w:ascii="Times New Roman" w:hAnsi="Times New Roman" w:cs="Times New Roman"/>
          <w:sz w:val="28"/>
          <w:szCs w:val="28"/>
        </w:rPr>
        <w:t>(через корпоративные процедуры)</w:t>
      </w:r>
      <w:r w:rsidRPr="005511A8">
        <w:rPr>
          <w:rFonts w:ascii="Times New Roman" w:hAnsi="Times New Roman" w:cs="Times New Roman"/>
          <w:sz w:val="28"/>
          <w:szCs w:val="28"/>
        </w:rPr>
        <w:t>;</w:t>
      </w:r>
    </w:p>
    <w:p w14:paraId="1DE3A53E"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проводит контрольные </w:t>
      </w:r>
      <w:r w:rsidR="00D75006" w:rsidRPr="005511A8">
        <w:rPr>
          <w:rFonts w:ascii="Times New Roman" w:hAnsi="Times New Roman" w:cs="Times New Roman"/>
          <w:sz w:val="28"/>
          <w:szCs w:val="28"/>
        </w:rPr>
        <w:t xml:space="preserve">и аналитические </w:t>
      </w:r>
      <w:r w:rsidRPr="005511A8">
        <w:rPr>
          <w:rFonts w:ascii="Times New Roman" w:hAnsi="Times New Roman" w:cs="Times New Roman"/>
          <w:sz w:val="28"/>
          <w:szCs w:val="28"/>
        </w:rPr>
        <w:t xml:space="preserve">мероприятия, направленные на выявление </w:t>
      </w:r>
      <w:r w:rsidR="00D75006" w:rsidRPr="005511A8">
        <w:rPr>
          <w:rFonts w:ascii="Times New Roman" w:hAnsi="Times New Roman" w:cs="Times New Roman"/>
          <w:sz w:val="28"/>
          <w:szCs w:val="28"/>
        </w:rPr>
        <w:t xml:space="preserve">и оценку </w:t>
      </w:r>
      <w:r w:rsidRPr="005511A8">
        <w:rPr>
          <w:rFonts w:ascii="Times New Roman" w:hAnsi="Times New Roman" w:cs="Times New Roman"/>
          <w:sz w:val="28"/>
          <w:szCs w:val="28"/>
        </w:rPr>
        <w:t>рисков противоправных действий, коррупционных и иных правонарушений;</w:t>
      </w:r>
    </w:p>
    <w:p w14:paraId="41470986"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разрабатывает контрольные процедуры, направленные на минимизацию рисков совершения противоправных действий;</w:t>
      </w:r>
    </w:p>
    <w:p w14:paraId="5D4536E4" w14:textId="77777777" w:rsidR="00FB1B8D" w:rsidRPr="005511A8" w:rsidRDefault="00D75006"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организует </w:t>
      </w:r>
      <w:r w:rsidR="00FB1B8D" w:rsidRPr="005511A8">
        <w:rPr>
          <w:rFonts w:ascii="Times New Roman" w:hAnsi="Times New Roman" w:cs="Times New Roman"/>
          <w:sz w:val="28"/>
          <w:szCs w:val="28"/>
        </w:rPr>
        <w:t>рассм</w:t>
      </w:r>
      <w:r w:rsidRPr="005511A8">
        <w:rPr>
          <w:rFonts w:ascii="Times New Roman" w:hAnsi="Times New Roman" w:cs="Times New Roman"/>
          <w:sz w:val="28"/>
          <w:szCs w:val="28"/>
        </w:rPr>
        <w:t>о</w:t>
      </w:r>
      <w:r w:rsidR="00FB1B8D" w:rsidRPr="005511A8">
        <w:rPr>
          <w:rFonts w:ascii="Times New Roman" w:hAnsi="Times New Roman" w:cs="Times New Roman"/>
          <w:sz w:val="28"/>
          <w:szCs w:val="28"/>
        </w:rPr>
        <w:t>тр</w:t>
      </w:r>
      <w:r w:rsidRPr="005511A8">
        <w:rPr>
          <w:rFonts w:ascii="Times New Roman" w:hAnsi="Times New Roman" w:cs="Times New Roman"/>
          <w:sz w:val="28"/>
          <w:szCs w:val="28"/>
        </w:rPr>
        <w:t>ение</w:t>
      </w:r>
      <w:r w:rsidR="00FB1B8D" w:rsidRPr="005511A8">
        <w:rPr>
          <w:rFonts w:ascii="Times New Roman" w:hAnsi="Times New Roman" w:cs="Times New Roman"/>
          <w:sz w:val="28"/>
          <w:szCs w:val="28"/>
        </w:rPr>
        <w:t xml:space="preserve"> </w:t>
      </w:r>
      <w:r w:rsidRPr="005511A8">
        <w:rPr>
          <w:rFonts w:ascii="Times New Roman" w:hAnsi="Times New Roman" w:cs="Times New Roman"/>
          <w:sz w:val="28"/>
          <w:szCs w:val="28"/>
        </w:rPr>
        <w:t xml:space="preserve">и </w:t>
      </w:r>
      <w:r w:rsidR="00C442A5">
        <w:rPr>
          <w:rFonts w:ascii="Times New Roman" w:hAnsi="Times New Roman" w:cs="Times New Roman"/>
          <w:sz w:val="28"/>
          <w:szCs w:val="28"/>
        </w:rPr>
        <w:t xml:space="preserve">проводит </w:t>
      </w:r>
      <w:r w:rsidR="00461B16" w:rsidRPr="005511A8">
        <w:rPr>
          <w:rFonts w:ascii="Times New Roman" w:hAnsi="Times New Roman" w:cs="Times New Roman"/>
          <w:sz w:val="28"/>
          <w:szCs w:val="28"/>
        </w:rPr>
        <w:t xml:space="preserve">совместно с Департаментом экономической безопасности </w:t>
      </w:r>
      <w:r w:rsidR="009A2B79">
        <w:rPr>
          <w:rFonts w:ascii="Times New Roman" w:hAnsi="Times New Roman" w:cs="Times New Roman"/>
          <w:sz w:val="28"/>
          <w:szCs w:val="28"/>
        </w:rPr>
        <w:t xml:space="preserve">Общества </w:t>
      </w:r>
      <w:r w:rsidRPr="005511A8">
        <w:rPr>
          <w:rFonts w:ascii="Times New Roman" w:hAnsi="Times New Roman" w:cs="Times New Roman"/>
          <w:sz w:val="28"/>
          <w:szCs w:val="28"/>
        </w:rPr>
        <w:t xml:space="preserve">проверку </w:t>
      </w:r>
      <w:r w:rsidR="00FB1B8D" w:rsidRPr="005511A8">
        <w:rPr>
          <w:rFonts w:ascii="Times New Roman" w:hAnsi="Times New Roman" w:cs="Times New Roman"/>
          <w:sz w:val="28"/>
          <w:szCs w:val="28"/>
        </w:rPr>
        <w:t>сообщени</w:t>
      </w:r>
      <w:r w:rsidRPr="005511A8">
        <w:rPr>
          <w:rFonts w:ascii="Times New Roman" w:hAnsi="Times New Roman" w:cs="Times New Roman"/>
          <w:sz w:val="28"/>
          <w:szCs w:val="28"/>
        </w:rPr>
        <w:t>й</w:t>
      </w:r>
      <w:r w:rsidR="00FB1B8D" w:rsidRPr="005511A8">
        <w:rPr>
          <w:rFonts w:ascii="Times New Roman" w:hAnsi="Times New Roman" w:cs="Times New Roman"/>
          <w:sz w:val="28"/>
          <w:szCs w:val="28"/>
        </w:rPr>
        <w:t xml:space="preserve"> о случаях склонения работников к совершению коррупционных и иных правонарушений в интересах или от имени иной организации, а также о возможных фактах совершения коррупционных и иных правонарушений работниками</w:t>
      </w:r>
      <w:r w:rsidR="00B57218">
        <w:rPr>
          <w:rFonts w:ascii="Times New Roman" w:hAnsi="Times New Roman" w:cs="Times New Roman"/>
          <w:sz w:val="28"/>
          <w:szCs w:val="28"/>
        </w:rPr>
        <w:t xml:space="preserve"> и</w:t>
      </w:r>
      <w:r w:rsidR="00FB1B8D" w:rsidRPr="005511A8">
        <w:rPr>
          <w:rFonts w:ascii="Times New Roman" w:hAnsi="Times New Roman" w:cs="Times New Roman"/>
          <w:sz w:val="28"/>
          <w:szCs w:val="28"/>
        </w:rPr>
        <w:t xml:space="preserve">, контрагентами </w:t>
      </w:r>
      <w:r w:rsidR="007B2198" w:rsidRPr="005511A8">
        <w:rPr>
          <w:rFonts w:ascii="Times New Roman" w:hAnsi="Times New Roman" w:cs="Times New Roman"/>
          <w:sz w:val="28"/>
          <w:szCs w:val="28"/>
        </w:rPr>
        <w:t>Общества</w:t>
      </w:r>
      <w:r w:rsidR="00887A4E" w:rsidRPr="005511A8">
        <w:rPr>
          <w:rFonts w:ascii="Times New Roman" w:hAnsi="Times New Roman" w:cs="Times New Roman"/>
          <w:sz w:val="28"/>
          <w:szCs w:val="28"/>
        </w:rPr>
        <w:t xml:space="preserve"> </w:t>
      </w:r>
      <w:r w:rsidR="00FB1B8D" w:rsidRPr="005511A8">
        <w:rPr>
          <w:rFonts w:ascii="Times New Roman" w:hAnsi="Times New Roman" w:cs="Times New Roman"/>
          <w:sz w:val="28"/>
          <w:szCs w:val="28"/>
        </w:rPr>
        <w:t xml:space="preserve">и </w:t>
      </w:r>
      <w:r w:rsidR="0039233B">
        <w:rPr>
          <w:rFonts w:ascii="Times New Roman" w:hAnsi="Times New Roman" w:cs="Times New Roman"/>
          <w:sz w:val="28"/>
          <w:szCs w:val="28"/>
        </w:rPr>
        <w:t>его дочерних обществ</w:t>
      </w:r>
      <w:r w:rsidR="00FB1B8D" w:rsidRPr="005511A8">
        <w:rPr>
          <w:rFonts w:ascii="Times New Roman" w:hAnsi="Times New Roman" w:cs="Times New Roman"/>
          <w:sz w:val="28"/>
          <w:szCs w:val="28"/>
        </w:rPr>
        <w:t>;</w:t>
      </w:r>
    </w:p>
    <w:p w14:paraId="4357A12B"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lastRenderedPageBreak/>
        <w:t>организ</w:t>
      </w:r>
      <w:r w:rsidR="00F35DD3" w:rsidRPr="005511A8">
        <w:rPr>
          <w:rFonts w:ascii="Times New Roman" w:hAnsi="Times New Roman" w:cs="Times New Roman"/>
          <w:sz w:val="28"/>
          <w:szCs w:val="28"/>
        </w:rPr>
        <w:t>у</w:t>
      </w:r>
      <w:r w:rsidRPr="005511A8">
        <w:rPr>
          <w:rFonts w:ascii="Times New Roman" w:hAnsi="Times New Roman" w:cs="Times New Roman"/>
          <w:sz w:val="28"/>
          <w:szCs w:val="28"/>
        </w:rPr>
        <w:t>ет обучающие мероприятия по вопросам профилактики и противодействия коррупции и индивидуальное консультирование работников</w:t>
      </w:r>
      <w:r w:rsidR="009A2B79">
        <w:rPr>
          <w:rFonts w:ascii="Times New Roman" w:hAnsi="Times New Roman" w:cs="Times New Roman"/>
          <w:sz w:val="28"/>
          <w:szCs w:val="28"/>
        </w:rPr>
        <w:t xml:space="preserve"> Общества</w:t>
      </w:r>
      <w:r w:rsidRPr="005511A8">
        <w:rPr>
          <w:rFonts w:ascii="Times New Roman" w:hAnsi="Times New Roman" w:cs="Times New Roman"/>
          <w:sz w:val="28"/>
          <w:szCs w:val="28"/>
        </w:rPr>
        <w:t>;</w:t>
      </w:r>
    </w:p>
    <w:p w14:paraId="13CECE62"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w:t>
      </w:r>
      <w:r w:rsidR="007B2198" w:rsidRPr="005511A8">
        <w:rPr>
          <w:rFonts w:ascii="Times New Roman" w:hAnsi="Times New Roman" w:cs="Times New Roman"/>
          <w:sz w:val="28"/>
          <w:szCs w:val="28"/>
        </w:rPr>
        <w:t>Общества</w:t>
      </w:r>
      <w:r w:rsidRPr="005511A8">
        <w:rPr>
          <w:rFonts w:ascii="Times New Roman" w:hAnsi="Times New Roman" w:cs="Times New Roman"/>
          <w:sz w:val="28"/>
          <w:szCs w:val="28"/>
        </w:rPr>
        <w:t xml:space="preserve"> и </w:t>
      </w:r>
      <w:r w:rsidR="0039233B">
        <w:rPr>
          <w:rFonts w:ascii="Times New Roman" w:hAnsi="Times New Roman" w:cs="Times New Roman"/>
          <w:sz w:val="28"/>
          <w:szCs w:val="28"/>
        </w:rPr>
        <w:t>его дочерних обществ</w:t>
      </w:r>
      <w:r w:rsidR="00F35DD3" w:rsidRPr="005511A8">
        <w:rPr>
          <w:rFonts w:ascii="Times New Roman" w:hAnsi="Times New Roman" w:cs="Times New Roman"/>
          <w:sz w:val="28"/>
          <w:szCs w:val="28"/>
        </w:rPr>
        <w:t xml:space="preserve"> </w:t>
      </w:r>
      <w:r w:rsidRPr="005511A8">
        <w:rPr>
          <w:rFonts w:ascii="Times New Roman" w:hAnsi="Times New Roman" w:cs="Times New Roman"/>
          <w:sz w:val="28"/>
          <w:szCs w:val="28"/>
        </w:rPr>
        <w:t>по вопросам предупреждения и противодействия коррупции;</w:t>
      </w:r>
    </w:p>
    <w:p w14:paraId="7FD03E52"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проводит оценку результатов антикоррупционной работы и подготовку соответствующих отчетных материалов руководству </w:t>
      </w:r>
      <w:r w:rsidR="00B171BA" w:rsidRPr="005511A8">
        <w:rPr>
          <w:rFonts w:ascii="Times New Roman" w:hAnsi="Times New Roman" w:cs="Times New Roman"/>
          <w:sz w:val="28"/>
          <w:szCs w:val="28"/>
        </w:rPr>
        <w:t>Общества</w:t>
      </w:r>
      <w:r w:rsidRPr="005511A8">
        <w:rPr>
          <w:rFonts w:ascii="Times New Roman" w:hAnsi="Times New Roman" w:cs="Times New Roman"/>
          <w:sz w:val="28"/>
          <w:szCs w:val="28"/>
        </w:rPr>
        <w:t>;</w:t>
      </w:r>
    </w:p>
    <w:p w14:paraId="72F3BCE2"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разрабатывает антикоррупционные стандарты и оказыва</w:t>
      </w:r>
      <w:r w:rsidR="00B171BA" w:rsidRPr="005511A8">
        <w:rPr>
          <w:rFonts w:ascii="Times New Roman" w:hAnsi="Times New Roman" w:cs="Times New Roman"/>
          <w:sz w:val="28"/>
          <w:szCs w:val="28"/>
        </w:rPr>
        <w:t>е</w:t>
      </w:r>
      <w:r w:rsidRPr="005511A8">
        <w:rPr>
          <w:rFonts w:ascii="Times New Roman" w:hAnsi="Times New Roman" w:cs="Times New Roman"/>
          <w:sz w:val="28"/>
          <w:szCs w:val="28"/>
        </w:rPr>
        <w:t>т методическую помощь в реализации мероприятий по противодействию и профилактике коррупции и правовому просвещению работников</w:t>
      </w:r>
      <w:r w:rsidR="00B171BA" w:rsidRPr="005511A8">
        <w:rPr>
          <w:rFonts w:ascii="Times New Roman" w:hAnsi="Times New Roman" w:cs="Times New Roman"/>
          <w:sz w:val="28"/>
          <w:szCs w:val="28"/>
        </w:rPr>
        <w:t xml:space="preserve"> Общества</w:t>
      </w:r>
      <w:r w:rsidRPr="005511A8">
        <w:rPr>
          <w:rFonts w:ascii="Times New Roman" w:hAnsi="Times New Roman" w:cs="Times New Roman"/>
          <w:sz w:val="28"/>
          <w:szCs w:val="28"/>
        </w:rPr>
        <w:t>;</w:t>
      </w:r>
    </w:p>
    <w:p w14:paraId="0BA215ED"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координирует деятельность структурных подразделений </w:t>
      </w:r>
      <w:r w:rsidR="00B171BA" w:rsidRPr="005511A8">
        <w:rPr>
          <w:rFonts w:ascii="Times New Roman" w:hAnsi="Times New Roman" w:cs="Times New Roman"/>
          <w:sz w:val="28"/>
          <w:szCs w:val="28"/>
        </w:rPr>
        <w:t xml:space="preserve">Общества и его филиалов </w:t>
      </w:r>
      <w:r w:rsidRPr="005511A8">
        <w:rPr>
          <w:rFonts w:ascii="Times New Roman" w:hAnsi="Times New Roman" w:cs="Times New Roman"/>
          <w:sz w:val="28"/>
          <w:szCs w:val="28"/>
        </w:rPr>
        <w:t xml:space="preserve">в области реализации </w:t>
      </w:r>
      <w:r w:rsidR="00C442A5">
        <w:rPr>
          <w:rFonts w:ascii="Times New Roman" w:hAnsi="Times New Roman" w:cs="Times New Roman"/>
          <w:sz w:val="28"/>
          <w:szCs w:val="28"/>
        </w:rPr>
        <w:t>П</w:t>
      </w:r>
      <w:r w:rsidRPr="005511A8">
        <w:rPr>
          <w:rFonts w:ascii="Times New Roman" w:hAnsi="Times New Roman" w:cs="Times New Roman"/>
          <w:sz w:val="28"/>
          <w:szCs w:val="28"/>
        </w:rPr>
        <w:t>олитики;</w:t>
      </w:r>
    </w:p>
    <w:p w14:paraId="642FE742"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принимает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w:t>
      </w:r>
    </w:p>
    <w:p w14:paraId="1CC7B7BB"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осуществляет взаимодействие с органами государственной власти и органами местного самоуправления, научными и образовательными организациями и учреждениями в сфере противодействия и профилактики коррупции;</w:t>
      </w:r>
    </w:p>
    <w:p w14:paraId="34E031DD"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организует и осуществляет мониторинг российского, применимого зарубежного и международного антикоррупционного законодательства</w:t>
      </w:r>
      <w:r w:rsidR="004C7149">
        <w:rPr>
          <w:rFonts w:ascii="Times New Roman" w:hAnsi="Times New Roman" w:cs="Times New Roman"/>
          <w:sz w:val="28"/>
          <w:szCs w:val="28"/>
        </w:rPr>
        <w:t>, а также судебной практики</w:t>
      </w:r>
      <w:r w:rsidR="00C442A5" w:rsidRPr="00C442A5">
        <w:rPr>
          <w:rFonts w:ascii="Times New Roman" w:hAnsi="Times New Roman" w:cs="Times New Roman"/>
          <w:sz w:val="28"/>
          <w:szCs w:val="28"/>
        </w:rPr>
        <w:t xml:space="preserve"> </w:t>
      </w:r>
      <w:r w:rsidRPr="005511A8">
        <w:rPr>
          <w:rFonts w:ascii="Times New Roman" w:hAnsi="Times New Roman" w:cs="Times New Roman"/>
          <w:sz w:val="28"/>
          <w:szCs w:val="28"/>
        </w:rPr>
        <w:t>и отслежива</w:t>
      </w:r>
      <w:r w:rsidR="004C7149">
        <w:rPr>
          <w:rFonts w:ascii="Times New Roman" w:hAnsi="Times New Roman" w:cs="Times New Roman"/>
          <w:sz w:val="28"/>
          <w:szCs w:val="28"/>
        </w:rPr>
        <w:t>е</w:t>
      </w:r>
      <w:r w:rsidRPr="005511A8">
        <w:rPr>
          <w:rFonts w:ascii="Times New Roman" w:hAnsi="Times New Roman" w:cs="Times New Roman"/>
          <w:sz w:val="28"/>
          <w:szCs w:val="28"/>
        </w:rPr>
        <w:t>т вносимые в них изменения;</w:t>
      </w:r>
    </w:p>
    <w:p w14:paraId="17E5B637"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 xml:space="preserve">проводит плановые и внеплановые проверки соблюдения принципов </w:t>
      </w:r>
      <w:r w:rsidR="00C442A5">
        <w:rPr>
          <w:rFonts w:ascii="Times New Roman" w:hAnsi="Times New Roman" w:cs="Times New Roman"/>
          <w:sz w:val="28"/>
          <w:szCs w:val="28"/>
        </w:rPr>
        <w:t>П</w:t>
      </w:r>
      <w:r w:rsidRPr="005511A8">
        <w:rPr>
          <w:rFonts w:ascii="Times New Roman" w:hAnsi="Times New Roman" w:cs="Times New Roman"/>
          <w:sz w:val="28"/>
          <w:szCs w:val="28"/>
        </w:rPr>
        <w:t>олитики, составля</w:t>
      </w:r>
      <w:r w:rsidR="00B171BA" w:rsidRPr="005511A8">
        <w:rPr>
          <w:rFonts w:ascii="Times New Roman" w:hAnsi="Times New Roman" w:cs="Times New Roman"/>
          <w:sz w:val="28"/>
          <w:szCs w:val="28"/>
        </w:rPr>
        <w:t>е</w:t>
      </w:r>
      <w:r w:rsidRPr="005511A8">
        <w:rPr>
          <w:rFonts w:ascii="Times New Roman" w:hAnsi="Times New Roman" w:cs="Times New Roman"/>
          <w:sz w:val="28"/>
          <w:szCs w:val="28"/>
        </w:rPr>
        <w:t>т отчеты по результатам проведенных проверок;</w:t>
      </w:r>
    </w:p>
    <w:p w14:paraId="628C2808" w14:textId="77777777" w:rsidR="00FB1B8D" w:rsidRPr="005511A8" w:rsidRDefault="00FB1B8D" w:rsidP="000507C5">
      <w:pPr>
        <w:pStyle w:val="a3"/>
        <w:numPr>
          <w:ilvl w:val="0"/>
          <w:numId w:val="27"/>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осуществляет разработку документов в сфере противодействия и профилактики коррупции и иницииру</w:t>
      </w:r>
      <w:r w:rsidR="00B171BA" w:rsidRPr="005511A8">
        <w:rPr>
          <w:rFonts w:ascii="Times New Roman" w:hAnsi="Times New Roman" w:cs="Times New Roman"/>
          <w:sz w:val="28"/>
          <w:szCs w:val="28"/>
        </w:rPr>
        <w:t>е</w:t>
      </w:r>
      <w:r w:rsidRPr="005511A8">
        <w:rPr>
          <w:rFonts w:ascii="Times New Roman" w:hAnsi="Times New Roman" w:cs="Times New Roman"/>
          <w:sz w:val="28"/>
          <w:szCs w:val="28"/>
        </w:rPr>
        <w:t>т актуализацию документов в связи с изменением антикоррупционного законодательства Российской Федерации.</w:t>
      </w:r>
    </w:p>
    <w:p w14:paraId="35E8A2C2" w14:textId="77777777" w:rsidR="00FB1B8D" w:rsidRPr="00FB6012" w:rsidRDefault="00F64418"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A4B84">
        <w:rPr>
          <w:rFonts w:ascii="Times New Roman" w:hAnsi="Times New Roman" w:cs="Times New Roman"/>
          <w:sz w:val="28"/>
          <w:szCs w:val="28"/>
        </w:rPr>
        <w:t>.5</w:t>
      </w:r>
      <w:r w:rsidR="00F35DD3" w:rsidRPr="00FB6012">
        <w:rPr>
          <w:rFonts w:ascii="Times New Roman" w:hAnsi="Times New Roman" w:cs="Times New Roman"/>
          <w:sz w:val="28"/>
          <w:szCs w:val="28"/>
        </w:rPr>
        <w:t>.</w:t>
      </w:r>
      <w:r w:rsidR="00FB1B8D" w:rsidRPr="00FB6012">
        <w:rPr>
          <w:rFonts w:ascii="Times New Roman" w:hAnsi="Times New Roman" w:cs="Times New Roman"/>
          <w:sz w:val="28"/>
          <w:szCs w:val="28"/>
        </w:rPr>
        <w:t xml:space="preserve"> Департамент экономической безопасности</w:t>
      </w:r>
      <w:r w:rsidR="00021384" w:rsidRPr="00FB6012">
        <w:rPr>
          <w:rFonts w:ascii="Times New Roman" w:hAnsi="Times New Roman" w:cs="Times New Roman"/>
          <w:sz w:val="28"/>
          <w:szCs w:val="28"/>
        </w:rPr>
        <w:t xml:space="preserve"> </w:t>
      </w:r>
      <w:r w:rsidR="00F35DD3" w:rsidRPr="00FB6012">
        <w:rPr>
          <w:rFonts w:ascii="Times New Roman" w:hAnsi="Times New Roman" w:cs="Times New Roman"/>
          <w:sz w:val="28"/>
          <w:szCs w:val="28"/>
        </w:rPr>
        <w:t>Общества:</w:t>
      </w:r>
    </w:p>
    <w:p w14:paraId="38B8BCE0" w14:textId="77777777" w:rsidR="00FB1B8D" w:rsidRPr="005511A8" w:rsidRDefault="00FB1B8D" w:rsidP="000507C5">
      <w:pPr>
        <w:pStyle w:val="a3"/>
        <w:numPr>
          <w:ilvl w:val="0"/>
          <w:numId w:val="28"/>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w:t>
      </w:r>
      <w:r w:rsidR="00887A4E" w:rsidRPr="005511A8">
        <w:rPr>
          <w:rFonts w:ascii="Times New Roman" w:hAnsi="Times New Roman" w:cs="Times New Roman"/>
          <w:sz w:val="28"/>
          <w:szCs w:val="28"/>
        </w:rPr>
        <w:t>существляет</w:t>
      </w:r>
      <w:r w:rsidRPr="005511A8">
        <w:rPr>
          <w:rFonts w:ascii="Times New Roman" w:hAnsi="Times New Roman" w:cs="Times New Roman"/>
          <w:sz w:val="28"/>
          <w:szCs w:val="28"/>
          <w:lang w:val="x-none"/>
        </w:rPr>
        <w:t xml:space="preserve"> мероприяти</w:t>
      </w:r>
      <w:r w:rsidRPr="005511A8">
        <w:rPr>
          <w:rFonts w:ascii="Times New Roman" w:hAnsi="Times New Roman" w:cs="Times New Roman"/>
          <w:sz w:val="28"/>
          <w:szCs w:val="28"/>
        </w:rPr>
        <w:t>я</w:t>
      </w:r>
      <w:r w:rsidRPr="005511A8">
        <w:rPr>
          <w:rFonts w:ascii="Times New Roman" w:hAnsi="Times New Roman" w:cs="Times New Roman"/>
          <w:sz w:val="28"/>
          <w:szCs w:val="28"/>
          <w:lang w:val="x-none"/>
        </w:rPr>
        <w:t xml:space="preserve"> по проверке кандидатов при </w:t>
      </w:r>
      <w:r w:rsidR="00461B16" w:rsidRPr="005511A8">
        <w:rPr>
          <w:rFonts w:ascii="Times New Roman" w:hAnsi="Times New Roman" w:cs="Times New Roman"/>
          <w:sz w:val="28"/>
          <w:szCs w:val="28"/>
        </w:rPr>
        <w:t>приеме на работу в Общество на предмет выявления и предупреждения попыток трудоустройства в Общество лиц, представляющих угрозу для внутренней безопасности Общества;</w:t>
      </w:r>
    </w:p>
    <w:p w14:paraId="2232B365" w14:textId="77777777" w:rsidR="00FB1B8D" w:rsidRPr="005511A8" w:rsidRDefault="00FB1B8D" w:rsidP="000507C5">
      <w:pPr>
        <w:pStyle w:val="a3"/>
        <w:numPr>
          <w:ilvl w:val="0"/>
          <w:numId w:val="28"/>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п</w:t>
      </w:r>
      <w:r w:rsidR="00F35DD3" w:rsidRPr="005511A8">
        <w:rPr>
          <w:rFonts w:ascii="Times New Roman" w:hAnsi="Times New Roman" w:cs="Times New Roman"/>
          <w:sz w:val="28"/>
          <w:szCs w:val="28"/>
        </w:rPr>
        <w:t>роводит</w:t>
      </w:r>
      <w:r w:rsidRPr="005511A8">
        <w:rPr>
          <w:rFonts w:ascii="Times New Roman" w:hAnsi="Times New Roman" w:cs="Times New Roman"/>
          <w:sz w:val="28"/>
          <w:szCs w:val="28"/>
          <w:lang w:val="x-none"/>
        </w:rPr>
        <w:t xml:space="preserve"> провер</w:t>
      </w:r>
      <w:r w:rsidRPr="005511A8">
        <w:rPr>
          <w:rFonts w:ascii="Times New Roman" w:hAnsi="Times New Roman" w:cs="Times New Roman"/>
          <w:sz w:val="28"/>
          <w:szCs w:val="28"/>
        </w:rPr>
        <w:t>ку</w:t>
      </w:r>
      <w:r w:rsidRPr="005511A8">
        <w:rPr>
          <w:rFonts w:ascii="Times New Roman" w:hAnsi="Times New Roman" w:cs="Times New Roman"/>
          <w:sz w:val="28"/>
          <w:szCs w:val="28"/>
          <w:lang w:val="x-none"/>
        </w:rPr>
        <w:t xml:space="preserve"> достоверности сведений о доходах, имуществе и обязательствах имущественного характера, представленных должностными лица</w:t>
      </w:r>
      <w:r w:rsidRPr="005511A8">
        <w:rPr>
          <w:rFonts w:ascii="Times New Roman" w:hAnsi="Times New Roman" w:cs="Times New Roman"/>
          <w:sz w:val="28"/>
          <w:szCs w:val="28"/>
        </w:rPr>
        <w:t>ми</w:t>
      </w:r>
      <w:r w:rsidRPr="005511A8">
        <w:rPr>
          <w:rFonts w:ascii="Times New Roman" w:hAnsi="Times New Roman" w:cs="Times New Roman"/>
          <w:sz w:val="28"/>
          <w:szCs w:val="28"/>
          <w:lang w:val="x-none"/>
        </w:rPr>
        <w:t xml:space="preserve"> и работниками Общества, на которых возлагается обязаннос</w:t>
      </w:r>
      <w:r w:rsidR="00021384" w:rsidRPr="005511A8">
        <w:rPr>
          <w:rFonts w:ascii="Times New Roman" w:hAnsi="Times New Roman" w:cs="Times New Roman"/>
          <w:sz w:val="28"/>
          <w:szCs w:val="28"/>
          <w:lang w:val="x-none"/>
        </w:rPr>
        <w:t>ть представлять такие сведения</w:t>
      </w:r>
      <w:r w:rsidR="00021384" w:rsidRPr="005511A8">
        <w:rPr>
          <w:rFonts w:ascii="Times New Roman" w:hAnsi="Times New Roman" w:cs="Times New Roman"/>
          <w:sz w:val="28"/>
          <w:szCs w:val="28"/>
        </w:rPr>
        <w:t>;</w:t>
      </w:r>
    </w:p>
    <w:p w14:paraId="0E18F140" w14:textId="77777777" w:rsidR="00FB1B8D" w:rsidRPr="005511A8" w:rsidRDefault="00FB1B8D" w:rsidP="000507C5">
      <w:pPr>
        <w:pStyle w:val="a3"/>
        <w:numPr>
          <w:ilvl w:val="0"/>
          <w:numId w:val="28"/>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осуществляет взаимодействие с правоохранительными и иными государственными органами, юридическими и физическими лицами, подразделениями служб безопасности других организаций по вопросам обеспечения внутренней безопасности Общества</w:t>
      </w:r>
      <w:r w:rsidR="00B171BA" w:rsidRPr="005511A8">
        <w:rPr>
          <w:rFonts w:ascii="Times New Roman" w:hAnsi="Times New Roman" w:cs="Times New Roman"/>
          <w:sz w:val="28"/>
          <w:szCs w:val="28"/>
        </w:rPr>
        <w:t xml:space="preserve"> и </w:t>
      </w:r>
      <w:r w:rsidRPr="005511A8">
        <w:rPr>
          <w:rFonts w:ascii="Times New Roman" w:hAnsi="Times New Roman" w:cs="Times New Roman"/>
          <w:sz w:val="28"/>
          <w:szCs w:val="28"/>
        </w:rPr>
        <w:t>его филиалов</w:t>
      </w:r>
      <w:r w:rsidR="00F35DD3" w:rsidRPr="005511A8">
        <w:rPr>
          <w:rFonts w:ascii="Times New Roman" w:hAnsi="Times New Roman" w:cs="Times New Roman"/>
          <w:sz w:val="28"/>
          <w:szCs w:val="28"/>
        </w:rPr>
        <w:t>;</w:t>
      </w:r>
    </w:p>
    <w:p w14:paraId="6DEBE9A2" w14:textId="77777777" w:rsidR="00D75006" w:rsidRPr="005511A8" w:rsidRDefault="00D75006" w:rsidP="000507C5">
      <w:pPr>
        <w:pStyle w:val="a3"/>
        <w:numPr>
          <w:ilvl w:val="0"/>
          <w:numId w:val="28"/>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lastRenderedPageBreak/>
        <w:t>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14:paraId="0E6ECD56" w14:textId="77777777" w:rsidR="00FB1B8D" w:rsidRPr="005511A8" w:rsidRDefault="00FB1B8D" w:rsidP="000507C5">
      <w:pPr>
        <w:pStyle w:val="a3"/>
        <w:numPr>
          <w:ilvl w:val="1"/>
          <w:numId w:val="28"/>
        </w:numPr>
        <w:tabs>
          <w:tab w:val="left" w:pos="1276"/>
        </w:tabs>
        <w:spacing w:after="0" w:line="240" w:lineRule="auto"/>
        <w:ind w:left="0" w:firstLine="709"/>
        <w:jc w:val="both"/>
        <w:rPr>
          <w:rFonts w:ascii="Times New Roman" w:eastAsia="Times New Roman" w:hAnsi="Times New Roman" w:cs="Times New Roman"/>
          <w:sz w:val="28"/>
          <w:szCs w:val="20"/>
          <w:lang w:eastAsia="ru-RU"/>
        </w:rPr>
      </w:pPr>
      <w:r w:rsidRPr="005511A8">
        <w:rPr>
          <w:rFonts w:ascii="Times New Roman" w:eastAsia="Times New Roman" w:hAnsi="Times New Roman" w:cs="Times New Roman"/>
          <w:sz w:val="28"/>
          <w:szCs w:val="20"/>
          <w:lang w:eastAsia="ru-RU"/>
        </w:rPr>
        <w:t>проводит предупредительно-профилактически</w:t>
      </w:r>
      <w:r w:rsidR="00605640" w:rsidRPr="005511A8">
        <w:rPr>
          <w:rFonts w:ascii="Times New Roman" w:eastAsia="Times New Roman" w:hAnsi="Times New Roman" w:cs="Times New Roman"/>
          <w:sz w:val="28"/>
          <w:szCs w:val="20"/>
          <w:lang w:eastAsia="ru-RU"/>
        </w:rPr>
        <w:t>е</w:t>
      </w:r>
      <w:r w:rsidRPr="005511A8">
        <w:rPr>
          <w:rFonts w:ascii="Times New Roman" w:eastAsia="Times New Roman" w:hAnsi="Times New Roman" w:cs="Times New Roman"/>
          <w:sz w:val="28"/>
          <w:szCs w:val="20"/>
          <w:lang w:eastAsia="ru-RU"/>
        </w:rPr>
        <w:t xml:space="preserve"> мероприяти</w:t>
      </w:r>
      <w:r w:rsidR="00605640" w:rsidRPr="005511A8">
        <w:rPr>
          <w:rFonts w:ascii="Times New Roman" w:eastAsia="Times New Roman" w:hAnsi="Times New Roman" w:cs="Times New Roman"/>
          <w:sz w:val="28"/>
          <w:szCs w:val="20"/>
          <w:lang w:eastAsia="ru-RU"/>
        </w:rPr>
        <w:t>я</w:t>
      </w:r>
      <w:r w:rsidRPr="005511A8">
        <w:rPr>
          <w:rFonts w:ascii="Times New Roman" w:eastAsia="Times New Roman" w:hAnsi="Times New Roman" w:cs="Times New Roman"/>
          <w:sz w:val="28"/>
          <w:szCs w:val="20"/>
          <w:lang w:eastAsia="ru-RU"/>
        </w:rPr>
        <w:t xml:space="preserve"> и целенаправленные служебные проверки</w:t>
      </w:r>
      <w:r w:rsidR="00605640" w:rsidRPr="005511A8">
        <w:rPr>
          <w:rFonts w:ascii="Times New Roman" w:eastAsia="Times New Roman" w:hAnsi="Times New Roman" w:cs="Times New Roman"/>
          <w:sz w:val="28"/>
          <w:szCs w:val="20"/>
          <w:lang w:eastAsia="ru-RU"/>
        </w:rPr>
        <w:t xml:space="preserve"> по </w:t>
      </w:r>
      <w:r w:rsidRPr="005511A8">
        <w:rPr>
          <w:rFonts w:ascii="Times New Roman" w:eastAsia="Times New Roman" w:hAnsi="Times New Roman" w:cs="Times New Roman"/>
          <w:sz w:val="28"/>
          <w:szCs w:val="20"/>
          <w:lang w:eastAsia="ru-RU"/>
        </w:rPr>
        <w:t>выявлени</w:t>
      </w:r>
      <w:r w:rsidR="00605640" w:rsidRPr="005511A8">
        <w:rPr>
          <w:rFonts w:ascii="Times New Roman" w:eastAsia="Times New Roman" w:hAnsi="Times New Roman" w:cs="Times New Roman"/>
          <w:sz w:val="28"/>
          <w:szCs w:val="20"/>
          <w:lang w:eastAsia="ru-RU"/>
        </w:rPr>
        <w:t>ю</w:t>
      </w:r>
      <w:r w:rsidRPr="005511A8">
        <w:rPr>
          <w:rFonts w:ascii="Times New Roman" w:eastAsia="Times New Roman" w:hAnsi="Times New Roman" w:cs="Times New Roman"/>
          <w:sz w:val="28"/>
          <w:szCs w:val="20"/>
          <w:lang w:eastAsia="ru-RU"/>
        </w:rPr>
        <w:t xml:space="preserve"> и пресечени</w:t>
      </w:r>
      <w:r w:rsidR="00605640" w:rsidRPr="005511A8">
        <w:rPr>
          <w:rFonts w:ascii="Times New Roman" w:eastAsia="Times New Roman" w:hAnsi="Times New Roman" w:cs="Times New Roman"/>
          <w:sz w:val="28"/>
          <w:szCs w:val="20"/>
          <w:lang w:eastAsia="ru-RU"/>
        </w:rPr>
        <w:t>ю</w:t>
      </w:r>
      <w:r w:rsidRPr="005511A8">
        <w:rPr>
          <w:rFonts w:ascii="Times New Roman" w:eastAsia="Times New Roman" w:hAnsi="Times New Roman" w:cs="Times New Roman"/>
          <w:sz w:val="28"/>
          <w:szCs w:val="20"/>
          <w:lang w:eastAsia="ru-RU"/>
        </w:rPr>
        <w:t xml:space="preserve"> противоправной‚ недобросовестной или некомпетентной деятельности отдельных работников Общества</w:t>
      </w:r>
      <w:r w:rsidR="00B171BA" w:rsidRPr="005511A8">
        <w:rPr>
          <w:rFonts w:ascii="Times New Roman" w:eastAsia="Times New Roman" w:hAnsi="Times New Roman" w:cs="Times New Roman"/>
          <w:sz w:val="28"/>
          <w:szCs w:val="20"/>
          <w:lang w:eastAsia="ru-RU"/>
        </w:rPr>
        <w:t xml:space="preserve"> и </w:t>
      </w:r>
      <w:r w:rsidRPr="005511A8">
        <w:rPr>
          <w:rFonts w:ascii="Times New Roman" w:eastAsia="Times New Roman" w:hAnsi="Times New Roman" w:cs="Times New Roman"/>
          <w:sz w:val="28"/>
          <w:szCs w:val="20"/>
          <w:lang w:eastAsia="ru-RU"/>
        </w:rPr>
        <w:t xml:space="preserve">его филиалов, а также работников Общества, его филиалов, </w:t>
      </w:r>
      <w:r w:rsidRPr="005511A8">
        <w:rPr>
          <w:rFonts w:ascii="Times New Roman" w:eastAsia="Times New Roman" w:hAnsi="Times New Roman" w:cs="Times New Roman"/>
          <w:bCs/>
          <w:sz w:val="28"/>
          <w:szCs w:val="20"/>
          <w:lang w:eastAsia="ru-RU"/>
        </w:rPr>
        <w:t>получающих</w:t>
      </w:r>
      <w:r w:rsidRPr="005511A8">
        <w:rPr>
          <w:rFonts w:ascii="Times New Roman" w:eastAsia="Times New Roman" w:hAnsi="Times New Roman" w:cs="Times New Roman"/>
          <w:sz w:val="28"/>
          <w:szCs w:val="20"/>
          <w:lang w:eastAsia="ru-RU"/>
        </w:rPr>
        <w:t xml:space="preserve"> дополнительные </w:t>
      </w:r>
      <w:r w:rsidRPr="005511A8">
        <w:rPr>
          <w:rFonts w:ascii="Times New Roman" w:eastAsia="Times New Roman" w:hAnsi="Times New Roman" w:cs="Times New Roman"/>
          <w:bCs/>
          <w:sz w:val="28"/>
          <w:szCs w:val="20"/>
          <w:lang w:eastAsia="ru-RU"/>
        </w:rPr>
        <w:t>доходы</w:t>
      </w:r>
      <w:r w:rsidRPr="005511A8">
        <w:rPr>
          <w:rFonts w:ascii="Times New Roman" w:eastAsia="Times New Roman" w:hAnsi="Times New Roman" w:cs="Times New Roman"/>
          <w:sz w:val="28"/>
          <w:szCs w:val="20"/>
          <w:lang w:eastAsia="ru-RU"/>
        </w:rPr>
        <w:t xml:space="preserve"> в виде материальной выгоды в результате неправомерного использования своего служебного положения</w:t>
      </w:r>
      <w:r w:rsidR="00605640" w:rsidRPr="005511A8">
        <w:rPr>
          <w:rFonts w:ascii="Times New Roman" w:eastAsia="Times New Roman" w:hAnsi="Times New Roman" w:cs="Times New Roman"/>
          <w:sz w:val="28"/>
          <w:szCs w:val="20"/>
          <w:lang w:eastAsia="ru-RU"/>
        </w:rPr>
        <w:t>;</w:t>
      </w:r>
    </w:p>
    <w:p w14:paraId="4BC81BDB" w14:textId="77777777" w:rsidR="00D75006" w:rsidRPr="005511A8" w:rsidRDefault="00FB1B8D" w:rsidP="000507C5">
      <w:pPr>
        <w:pStyle w:val="a3"/>
        <w:numPr>
          <w:ilvl w:val="0"/>
          <w:numId w:val="28"/>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5511A8">
        <w:rPr>
          <w:rFonts w:ascii="Times New Roman" w:eastAsia="Times New Roman" w:hAnsi="Times New Roman" w:cs="Times New Roman"/>
          <w:sz w:val="28"/>
          <w:szCs w:val="28"/>
          <w:lang w:eastAsia="ru-RU"/>
        </w:rPr>
        <w:t>организует проведение служебных расследований по фактам происшествий нетехнол</w:t>
      </w:r>
      <w:r w:rsidR="00D75006" w:rsidRPr="005511A8">
        <w:rPr>
          <w:rFonts w:ascii="Times New Roman" w:eastAsia="Times New Roman" w:hAnsi="Times New Roman" w:cs="Times New Roman"/>
          <w:sz w:val="28"/>
          <w:szCs w:val="28"/>
          <w:lang w:eastAsia="ru-RU"/>
        </w:rPr>
        <w:t>огического характера в Обществе;</w:t>
      </w:r>
    </w:p>
    <w:p w14:paraId="56E18290" w14:textId="77777777" w:rsidR="00D75006" w:rsidRPr="005511A8" w:rsidRDefault="00C442A5" w:rsidP="00E4748D">
      <w:pPr>
        <w:pStyle w:val="a3"/>
        <w:numPr>
          <w:ilvl w:val="0"/>
          <w:numId w:val="28"/>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w:t>
      </w:r>
      <w:r w:rsidR="00461B16" w:rsidRPr="005511A8">
        <w:rPr>
          <w:rFonts w:ascii="Times New Roman" w:hAnsi="Times New Roman" w:cs="Times New Roman"/>
          <w:sz w:val="28"/>
          <w:szCs w:val="28"/>
        </w:rPr>
        <w:t xml:space="preserve">совместно с Департаментом внутреннего аудита проверку </w:t>
      </w:r>
      <w:r w:rsidR="00D75006" w:rsidRPr="005511A8">
        <w:rPr>
          <w:rFonts w:ascii="Times New Roman" w:hAnsi="Times New Roman" w:cs="Times New Roman"/>
          <w:sz w:val="28"/>
          <w:szCs w:val="28"/>
        </w:rPr>
        <w:t xml:space="preserve">сообщений о случаях склонения работников к совершению коррупционных и иных правонарушений в интересах или от имени иной организации, а также о возможных фактах совершения коррупционных и иных правонарушений работниками, партнерами, контрагентами </w:t>
      </w:r>
      <w:r w:rsidR="00B171BA" w:rsidRPr="005511A8">
        <w:rPr>
          <w:rFonts w:ascii="Times New Roman" w:hAnsi="Times New Roman" w:cs="Times New Roman"/>
          <w:sz w:val="28"/>
          <w:szCs w:val="28"/>
        </w:rPr>
        <w:t>Общества</w:t>
      </w:r>
      <w:r w:rsidR="00D75006" w:rsidRPr="005511A8">
        <w:rPr>
          <w:rFonts w:ascii="Times New Roman" w:hAnsi="Times New Roman" w:cs="Times New Roman"/>
          <w:sz w:val="28"/>
          <w:szCs w:val="28"/>
        </w:rPr>
        <w:t xml:space="preserve"> или иными лицами;</w:t>
      </w:r>
    </w:p>
    <w:p w14:paraId="245ABEA2" w14:textId="77777777" w:rsidR="00D75006" w:rsidRPr="005511A8" w:rsidRDefault="00D75006" w:rsidP="000507C5">
      <w:pPr>
        <w:pStyle w:val="a3"/>
        <w:numPr>
          <w:ilvl w:val="1"/>
          <w:numId w:val="28"/>
        </w:numPr>
        <w:tabs>
          <w:tab w:val="left" w:pos="1276"/>
        </w:tabs>
        <w:spacing w:after="0" w:line="240" w:lineRule="auto"/>
        <w:ind w:left="0" w:firstLine="709"/>
        <w:jc w:val="both"/>
        <w:rPr>
          <w:rFonts w:ascii="Times New Roman" w:hAnsi="Times New Roman" w:cs="Times New Roman"/>
          <w:sz w:val="28"/>
          <w:szCs w:val="28"/>
        </w:rPr>
      </w:pPr>
      <w:r w:rsidRPr="005511A8">
        <w:rPr>
          <w:rFonts w:ascii="Times New Roman" w:hAnsi="Times New Roman" w:cs="Times New Roman"/>
          <w:sz w:val="28"/>
          <w:szCs w:val="28"/>
        </w:rPr>
        <w:t>принимает участие в проведении саммитов, научно-практических семинаров, конференций российского и международного уровня в сфере противодействия и профилактики коррупции</w:t>
      </w:r>
      <w:r w:rsidR="00316BB9" w:rsidRPr="005511A8">
        <w:rPr>
          <w:rFonts w:ascii="Times New Roman" w:hAnsi="Times New Roman" w:cs="Times New Roman"/>
          <w:sz w:val="28"/>
          <w:szCs w:val="28"/>
        </w:rPr>
        <w:t>.</w:t>
      </w:r>
    </w:p>
    <w:p w14:paraId="48500B0B" w14:textId="77777777" w:rsidR="00930EA6" w:rsidRPr="00957055" w:rsidRDefault="00F64418" w:rsidP="00464AE2">
      <w:pPr>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00DA4B84">
        <w:rPr>
          <w:rFonts w:ascii="Times New Roman" w:hAnsi="Times New Roman"/>
          <w:sz w:val="28"/>
          <w:szCs w:val="28"/>
        </w:rPr>
        <w:t>.6</w:t>
      </w:r>
      <w:r w:rsidR="00930EA6" w:rsidRPr="00FB6012">
        <w:rPr>
          <w:rFonts w:ascii="Times New Roman" w:hAnsi="Times New Roman"/>
          <w:sz w:val="28"/>
          <w:szCs w:val="28"/>
        </w:rPr>
        <w:t xml:space="preserve">. </w:t>
      </w:r>
      <w:r w:rsidR="00930EA6" w:rsidRPr="00957055">
        <w:rPr>
          <w:rFonts w:ascii="Times New Roman" w:hAnsi="Times New Roman"/>
          <w:sz w:val="28"/>
          <w:szCs w:val="28"/>
        </w:rPr>
        <w:t>Департамент управлени</w:t>
      </w:r>
      <w:r w:rsidR="004F3368" w:rsidRPr="00957055">
        <w:rPr>
          <w:rFonts w:ascii="Times New Roman" w:hAnsi="Times New Roman"/>
          <w:sz w:val="28"/>
          <w:szCs w:val="28"/>
        </w:rPr>
        <w:t>я</w:t>
      </w:r>
      <w:r w:rsidR="00930EA6" w:rsidRPr="00957055">
        <w:rPr>
          <w:rFonts w:ascii="Times New Roman" w:hAnsi="Times New Roman"/>
          <w:sz w:val="28"/>
          <w:szCs w:val="28"/>
        </w:rPr>
        <w:t xml:space="preserve"> персоналом</w:t>
      </w:r>
      <w:r w:rsidR="00B171BA" w:rsidRPr="00957055">
        <w:rPr>
          <w:rFonts w:ascii="Times New Roman" w:hAnsi="Times New Roman"/>
          <w:sz w:val="28"/>
          <w:szCs w:val="28"/>
        </w:rPr>
        <w:t xml:space="preserve"> Общества</w:t>
      </w:r>
      <w:r w:rsidR="001B6B43" w:rsidRPr="00957055">
        <w:rPr>
          <w:rFonts w:ascii="Times New Roman" w:hAnsi="Times New Roman"/>
          <w:sz w:val="28"/>
          <w:szCs w:val="28"/>
        </w:rPr>
        <w:t xml:space="preserve"> </w:t>
      </w:r>
      <w:r w:rsidR="00930EA6" w:rsidRPr="00957055">
        <w:rPr>
          <w:rFonts w:ascii="Times New Roman" w:hAnsi="Times New Roman" w:cs="Times New Roman"/>
          <w:sz w:val="28"/>
          <w:szCs w:val="28"/>
        </w:rPr>
        <w:t xml:space="preserve">совместно с Департаментом внутреннего аудита </w:t>
      </w:r>
      <w:r w:rsidR="009A2B79" w:rsidRPr="00957055">
        <w:rPr>
          <w:rFonts w:ascii="Times New Roman" w:hAnsi="Times New Roman" w:cs="Times New Roman"/>
          <w:sz w:val="28"/>
          <w:szCs w:val="28"/>
        </w:rPr>
        <w:t xml:space="preserve">Общества </w:t>
      </w:r>
      <w:r w:rsidR="001B6B43" w:rsidRPr="00957055">
        <w:rPr>
          <w:rFonts w:ascii="Times New Roman" w:hAnsi="Times New Roman" w:cs="Times New Roman"/>
          <w:sz w:val="28"/>
          <w:szCs w:val="28"/>
        </w:rPr>
        <w:t xml:space="preserve">проводит </w:t>
      </w:r>
      <w:r w:rsidR="00930EA6" w:rsidRPr="00957055">
        <w:rPr>
          <w:rFonts w:ascii="Times New Roman" w:hAnsi="Times New Roman" w:cs="Times New Roman"/>
          <w:sz w:val="28"/>
          <w:szCs w:val="28"/>
        </w:rPr>
        <w:t xml:space="preserve">тесты для оценки </w:t>
      </w:r>
      <w:r w:rsidR="00D926E7" w:rsidRPr="00957055">
        <w:rPr>
          <w:rFonts w:ascii="Times New Roman" w:hAnsi="Times New Roman" w:cs="Times New Roman"/>
          <w:sz w:val="28"/>
          <w:szCs w:val="28"/>
        </w:rPr>
        <w:t xml:space="preserve">знаний </w:t>
      </w:r>
      <w:r w:rsidR="0052477E" w:rsidRPr="00957055">
        <w:rPr>
          <w:rFonts w:ascii="Times New Roman" w:hAnsi="Times New Roman" w:cs="Times New Roman"/>
          <w:sz w:val="28"/>
          <w:szCs w:val="28"/>
        </w:rPr>
        <w:t xml:space="preserve">работников </w:t>
      </w:r>
      <w:r w:rsidR="00D926E7" w:rsidRPr="00957055">
        <w:rPr>
          <w:rFonts w:ascii="Times New Roman" w:hAnsi="Times New Roman" w:cs="Times New Roman"/>
          <w:sz w:val="28"/>
          <w:szCs w:val="28"/>
        </w:rPr>
        <w:t xml:space="preserve">Общества, замещающих должности, входящие в </w:t>
      </w:r>
      <w:r w:rsidR="0052477E" w:rsidRPr="00957055">
        <w:rPr>
          <w:rFonts w:ascii="Times New Roman" w:hAnsi="Times New Roman" w:cs="Times New Roman"/>
          <w:sz w:val="28"/>
          <w:szCs w:val="28"/>
        </w:rPr>
        <w:t>П</w:t>
      </w:r>
      <w:r w:rsidR="00D926E7" w:rsidRPr="00957055">
        <w:rPr>
          <w:rFonts w:ascii="Times New Roman" w:hAnsi="Times New Roman" w:cs="Times New Roman"/>
          <w:sz w:val="28"/>
          <w:szCs w:val="28"/>
        </w:rPr>
        <w:t>еречень должностей</w:t>
      </w:r>
      <w:r w:rsidR="00361360" w:rsidRPr="00957055">
        <w:rPr>
          <w:rFonts w:ascii="Times New Roman" w:hAnsi="Times New Roman" w:cs="Times New Roman"/>
          <w:sz w:val="28"/>
          <w:szCs w:val="28"/>
        </w:rPr>
        <w:t xml:space="preserve"> П</w:t>
      </w:r>
      <w:r w:rsidR="0052477E" w:rsidRPr="00957055">
        <w:rPr>
          <w:rFonts w:ascii="Times New Roman" w:hAnsi="Times New Roman" w:cs="Times New Roman"/>
          <w:sz w:val="28"/>
          <w:szCs w:val="28"/>
        </w:rPr>
        <w:t>АО «Р</w:t>
      </w:r>
      <w:r w:rsidR="004F3368" w:rsidRPr="00957055">
        <w:rPr>
          <w:rFonts w:ascii="Times New Roman" w:hAnsi="Times New Roman" w:cs="Times New Roman"/>
          <w:sz w:val="28"/>
          <w:szCs w:val="28"/>
        </w:rPr>
        <w:t>АО ЭС Востока</w:t>
      </w:r>
      <w:r w:rsidR="0052477E" w:rsidRPr="00957055">
        <w:rPr>
          <w:rFonts w:ascii="Times New Roman" w:hAnsi="Times New Roman" w:cs="Times New Roman"/>
          <w:sz w:val="28"/>
          <w:szCs w:val="28"/>
        </w:rPr>
        <w:t>»</w:t>
      </w:r>
      <w:r w:rsidR="00D926E7" w:rsidRPr="00957055">
        <w:rPr>
          <w:rFonts w:ascii="Times New Roman" w:hAnsi="Times New Roman" w:cs="Times New Roman"/>
          <w:sz w:val="28"/>
          <w:szCs w:val="28"/>
        </w:rPr>
        <w:t>, подверженных коррупционным рискам</w:t>
      </w:r>
      <w:r w:rsidR="00AB7F0E" w:rsidRPr="00957055">
        <w:rPr>
          <w:rFonts w:ascii="Times New Roman" w:hAnsi="Times New Roman" w:cs="Times New Roman"/>
          <w:sz w:val="28"/>
          <w:szCs w:val="28"/>
        </w:rPr>
        <w:t xml:space="preserve"> (приложение к Политике)</w:t>
      </w:r>
      <w:r w:rsidR="00D926E7" w:rsidRPr="00957055">
        <w:rPr>
          <w:rFonts w:ascii="Times New Roman" w:hAnsi="Times New Roman" w:cs="Times New Roman"/>
          <w:sz w:val="28"/>
          <w:szCs w:val="28"/>
        </w:rPr>
        <w:t xml:space="preserve">, </w:t>
      </w:r>
      <w:r w:rsidR="00930EA6" w:rsidRPr="00957055">
        <w:rPr>
          <w:rFonts w:ascii="Times New Roman" w:hAnsi="Times New Roman" w:cs="Times New Roman"/>
          <w:sz w:val="28"/>
          <w:szCs w:val="28"/>
        </w:rPr>
        <w:t>по вопросам антикоррупционного законодательства</w:t>
      </w:r>
      <w:r w:rsidR="0052477E" w:rsidRPr="00957055">
        <w:rPr>
          <w:rFonts w:ascii="Times New Roman" w:hAnsi="Times New Roman" w:cs="Times New Roman"/>
          <w:sz w:val="28"/>
          <w:szCs w:val="28"/>
        </w:rPr>
        <w:t xml:space="preserve"> Российской Федерации</w:t>
      </w:r>
      <w:r w:rsidR="00930EA6" w:rsidRPr="00957055">
        <w:rPr>
          <w:rFonts w:ascii="Times New Roman" w:hAnsi="Times New Roman" w:cs="Times New Roman"/>
          <w:sz w:val="28"/>
          <w:szCs w:val="28"/>
        </w:rPr>
        <w:t>;</w:t>
      </w:r>
    </w:p>
    <w:p w14:paraId="41C475B2" w14:textId="77777777" w:rsidR="00FB1B8D" w:rsidRDefault="00F64418" w:rsidP="00464AE2">
      <w:pPr>
        <w:autoSpaceDE w:val="0"/>
        <w:autoSpaceDN w:val="0"/>
        <w:adjustRightInd w:val="0"/>
        <w:spacing w:after="0" w:line="240" w:lineRule="auto"/>
        <w:ind w:firstLine="709"/>
        <w:jc w:val="both"/>
        <w:rPr>
          <w:rFonts w:ascii="Times New Roman" w:hAnsi="Times New Roman" w:cs="Times New Roman"/>
          <w:sz w:val="28"/>
          <w:szCs w:val="28"/>
        </w:rPr>
      </w:pPr>
      <w:r w:rsidRPr="00167B60">
        <w:rPr>
          <w:rFonts w:ascii="Times New Roman" w:hAnsi="Times New Roman" w:cs="Times New Roman"/>
          <w:sz w:val="28"/>
          <w:szCs w:val="28"/>
        </w:rPr>
        <w:t>6</w:t>
      </w:r>
      <w:r w:rsidR="00DA4B84" w:rsidRPr="00167B60">
        <w:rPr>
          <w:rFonts w:ascii="Times New Roman" w:hAnsi="Times New Roman" w:cs="Times New Roman"/>
          <w:sz w:val="28"/>
          <w:szCs w:val="28"/>
        </w:rPr>
        <w:t>.7</w:t>
      </w:r>
      <w:r w:rsidR="00021384" w:rsidRPr="00167B60">
        <w:rPr>
          <w:rFonts w:ascii="Times New Roman" w:hAnsi="Times New Roman" w:cs="Times New Roman"/>
          <w:sz w:val="28"/>
          <w:szCs w:val="28"/>
        </w:rPr>
        <w:t>.</w:t>
      </w:r>
      <w:r w:rsidR="00FB1B8D" w:rsidRPr="00167B60">
        <w:rPr>
          <w:rFonts w:ascii="Times New Roman" w:hAnsi="Times New Roman" w:cs="Times New Roman"/>
          <w:sz w:val="28"/>
          <w:szCs w:val="28"/>
        </w:rPr>
        <w:t xml:space="preserve"> </w:t>
      </w:r>
      <w:r w:rsidR="00D8724F">
        <w:rPr>
          <w:rFonts w:ascii="Times New Roman" w:hAnsi="Times New Roman" w:cs="Times New Roman"/>
          <w:sz w:val="28"/>
          <w:szCs w:val="28"/>
        </w:rPr>
        <w:t>Рабочая группа</w:t>
      </w:r>
      <w:r w:rsidR="00FB1B8D" w:rsidRPr="00167B60">
        <w:rPr>
          <w:rFonts w:ascii="Times New Roman" w:hAnsi="Times New Roman" w:cs="Times New Roman"/>
          <w:sz w:val="28"/>
          <w:szCs w:val="28"/>
        </w:rPr>
        <w:t xml:space="preserve"> </w:t>
      </w:r>
      <w:r w:rsidR="00021384" w:rsidRPr="00167B60">
        <w:rPr>
          <w:rFonts w:ascii="Times New Roman" w:hAnsi="Times New Roman" w:cs="Times New Roman"/>
          <w:sz w:val="28"/>
          <w:szCs w:val="28"/>
        </w:rPr>
        <w:t>Общества</w:t>
      </w:r>
      <w:r w:rsidR="00464AE2">
        <w:rPr>
          <w:rFonts w:ascii="Times New Roman" w:hAnsi="Times New Roman" w:cs="Times New Roman"/>
          <w:sz w:val="28"/>
          <w:szCs w:val="28"/>
        </w:rPr>
        <w:t xml:space="preserve"> </w:t>
      </w:r>
      <w:r w:rsidR="00FB1B8D" w:rsidRPr="005511A8">
        <w:rPr>
          <w:rFonts w:ascii="Times New Roman" w:hAnsi="Times New Roman" w:cs="Times New Roman"/>
          <w:sz w:val="28"/>
          <w:szCs w:val="28"/>
        </w:rPr>
        <w:t>выда</w:t>
      </w:r>
      <w:r w:rsidR="00021384" w:rsidRPr="005511A8">
        <w:rPr>
          <w:rFonts w:ascii="Times New Roman" w:hAnsi="Times New Roman" w:cs="Times New Roman"/>
          <w:sz w:val="28"/>
          <w:szCs w:val="28"/>
        </w:rPr>
        <w:t>ет</w:t>
      </w:r>
      <w:r w:rsidR="00FB1B8D" w:rsidRPr="005511A8">
        <w:rPr>
          <w:rFonts w:ascii="Times New Roman" w:hAnsi="Times New Roman" w:cs="Times New Roman"/>
          <w:sz w:val="28"/>
          <w:szCs w:val="28"/>
        </w:rPr>
        <w:t xml:space="preserve"> рекомендаци</w:t>
      </w:r>
      <w:r w:rsidR="00021384" w:rsidRPr="005511A8">
        <w:rPr>
          <w:rFonts w:ascii="Times New Roman" w:hAnsi="Times New Roman" w:cs="Times New Roman"/>
          <w:sz w:val="28"/>
          <w:szCs w:val="28"/>
        </w:rPr>
        <w:t>и</w:t>
      </w:r>
      <w:r w:rsidR="00FB1B8D" w:rsidRPr="005511A8">
        <w:rPr>
          <w:rFonts w:ascii="Times New Roman" w:hAnsi="Times New Roman" w:cs="Times New Roman"/>
          <w:sz w:val="28"/>
          <w:szCs w:val="28"/>
        </w:rPr>
        <w:t xml:space="preserve"> уполномоченным органам управления Общества, </w:t>
      </w:r>
      <w:r w:rsidR="00FF6911">
        <w:rPr>
          <w:rFonts w:ascii="Times New Roman" w:hAnsi="Times New Roman" w:cs="Times New Roman"/>
          <w:sz w:val="28"/>
          <w:szCs w:val="28"/>
        </w:rPr>
        <w:t>его дочерним обществам</w:t>
      </w:r>
      <w:r w:rsidR="00021384" w:rsidRPr="005511A8">
        <w:rPr>
          <w:rFonts w:ascii="Times New Roman" w:hAnsi="Times New Roman" w:cs="Times New Roman"/>
          <w:sz w:val="28"/>
          <w:szCs w:val="28"/>
        </w:rPr>
        <w:t xml:space="preserve"> </w:t>
      </w:r>
      <w:r w:rsidR="00FB1B8D" w:rsidRPr="005511A8">
        <w:rPr>
          <w:rFonts w:ascii="Times New Roman" w:hAnsi="Times New Roman" w:cs="Times New Roman"/>
          <w:sz w:val="28"/>
          <w:szCs w:val="28"/>
        </w:rPr>
        <w:t xml:space="preserve">по принятию решений по вопросам о привлечении к дисциплинарной ответственности </w:t>
      </w:r>
      <w:r w:rsidR="00B076CD">
        <w:rPr>
          <w:rFonts w:ascii="Times New Roman" w:hAnsi="Times New Roman" w:cs="Times New Roman"/>
          <w:sz w:val="28"/>
          <w:szCs w:val="28"/>
        </w:rPr>
        <w:t xml:space="preserve">лиц руководящего состава </w:t>
      </w:r>
      <w:r w:rsidR="00FB1B8D" w:rsidRPr="005511A8">
        <w:rPr>
          <w:rFonts w:ascii="Times New Roman" w:hAnsi="Times New Roman" w:cs="Times New Roman"/>
          <w:sz w:val="28"/>
          <w:szCs w:val="28"/>
        </w:rPr>
        <w:t xml:space="preserve"> Общества  и </w:t>
      </w:r>
      <w:r w:rsidR="00FF6911">
        <w:rPr>
          <w:rFonts w:ascii="Times New Roman" w:hAnsi="Times New Roman" w:cs="Times New Roman"/>
          <w:sz w:val="28"/>
          <w:szCs w:val="28"/>
        </w:rPr>
        <w:t xml:space="preserve">его </w:t>
      </w:r>
      <w:r w:rsidR="001B6B43">
        <w:rPr>
          <w:rFonts w:ascii="Times New Roman" w:hAnsi="Times New Roman" w:cs="Times New Roman"/>
          <w:sz w:val="28"/>
          <w:szCs w:val="28"/>
        </w:rPr>
        <w:t xml:space="preserve">ДО/ВО </w:t>
      </w:r>
      <w:r w:rsidR="00167B60">
        <w:rPr>
          <w:rFonts w:ascii="Times New Roman" w:hAnsi="Times New Roman" w:cs="Times New Roman"/>
          <w:sz w:val="28"/>
          <w:szCs w:val="28"/>
        </w:rPr>
        <w:t xml:space="preserve"> п</w:t>
      </w:r>
      <w:r w:rsidR="00167B60" w:rsidRPr="00167B60">
        <w:rPr>
          <w:rFonts w:ascii="Times New Roman" w:hAnsi="Times New Roman" w:cs="Times New Roman"/>
          <w:sz w:val="28"/>
          <w:szCs w:val="28"/>
        </w:rPr>
        <w:t xml:space="preserve">ри выявлении обстоятельств, свидетельствующих о нарушении </w:t>
      </w:r>
      <w:r w:rsidR="00167B60">
        <w:rPr>
          <w:rFonts w:ascii="Times New Roman" w:hAnsi="Times New Roman" w:cs="Times New Roman"/>
          <w:sz w:val="28"/>
          <w:szCs w:val="28"/>
        </w:rPr>
        <w:t xml:space="preserve">антикоррупционного </w:t>
      </w:r>
      <w:r w:rsidR="00167B60" w:rsidRPr="00167B60">
        <w:rPr>
          <w:rFonts w:ascii="Times New Roman" w:hAnsi="Times New Roman" w:cs="Times New Roman"/>
          <w:sz w:val="28"/>
          <w:szCs w:val="28"/>
        </w:rPr>
        <w:t>законодательства Российской Федерации, трудового договора</w:t>
      </w:r>
      <w:r w:rsidR="00167B60">
        <w:rPr>
          <w:rFonts w:ascii="Times New Roman" w:hAnsi="Times New Roman" w:cs="Times New Roman"/>
          <w:sz w:val="28"/>
          <w:szCs w:val="28"/>
        </w:rPr>
        <w:t xml:space="preserve"> в части конфликта интересов и положений, касающихся сокрытия сведений, заключенного с </w:t>
      </w:r>
      <w:r w:rsidR="00F57D39">
        <w:rPr>
          <w:rFonts w:ascii="Times New Roman" w:hAnsi="Times New Roman" w:cs="Times New Roman"/>
          <w:sz w:val="28"/>
          <w:szCs w:val="28"/>
        </w:rPr>
        <w:t>р</w:t>
      </w:r>
      <w:r w:rsidR="00167B60">
        <w:rPr>
          <w:rFonts w:ascii="Times New Roman" w:hAnsi="Times New Roman" w:cs="Times New Roman"/>
          <w:sz w:val="28"/>
          <w:szCs w:val="28"/>
        </w:rPr>
        <w:t>уководителем</w:t>
      </w:r>
      <w:r w:rsidR="00167B60" w:rsidRPr="00167B60">
        <w:rPr>
          <w:rFonts w:ascii="Times New Roman" w:hAnsi="Times New Roman" w:cs="Times New Roman"/>
          <w:sz w:val="28"/>
          <w:szCs w:val="28"/>
        </w:rPr>
        <w:t>, локальных нормативных документов (актов)</w:t>
      </w:r>
      <w:r w:rsidR="00167B60">
        <w:rPr>
          <w:rFonts w:ascii="Times New Roman" w:hAnsi="Times New Roman" w:cs="Times New Roman"/>
          <w:sz w:val="28"/>
          <w:szCs w:val="28"/>
        </w:rPr>
        <w:t>, регулирующих сферу противодействия коррупции в Обществе</w:t>
      </w:r>
      <w:r w:rsidR="00FB1B8D" w:rsidRPr="005511A8">
        <w:rPr>
          <w:rFonts w:ascii="Times New Roman" w:hAnsi="Times New Roman" w:cs="Times New Roman"/>
          <w:sz w:val="28"/>
          <w:szCs w:val="28"/>
        </w:rPr>
        <w:t>.</w:t>
      </w:r>
    </w:p>
    <w:p w14:paraId="28E3F932" w14:textId="77777777" w:rsidR="00D8724F" w:rsidRPr="005511A8" w:rsidRDefault="00D8724F" w:rsidP="00D8724F">
      <w:pPr>
        <w:pStyle w:val="a3"/>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14:paraId="4CDBAA3C" w14:textId="77777777" w:rsidR="00215D3F" w:rsidRDefault="00215D3F" w:rsidP="00D550BD">
      <w:pPr>
        <w:pStyle w:val="1"/>
        <w:numPr>
          <w:ilvl w:val="0"/>
          <w:numId w:val="39"/>
        </w:numPr>
      </w:pPr>
      <w:bookmarkStart w:id="22" w:name="_Toc418589506"/>
      <w:r w:rsidRPr="00215D3F">
        <w:t>НАПРАВЛЕНИЯ ДЕЯТЕЛЬНОСТИ И МЕРЫ ПО ПРЕДОТВРАЩЕНИЮ КОРРУПЦИИ В ОБЩЕСТВЕ</w:t>
      </w:r>
      <w:bookmarkEnd w:id="22"/>
    </w:p>
    <w:p w14:paraId="221EAD0B" w14:textId="77777777" w:rsidR="004C7149" w:rsidRDefault="004C7149" w:rsidP="000507C5">
      <w:pPr>
        <w:pStyle w:val="Default"/>
        <w:ind w:firstLine="709"/>
        <w:jc w:val="both"/>
        <w:rPr>
          <w:sz w:val="28"/>
          <w:szCs w:val="28"/>
        </w:rPr>
      </w:pPr>
      <w:bookmarkStart w:id="23" w:name="_Toc416180322"/>
      <w:bookmarkStart w:id="24" w:name="_Toc416180428"/>
      <w:bookmarkStart w:id="25" w:name="_Toc416180512"/>
      <w:bookmarkStart w:id="26" w:name="_Toc416180323"/>
      <w:bookmarkStart w:id="27" w:name="_Toc416180429"/>
      <w:bookmarkStart w:id="28" w:name="_Toc416180513"/>
      <w:bookmarkStart w:id="29" w:name="_Toc416180324"/>
      <w:bookmarkStart w:id="30" w:name="_Toc416180430"/>
      <w:bookmarkStart w:id="31" w:name="_Toc416180514"/>
      <w:bookmarkStart w:id="32" w:name="_Toc416180325"/>
      <w:bookmarkStart w:id="33" w:name="_Toc416180431"/>
      <w:bookmarkStart w:id="34" w:name="_Toc416180515"/>
      <w:bookmarkStart w:id="35" w:name="_Toc416180326"/>
      <w:bookmarkStart w:id="36" w:name="_Toc416180432"/>
      <w:bookmarkStart w:id="37" w:name="_Toc416180516"/>
      <w:bookmarkStart w:id="38" w:name="_Toc416180327"/>
      <w:bookmarkStart w:id="39" w:name="_Toc416180433"/>
      <w:bookmarkStart w:id="40" w:name="_Toc416180517"/>
      <w:bookmarkStart w:id="41" w:name="_Toc416180328"/>
      <w:bookmarkStart w:id="42" w:name="_Toc416180434"/>
      <w:bookmarkStart w:id="43" w:name="_Toc416180518"/>
      <w:bookmarkStart w:id="44" w:name="_Toc416180329"/>
      <w:bookmarkStart w:id="45" w:name="_Toc416180435"/>
      <w:bookmarkStart w:id="46" w:name="_Toc416180519"/>
      <w:bookmarkStart w:id="47" w:name="_Toc416180330"/>
      <w:bookmarkStart w:id="48" w:name="_Toc416180436"/>
      <w:bookmarkStart w:id="49" w:name="_Toc416180520"/>
      <w:bookmarkStart w:id="50" w:name="_Toc416180331"/>
      <w:bookmarkStart w:id="51" w:name="_Toc416180437"/>
      <w:bookmarkStart w:id="52" w:name="_Toc416180521"/>
      <w:bookmarkStart w:id="53" w:name="_Toc416180332"/>
      <w:bookmarkStart w:id="54" w:name="_Toc416180438"/>
      <w:bookmarkStart w:id="55" w:name="_Toc416180522"/>
      <w:bookmarkStart w:id="56" w:name="_Toc416180333"/>
      <w:bookmarkStart w:id="57" w:name="_Toc416180439"/>
      <w:bookmarkStart w:id="58" w:name="_Toc416180523"/>
      <w:bookmarkStart w:id="59" w:name="_Toc416180334"/>
      <w:bookmarkStart w:id="60" w:name="_Toc416180440"/>
      <w:bookmarkStart w:id="61" w:name="_Toc416180524"/>
      <w:bookmarkStart w:id="62" w:name="_Toc416180335"/>
      <w:bookmarkStart w:id="63" w:name="_Toc416180441"/>
      <w:bookmarkStart w:id="64" w:name="_Toc416180525"/>
      <w:bookmarkStart w:id="65" w:name="_Toc416180336"/>
      <w:bookmarkStart w:id="66" w:name="_Toc416180442"/>
      <w:bookmarkStart w:id="67" w:name="_Toc416180526"/>
      <w:bookmarkStart w:id="68" w:name="_Toc416180337"/>
      <w:bookmarkStart w:id="69" w:name="_Toc416180443"/>
      <w:bookmarkStart w:id="70" w:name="_Toc416180527"/>
      <w:bookmarkStart w:id="71" w:name="_Toc416180338"/>
      <w:bookmarkStart w:id="72" w:name="_Toc416180444"/>
      <w:bookmarkStart w:id="73" w:name="_Toc416180528"/>
      <w:bookmarkStart w:id="74" w:name="_Toc416180339"/>
      <w:bookmarkStart w:id="75" w:name="_Toc416180445"/>
      <w:bookmarkStart w:id="76" w:name="_Toc416180529"/>
      <w:bookmarkStart w:id="77" w:name="_Toc416180340"/>
      <w:bookmarkStart w:id="78" w:name="_Toc416180446"/>
      <w:bookmarkStart w:id="79" w:name="_Toc416180530"/>
      <w:bookmarkStart w:id="80" w:name="_Toc416180341"/>
      <w:bookmarkStart w:id="81" w:name="_Toc416180447"/>
      <w:bookmarkStart w:id="82" w:name="_Toc416180531"/>
      <w:bookmarkStart w:id="83" w:name="_Toc416180342"/>
      <w:bookmarkStart w:id="84" w:name="_Toc416180448"/>
      <w:bookmarkStart w:id="85" w:name="_Toc416180532"/>
      <w:bookmarkStart w:id="86" w:name="_Toc416180343"/>
      <w:bookmarkStart w:id="87" w:name="_Toc416180449"/>
      <w:bookmarkStart w:id="88" w:name="_Toc416180533"/>
      <w:bookmarkStart w:id="89" w:name="_Toc416180344"/>
      <w:bookmarkStart w:id="90" w:name="_Toc416180450"/>
      <w:bookmarkStart w:id="91" w:name="_Toc416180534"/>
      <w:bookmarkStart w:id="92" w:name="_Toc416180345"/>
      <w:bookmarkStart w:id="93" w:name="_Toc416180451"/>
      <w:bookmarkStart w:id="94" w:name="_Toc416180535"/>
      <w:bookmarkStart w:id="95" w:name="_Toc416180346"/>
      <w:bookmarkStart w:id="96" w:name="_Toc416180452"/>
      <w:bookmarkStart w:id="97" w:name="_Toc416180536"/>
      <w:bookmarkStart w:id="98" w:name="_Toc416180347"/>
      <w:bookmarkStart w:id="99" w:name="_Toc416180453"/>
      <w:bookmarkStart w:id="100" w:name="_Toc416180537"/>
      <w:bookmarkStart w:id="101" w:name="_Toc416180348"/>
      <w:bookmarkStart w:id="102" w:name="_Toc416180454"/>
      <w:bookmarkStart w:id="103" w:name="_Toc416180538"/>
      <w:bookmarkStart w:id="104" w:name="_Toc416180349"/>
      <w:bookmarkStart w:id="105" w:name="_Toc416180455"/>
      <w:bookmarkStart w:id="106" w:name="_Toc416180539"/>
      <w:bookmarkStart w:id="107" w:name="_Toc416180350"/>
      <w:bookmarkStart w:id="108" w:name="_Toc416180456"/>
      <w:bookmarkStart w:id="109" w:name="_Toc416180540"/>
      <w:bookmarkStart w:id="110" w:name="_Toc416180351"/>
      <w:bookmarkStart w:id="111" w:name="_Toc416180457"/>
      <w:bookmarkStart w:id="112" w:name="_Toc416180541"/>
      <w:bookmarkStart w:id="113" w:name="_Toc416180352"/>
      <w:bookmarkStart w:id="114" w:name="_Toc416180458"/>
      <w:bookmarkStart w:id="115" w:name="_Toc416180542"/>
      <w:bookmarkStart w:id="116" w:name="_Toc416180353"/>
      <w:bookmarkStart w:id="117" w:name="_Toc416180459"/>
      <w:bookmarkStart w:id="118" w:name="_Toc416180543"/>
      <w:bookmarkStart w:id="119" w:name="_Toc416180354"/>
      <w:bookmarkStart w:id="120" w:name="_Toc416180460"/>
      <w:bookmarkStart w:id="121" w:name="_Toc416180544"/>
      <w:bookmarkStart w:id="122" w:name="_Toc416180355"/>
      <w:bookmarkStart w:id="123" w:name="_Toc416180461"/>
      <w:bookmarkStart w:id="124" w:name="_Toc416180545"/>
      <w:bookmarkStart w:id="125" w:name="_Toc416180356"/>
      <w:bookmarkStart w:id="126" w:name="_Toc416180462"/>
      <w:bookmarkStart w:id="127" w:name="_Toc416180546"/>
      <w:bookmarkStart w:id="128" w:name="_Toc416180357"/>
      <w:bookmarkStart w:id="129" w:name="_Toc416180463"/>
      <w:bookmarkStart w:id="130" w:name="_Toc416180547"/>
      <w:bookmarkStart w:id="131" w:name="_Toc416180358"/>
      <w:bookmarkStart w:id="132" w:name="_Toc416180464"/>
      <w:bookmarkStart w:id="133" w:name="_Toc416180548"/>
      <w:bookmarkStart w:id="134" w:name="_Toc416180359"/>
      <w:bookmarkStart w:id="135" w:name="_Toc416180465"/>
      <w:bookmarkStart w:id="136" w:name="_Toc416180549"/>
      <w:bookmarkStart w:id="137" w:name="_Toc416180360"/>
      <w:bookmarkStart w:id="138" w:name="_Toc416180466"/>
      <w:bookmarkStart w:id="139" w:name="_Toc416180550"/>
      <w:bookmarkStart w:id="140" w:name="_Toc416180361"/>
      <w:bookmarkStart w:id="141" w:name="_Toc416180467"/>
      <w:bookmarkStart w:id="142" w:name="_Toc416180551"/>
      <w:bookmarkStart w:id="143" w:name="_Toc416180362"/>
      <w:bookmarkStart w:id="144" w:name="_Toc416180468"/>
      <w:bookmarkStart w:id="145" w:name="_Toc416180552"/>
      <w:bookmarkStart w:id="146" w:name="_Toc416180363"/>
      <w:bookmarkStart w:id="147" w:name="_Toc416180469"/>
      <w:bookmarkStart w:id="148" w:name="_Toc416180553"/>
      <w:bookmarkStart w:id="149" w:name="_Toc416180364"/>
      <w:bookmarkStart w:id="150" w:name="_Toc416180470"/>
      <w:bookmarkStart w:id="151" w:name="_Toc416180554"/>
      <w:bookmarkStart w:id="152" w:name="_Toc416180365"/>
      <w:bookmarkStart w:id="153" w:name="_Toc416180471"/>
      <w:bookmarkStart w:id="154" w:name="_Toc416180555"/>
      <w:bookmarkStart w:id="155" w:name="_Toc416180366"/>
      <w:bookmarkStart w:id="156" w:name="_Toc416180472"/>
      <w:bookmarkStart w:id="157" w:name="_Toc416180556"/>
      <w:bookmarkStart w:id="158" w:name="_Toc416180367"/>
      <w:bookmarkStart w:id="159" w:name="_Toc416180473"/>
      <w:bookmarkStart w:id="160" w:name="_Toc416180557"/>
      <w:bookmarkStart w:id="161" w:name="_Toc416180368"/>
      <w:bookmarkStart w:id="162" w:name="_Toc416180474"/>
      <w:bookmarkStart w:id="163" w:name="_Toc416180558"/>
      <w:bookmarkStart w:id="164" w:name="_Toc416180369"/>
      <w:bookmarkStart w:id="165" w:name="_Toc416180475"/>
      <w:bookmarkStart w:id="166" w:name="_Toc416180559"/>
      <w:bookmarkStart w:id="167" w:name="_Toc416180370"/>
      <w:bookmarkStart w:id="168" w:name="_Toc416180476"/>
      <w:bookmarkStart w:id="169" w:name="_Toc416180560"/>
      <w:bookmarkStart w:id="170" w:name="_Toc416180371"/>
      <w:bookmarkStart w:id="171" w:name="_Toc416180477"/>
      <w:bookmarkStart w:id="172" w:name="_Toc416180561"/>
      <w:bookmarkStart w:id="173" w:name="_Toc416180372"/>
      <w:bookmarkStart w:id="174" w:name="_Toc416180478"/>
      <w:bookmarkStart w:id="175" w:name="_Toc416180562"/>
      <w:bookmarkStart w:id="176" w:name="_Toc416180373"/>
      <w:bookmarkStart w:id="177" w:name="_Toc416180479"/>
      <w:bookmarkStart w:id="178" w:name="_Toc416180563"/>
      <w:bookmarkStart w:id="179" w:name="_Toc416180374"/>
      <w:bookmarkStart w:id="180" w:name="_Toc416180480"/>
      <w:bookmarkStart w:id="181" w:name="_Toc416180564"/>
      <w:bookmarkStart w:id="182" w:name="_Toc416180375"/>
      <w:bookmarkStart w:id="183" w:name="_Toc416180481"/>
      <w:bookmarkStart w:id="184" w:name="_Toc416180565"/>
      <w:bookmarkStart w:id="185" w:name="_Toc416180376"/>
      <w:bookmarkStart w:id="186" w:name="_Toc416180482"/>
      <w:bookmarkStart w:id="187" w:name="_Toc416180566"/>
      <w:bookmarkStart w:id="188" w:name="_Toc416180377"/>
      <w:bookmarkStart w:id="189" w:name="_Toc416180483"/>
      <w:bookmarkStart w:id="190" w:name="_Toc416180567"/>
      <w:bookmarkStart w:id="191" w:name="_Toc416180378"/>
      <w:bookmarkStart w:id="192" w:name="_Toc416180484"/>
      <w:bookmarkStart w:id="193" w:name="_Toc416180568"/>
      <w:bookmarkStart w:id="194" w:name="_Toc416180379"/>
      <w:bookmarkStart w:id="195" w:name="_Toc416180485"/>
      <w:bookmarkStart w:id="196" w:name="_Toc416180569"/>
      <w:bookmarkStart w:id="197" w:name="_Toc416180380"/>
      <w:bookmarkStart w:id="198" w:name="_Toc416180486"/>
      <w:bookmarkStart w:id="199" w:name="_Toc416180570"/>
      <w:bookmarkStart w:id="200" w:name="_Toc416180381"/>
      <w:bookmarkStart w:id="201" w:name="_Toc416180487"/>
      <w:bookmarkStart w:id="202" w:name="_Toc416180571"/>
      <w:bookmarkStart w:id="203" w:name="_Toc416180382"/>
      <w:bookmarkStart w:id="204" w:name="_Toc416180488"/>
      <w:bookmarkStart w:id="205" w:name="_Toc41618057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DE15265" w14:textId="77777777" w:rsidR="00E63C32" w:rsidRPr="00E63C32" w:rsidRDefault="00302DBA" w:rsidP="000507C5">
      <w:pPr>
        <w:pStyle w:val="Default"/>
        <w:ind w:firstLine="709"/>
        <w:jc w:val="both"/>
        <w:rPr>
          <w:sz w:val="28"/>
          <w:szCs w:val="28"/>
        </w:rPr>
      </w:pPr>
      <w:r>
        <w:rPr>
          <w:sz w:val="28"/>
          <w:szCs w:val="28"/>
        </w:rPr>
        <w:t>7</w:t>
      </w:r>
      <w:r w:rsidR="00E63C32" w:rsidRPr="00E63C32">
        <w:rPr>
          <w:sz w:val="28"/>
          <w:szCs w:val="28"/>
        </w:rPr>
        <w:t xml:space="preserve">.1. </w:t>
      </w:r>
      <w:r w:rsidR="00816FA4" w:rsidRPr="00D550BD">
        <w:rPr>
          <w:b/>
          <w:sz w:val="28"/>
          <w:szCs w:val="28"/>
        </w:rPr>
        <w:t>П</w:t>
      </w:r>
      <w:r w:rsidR="00DF201D" w:rsidRPr="00D550BD">
        <w:rPr>
          <w:b/>
          <w:sz w:val="28"/>
          <w:szCs w:val="28"/>
        </w:rPr>
        <w:t>ротиводействи</w:t>
      </w:r>
      <w:r w:rsidR="00816FA4" w:rsidRPr="00D550BD">
        <w:rPr>
          <w:b/>
          <w:sz w:val="28"/>
          <w:szCs w:val="28"/>
        </w:rPr>
        <w:t>е</w:t>
      </w:r>
      <w:r w:rsidR="00DF201D" w:rsidRPr="00D550BD">
        <w:rPr>
          <w:b/>
          <w:sz w:val="28"/>
          <w:szCs w:val="28"/>
        </w:rPr>
        <w:t xml:space="preserve"> и профилактик</w:t>
      </w:r>
      <w:r w:rsidR="00816FA4" w:rsidRPr="00D550BD">
        <w:rPr>
          <w:b/>
          <w:sz w:val="28"/>
          <w:szCs w:val="28"/>
        </w:rPr>
        <w:t>а</w:t>
      </w:r>
      <w:r w:rsidR="00DF201D" w:rsidRPr="00D550BD">
        <w:rPr>
          <w:b/>
          <w:sz w:val="28"/>
          <w:szCs w:val="28"/>
        </w:rPr>
        <w:t xml:space="preserve"> коррупции.</w:t>
      </w:r>
    </w:p>
    <w:p w14:paraId="1822A68A" w14:textId="77777777" w:rsidR="00E63C32" w:rsidRDefault="00302DBA" w:rsidP="000507C5">
      <w:pPr>
        <w:pStyle w:val="Default"/>
        <w:ind w:firstLine="709"/>
        <w:jc w:val="both"/>
        <w:rPr>
          <w:rFonts w:eastAsiaTheme="minorHAnsi"/>
          <w:color w:val="000000" w:themeColor="text1"/>
          <w:sz w:val="28"/>
          <w:szCs w:val="28"/>
        </w:rPr>
      </w:pPr>
      <w:r>
        <w:rPr>
          <w:rFonts w:eastAsiaTheme="minorHAnsi"/>
          <w:color w:val="000000" w:themeColor="text1"/>
          <w:sz w:val="28"/>
          <w:szCs w:val="28"/>
        </w:rPr>
        <w:t>7</w:t>
      </w:r>
      <w:r w:rsidR="00E63C32">
        <w:rPr>
          <w:rFonts w:eastAsiaTheme="minorHAnsi"/>
          <w:color w:val="000000" w:themeColor="text1"/>
          <w:sz w:val="28"/>
          <w:szCs w:val="28"/>
        </w:rPr>
        <w:t>.1.1.</w:t>
      </w:r>
      <w:r w:rsidR="00DF201D" w:rsidRPr="006E59EC">
        <w:rPr>
          <w:rFonts w:eastAsiaTheme="minorHAnsi"/>
          <w:color w:val="000000" w:themeColor="text1"/>
          <w:sz w:val="28"/>
          <w:szCs w:val="28"/>
        </w:rPr>
        <w:t xml:space="preserve"> </w:t>
      </w:r>
      <w:r w:rsidR="00423BF4" w:rsidRPr="006E59EC">
        <w:rPr>
          <w:rFonts w:eastAsiaTheme="minorHAnsi"/>
          <w:color w:val="000000" w:themeColor="text1"/>
          <w:sz w:val="28"/>
          <w:szCs w:val="28"/>
        </w:rPr>
        <w:t xml:space="preserve">Общество размещает </w:t>
      </w:r>
      <w:r w:rsidR="000507C5">
        <w:rPr>
          <w:rFonts w:eastAsiaTheme="minorHAnsi"/>
          <w:color w:val="000000" w:themeColor="text1"/>
          <w:sz w:val="28"/>
          <w:szCs w:val="28"/>
        </w:rPr>
        <w:t>П</w:t>
      </w:r>
      <w:r w:rsidR="00423BF4" w:rsidRPr="006E59EC">
        <w:rPr>
          <w:rFonts w:eastAsiaTheme="minorHAnsi"/>
          <w:color w:val="000000" w:themeColor="text1"/>
          <w:sz w:val="28"/>
          <w:szCs w:val="28"/>
        </w:rPr>
        <w:t xml:space="preserve">олитику на официальном сайте </w:t>
      </w:r>
      <w:r w:rsidR="00FD6317">
        <w:rPr>
          <w:rFonts w:eastAsiaTheme="minorHAnsi"/>
          <w:color w:val="000000" w:themeColor="text1"/>
          <w:sz w:val="28"/>
          <w:szCs w:val="28"/>
        </w:rPr>
        <w:t xml:space="preserve">Общества </w:t>
      </w:r>
      <w:r w:rsidR="005745A9" w:rsidRPr="006E59EC">
        <w:rPr>
          <w:rFonts w:eastAsiaTheme="minorHAnsi"/>
          <w:color w:val="000000" w:themeColor="text1"/>
          <w:sz w:val="28"/>
          <w:szCs w:val="28"/>
        </w:rPr>
        <w:t xml:space="preserve">в сети Интернет </w:t>
      </w:r>
      <w:r w:rsidR="00E63C32">
        <w:rPr>
          <w:rFonts w:eastAsiaTheme="minorHAnsi"/>
          <w:color w:val="000000" w:themeColor="text1"/>
          <w:sz w:val="28"/>
          <w:szCs w:val="28"/>
        </w:rPr>
        <w:t>в свободном доступе</w:t>
      </w:r>
      <w:r w:rsidR="00FD6317">
        <w:rPr>
          <w:rFonts w:eastAsiaTheme="minorHAnsi"/>
          <w:color w:val="000000" w:themeColor="text1"/>
          <w:sz w:val="28"/>
          <w:szCs w:val="28"/>
        </w:rPr>
        <w:t>.</w:t>
      </w:r>
    </w:p>
    <w:p w14:paraId="045BB84E" w14:textId="77777777" w:rsidR="00423BF4" w:rsidRPr="006E59EC" w:rsidRDefault="00302DBA" w:rsidP="000507C5">
      <w:pPr>
        <w:pStyle w:val="Default"/>
        <w:ind w:firstLine="709"/>
        <w:jc w:val="both"/>
        <w:rPr>
          <w:rFonts w:eastAsiaTheme="minorHAnsi"/>
          <w:color w:val="000000" w:themeColor="text1"/>
          <w:sz w:val="28"/>
          <w:szCs w:val="28"/>
        </w:rPr>
      </w:pPr>
      <w:r>
        <w:rPr>
          <w:rFonts w:eastAsiaTheme="minorHAnsi"/>
          <w:color w:val="000000" w:themeColor="text1"/>
          <w:sz w:val="28"/>
          <w:szCs w:val="28"/>
        </w:rPr>
        <w:lastRenderedPageBreak/>
        <w:t>7</w:t>
      </w:r>
      <w:r w:rsidR="00E63C32">
        <w:rPr>
          <w:rFonts w:eastAsiaTheme="minorHAnsi"/>
          <w:color w:val="000000" w:themeColor="text1"/>
          <w:sz w:val="28"/>
          <w:szCs w:val="28"/>
        </w:rPr>
        <w:t xml:space="preserve">.1.2. </w:t>
      </w:r>
      <w:r w:rsidR="00423BF4" w:rsidRPr="006E59EC">
        <w:rPr>
          <w:rFonts w:eastAsiaTheme="minorHAnsi"/>
          <w:color w:val="000000" w:themeColor="text1"/>
          <w:sz w:val="28"/>
          <w:szCs w:val="28"/>
        </w:rPr>
        <w:t xml:space="preserve">В Обществе принимаются меры по формированию у </w:t>
      </w:r>
      <w:r w:rsidR="008647CD" w:rsidRPr="006E59EC">
        <w:rPr>
          <w:rFonts w:eastAsiaTheme="minorHAnsi"/>
          <w:color w:val="000000" w:themeColor="text1"/>
          <w:sz w:val="28"/>
          <w:szCs w:val="28"/>
        </w:rPr>
        <w:t xml:space="preserve">работников </w:t>
      </w:r>
      <w:r w:rsidR="00423BF4" w:rsidRPr="006E59EC">
        <w:rPr>
          <w:rFonts w:eastAsiaTheme="minorHAnsi"/>
          <w:color w:val="000000" w:themeColor="text1"/>
          <w:sz w:val="28"/>
          <w:szCs w:val="28"/>
        </w:rPr>
        <w:t xml:space="preserve">и контрагентов </w:t>
      </w:r>
      <w:r w:rsidR="000C56C1">
        <w:rPr>
          <w:rFonts w:eastAsiaTheme="minorHAnsi"/>
          <w:color w:val="000000" w:themeColor="text1"/>
          <w:sz w:val="28"/>
          <w:szCs w:val="28"/>
        </w:rPr>
        <w:t xml:space="preserve">Общества </w:t>
      </w:r>
      <w:r w:rsidR="00423BF4" w:rsidRPr="006E59EC">
        <w:rPr>
          <w:rFonts w:eastAsiaTheme="minorHAnsi"/>
          <w:color w:val="000000" w:themeColor="text1"/>
          <w:sz w:val="28"/>
          <w:szCs w:val="28"/>
        </w:rPr>
        <w:t xml:space="preserve">антикоррупционной культуры путем информирования </w:t>
      </w:r>
      <w:r w:rsidR="00E61CDD" w:rsidRPr="006E59EC">
        <w:rPr>
          <w:rFonts w:eastAsiaTheme="minorHAnsi"/>
          <w:color w:val="000000" w:themeColor="text1"/>
          <w:sz w:val="28"/>
          <w:szCs w:val="28"/>
        </w:rPr>
        <w:t xml:space="preserve">всех заинтересованных лиц </w:t>
      </w:r>
      <w:r w:rsidR="00423BF4" w:rsidRPr="006E59EC">
        <w:rPr>
          <w:rFonts w:eastAsiaTheme="minorHAnsi"/>
          <w:color w:val="000000" w:themeColor="text1"/>
          <w:sz w:val="28"/>
          <w:szCs w:val="28"/>
        </w:rPr>
        <w:t xml:space="preserve">и систематического обучения </w:t>
      </w:r>
      <w:r w:rsidR="008647CD" w:rsidRPr="006E59EC">
        <w:rPr>
          <w:rFonts w:eastAsiaTheme="minorHAnsi"/>
          <w:color w:val="000000" w:themeColor="text1"/>
          <w:sz w:val="28"/>
          <w:szCs w:val="28"/>
        </w:rPr>
        <w:t>работников</w:t>
      </w:r>
      <w:r w:rsidR="00FD6317">
        <w:rPr>
          <w:rFonts w:eastAsiaTheme="minorHAnsi"/>
          <w:color w:val="000000" w:themeColor="text1"/>
          <w:sz w:val="28"/>
          <w:szCs w:val="28"/>
        </w:rPr>
        <w:t>.</w:t>
      </w:r>
    </w:p>
    <w:p w14:paraId="4DBA3657" w14:textId="77777777" w:rsidR="00423BF4" w:rsidRPr="006E59EC" w:rsidRDefault="00302DBA" w:rsidP="000507C5">
      <w:pPr>
        <w:pStyle w:val="Default"/>
        <w:ind w:firstLine="709"/>
        <w:jc w:val="both"/>
        <w:rPr>
          <w:rFonts w:eastAsiaTheme="minorHAnsi"/>
          <w:color w:val="000000" w:themeColor="text1"/>
          <w:sz w:val="28"/>
          <w:szCs w:val="28"/>
        </w:rPr>
      </w:pPr>
      <w:r>
        <w:rPr>
          <w:rFonts w:eastAsiaTheme="minorHAnsi"/>
          <w:color w:val="000000" w:themeColor="text1"/>
          <w:sz w:val="28"/>
          <w:szCs w:val="28"/>
        </w:rPr>
        <w:t>7</w:t>
      </w:r>
      <w:r w:rsidR="00E63C32">
        <w:rPr>
          <w:rFonts w:eastAsiaTheme="minorHAnsi"/>
          <w:color w:val="000000" w:themeColor="text1"/>
          <w:sz w:val="28"/>
          <w:szCs w:val="28"/>
        </w:rPr>
        <w:t xml:space="preserve">.1.3. </w:t>
      </w:r>
      <w:r w:rsidR="00F15854" w:rsidRPr="00887A4E">
        <w:rPr>
          <w:rFonts w:eastAsiaTheme="minorHAnsi"/>
          <w:color w:val="000000" w:themeColor="text1"/>
          <w:sz w:val="28"/>
          <w:szCs w:val="28"/>
        </w:rPr>
        <w:t xml:space="preserve">Общество прилагает разумные усилия </w:t>
      </w:r>
      <w:r w:rsidR="00406D68">
        <w:rPr>
          <w:rFonts w:eastAsiaTheme="minorHAnsi"/>
          <w:color w:val="000000" w:themeColor="text1"/>
          <w:sz w:val="28"/>
          <w:szCs w:val="28"/>
        </w:rPr>
        <w:t>для</w:t>
      </w:r>
      <w:r w:rsidR="00F15854" w:rsidRPr="00887A4E">
        <w:rPr>
          <w:rFonts w:eastAsiaTheme="minorHAnsi"/>
          <w:color w:val="000000" w:themeColor="text1"/>
          <w:sz w:val="28"/>
          <w:szCs w:val="28"/>
        </w:rPr>
        <w:t xml:space="preserve"> ми</w:t>
      </w:r>
      <w:r w:rsidR="00406D68">
        <w:rPr>
          <w:rFonts w:eastAsiaTheme="minorHAnsi"/>
          <w:color w:val="000000" w:themeColor="text1"/>
          <w:sz w:val="28"/>
          <w:szCs w:val="28"/>
        </w:rPr>
        <w:t>нимизации</w:t>
      </w:r>
      <w:r w:rsidR="00F15854" w:rsidRPr="00887A4E">
        <w:rPr>
          <w:rFonts w:eastAsiaTheme="minorHAnsi"/>
          <w:color w:val="000000" w:themeColor="text1"/>
          <w:sz w:val="28"/>
          <w:szCs w:val="28"/>
        </w:rPr>
        <w:t xml:space="preserve"> риск</w:t>
      </w:r>
      <w:r w:rsidR="00406D68">
        <w:rPr>
          <w:rFonts w:eastAsiaTheme="minorHAnsi"/>
          <w:color w:val="000000" w:themeColor="text1"/>
          <w:sz w:val="28"/>
          <w:szCs w:val="28"/>
        </w:rPr>
        <w:t>а</w:t>
      </w:r>
      <w:r w:rsidR="00F15854" w:rsidRPr="00887A4E">
        <w:rPr>
          <w:rFonts w:eastAsiaTheme="minorHAnsi"/>
          <w:color w:val="000000" w:themeColor="text1"/>
          <w:sz w:val="28"/>
          <w:szCs w:val="28"/>
        </w:rPr>
        <w:t xml:space="preserve"> деловых отношений с контрагентами, которые могут быть вовлечены в </w:t>
      </w:r>
      <w:r w:rsidR="00406D68">
        <w:rPr>
          <w:rFonts w:eastAsiaTheme="minorHAnsi"/>
          <w:color w:val="000000" w:themeColor="text1"/>
          <w:sz w:val="28"/>
          <w:szCs w:val="28"/>
        </w:rPr>
        <w:t>коррупционную деятельность</w:t>
      </w:r>
      <w:r w:rsidR="00FD6317">
        <w:rPr>
          <w:rFonts w:eastAsiaTheme="minorHAnsi"/>
          <w:color w:val="000000" w:themeColor="text1"/>
          <w:sz w:val="28"/>
          <w:szCs w:val="28"/>
        </w:rPr>
        <w:t>.</w:t>
      </w:r>
      <w:r w:rsidR="00406D68">
        <w:rPr>
          <w:rFonts w:eastAsiaTheme="minorHAnsi"/>
          <w:color w:val="000000" w:themeColor="text1"/>
          <w:sz w:val="28"/>
          <w:szCs w:val="28"/>
        </w:rPr>
        <w:t xml:space="preserve"> </w:t>
      </w:r>
      <w:r w:rsidR="00FD6317">
        <w:rPr>
          <w:rFonts w:eastAsiaTheme="minorHAnsi"/>
          <w:color w:val="000000" w:themeColor="text1"/>
          <w:sz w:val="28"/>
          <w:szCs w:val="28"/>
        </w:rPr>
        <w:t>С</w:t>
      </w:r>
      <w:r w:rsidR="00406D68">
        <w:rPr>
          <w:rFonts w:eastAsiaTheme="minorHAnsi"/>
          <w:color w:val="000000" w:themeColor="text1"/>
          <w:sz w:val="28"/>
          <w:szCs w:val="28"/>
        </w:rPr>
        <w:t xml:space="preserve"> этой целью </w:t>
      </w:r>
      <w:r w:rsidR="00F15854" w:rsidRPr="00887A4E">
        <w:rPr>
          <w:rFonts w:eastAsiaTheme="minorHAnsi"/>
          <w:color w:val="000000" w:themeColor="text1"/>
          <w:sz w:val="28"/>
          <w:szCs w:val="28"/>
        </w:rPr>
        <w:t>проводится проверка контрагентов на наличие у них собственных антикоррупционных процедур или политик, готовности включать в договоры антикоррупционные оговорки, а также оказывать взаимное содействие для этичного ведения биз</w:t>
      </w:r>
      <w:r w:rsidR="00E63C32">
        <w:rPr>
          <w:rFonts w:eastAsiaTheme="minorHAnsi"/>
          <w:color w:val="000000" w:themeColor="text1"/>
          <w:sz w:val="28"/>
          <w:szCs w:val="28"/>
        </w:rPr>
        <w:t>неса и предотвращения коррупции</w:t>
      </w:r>
      <w:r w:rsidR="00FD6317">
        <w:rPr>
          <w:rFonts w:eastAsiaTheme="minorHAnsi"/>
          <w:color w:val="000000" w:themeColor="text1"/>
          <w:sz w:val="28"/>
          <w:szCs w:val="28"/>
        </w:rPr>
        <w:t>.</w:t>
      </w:r>
    </w:p>
    <w:p w14:paraId="7BC395AC" w14:textId="77777777" w:rsidR="00C64CBF" w:rsidRPr="006E59EC" w:rsidRDefault="00302DBA" w:rsidP="000507C5">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E63C32">
        <w:rPr>
          <w:rFonts w:ascii="Times New Roman" w:hAnsi="Times New Roman" w:cs="Times New Roman"/>
          <w:color w:val="000000" w:themeColor="text1"/>
          <w:sz w:val="28"/>
          <w:szCs w:val="28"/>
        </w:rPr>
        <w:t xml:space="preserve">.1.4. </w:t>
      </w:r>
      <w:r w:rsidR="00F15854" w:rsidRPr="00087E31">
        <w:rPr>
          <w:rFonts w:ascii="Times New Roman" w:hAnsi="Times New Roman" w:cs="Times New Roman"/>
          <w:color w:val="000000" w:themeColor="text1"/>
          <w:sz w:val="28"/>
          <w:szCs w:val="28"/>
        </w:rPr>
        <w:t>Общество осуществляет благотворительную политику</w:t>
      </w:r>
      <w:r w:rsidR="0017579A">
        <w:rPr>
          <w:rFonts w:ascii="Times New Roman" w:hAnsi="Times New Roman" w:cs="Times New Roman"/>
          <w:color w:val="000000" w:themeColor="text1"/>
          <w:sz w:val="28"/>
          <w:szCs w:val="28"/>
        </w:rPr>
        <w:t>,</w:t>
      </w:r>
      <w:r w:rsidR="00F15854" w:rsidRPr="00087E31">
        <w:rPr>
          <w:rFonts w:ascii="Times New Roman" w:hAnsi="Times New Roman" w:cs="Times New Roman"/>
          <w:color w:val="000000" w:themeColor="text1"/>
          <w:sz w:val="28"/>
          <w:szCs w:val="28"/>
        </w:rPr>
        <w:t xml:space="preserve"> </w:t>
      </w:r>
      <w:r w:rsidR="0017579A">
        <w:rPr>
          <w:rFonts w:ascii="Times New Roman" w:hAnsi="Times New Roman" w:cs="Times New Roman"/>
          <w:color w:val="000000" w:themeColor="text1"/>
          <w:sz w:val="28"/>
          <w:szCs w:val="28"/>
        </w:rPr>
        <w:t xml:space="preserve">в том числе </w:t>
      </w:r>
      <w:r w:rsidR="00087E31">
        <w:rPr>
          <w:rFonts w:ascii="Times New Roman" w:hAnsi="Times New Roman" w:cs="Times New Roman"/>
          <w:color w:val="000000" w:themeColor="text1"/>
          <w:sz w:val="28"/>
          <w:szCs w:val="28"/>
        </w:rPr>
        <w:t>с целью</w:t>
      </w:r>
      <w:r w:rsidR="00F15854" w:rsidRPr="00087E31">
        <w:rPr>
          <w:rFonts w:ascii="Times New Roman" w:hAnsi="Times New Roman" w:cs="Times New Roman"/>
          <w:color w:val="000000" w:themeColor="text1"/>
          <w:sz w:val="28"/>
          <w:szCs w:val="28"/>
        </w:rPr>
        <w:t xml:space="preserve"> создани</w:t>
      </w:r>
      <w:r w:rsidR="00087E31">
        <w:rPr>
          <w:rFonts w:ascii="Times New Roman" w:hAnsi="Times New Roman" w:cs="Times New Roman"/>
          <w:color w:val="000000" w:themeColor="text1"/>
          <w:sz w:val="28"/>
          <w:szCs w:val="28"/>
        </w:rPr>
        <w:t>я</w:t>
      </w:r>
      <w:r w:rsidR="00F15854" w:rsidRPr="00087E31">
        <w:rPr>
          <w:rFonts w:ascii="Times New Roman" w:hAnsi="Times New Roman" w:cs="Times New Roman"/>
          <w:color w:val="000000" w:themeColor="text1"/>
          <w:sz w:val="28"/>
          <w:szCs w:val="28"/>
        </w:rPr>
        <w:t xml:space="preserve"> </w:t>
      </w:r>
      <w:r w:rsidR="004A131A" w:rsidRPr="00087E31">
        <w:rPr>
          <w:rFonts w:ascii="Times New Roman" w:hAnsi="Times New Roman" w:cs="Times New Roman"/>
          <w:color w:val="000000" w:themeColor="text1"/>
          <w:sz w:val="28"/>
          <w:szCs w:val="28"/>
        </w:rPr>
        <w:t xml:space="preserve">своего </w:t>
      </w:r>
      <w:r w:rsidR="00F15854" w:rsidRPr="00087E31">
        <w:rPr>
          <w:rFonts w:ascii="Times New Roman" w:hAnsi="Times New Roman" w:cs="Times New Roman"/>
          <w:color w:val="000000" w:themeColor="text1"/>
          <w:sz w:val="28"/>
          <w:szCs w:val="28"/>
        </w:rPr>
        <w:t>имиджа как со</w:t>
      </w:r>
      <w:r w:rsidR="00CB748B">
        <w:rPr>
          <w:rFonts w:ascii="Times New Roman" w:hAnsi="Times New Roman" w:cs="Times New Roman"/>
          <w:color w:val="000000" w:themeColor="text1"/>
          <w:sz w:val="28"/>
          <w:szCs w:val="28"/>
        </w:rPr>
        <w:t>циально-ответственного бизнеса</w:t>
      </w:r>
      <w:r w:rsidR="00FD6317">
        <w:rPr>
          <w:rFonts w:ascii="Times New Roman" w:hAnsi="Times New Roman" w:cs="Times New Roman"/>
          <w:color w:val="000000" w:themeColor="text1"/>
          <w:sz w:val="28"/>
          <w:szCs w:val="28"/>
        </w:rPr>
        <w:t>.</w:t>
      </w:r>
    </w:p>
    <w:p w14:paraId="1951E12C" w14:textId="77777777" w:rsidR="005745A9" w:rsidRPr="00887A4E"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B748B">
        <w:rPr>
          <w:rFonts w:ascii="Times New Roman" w:hAnsi="Times New Roman" w:cs="Times New Roman"/>
          <w:color w:val="000000" w:themeColor="text1"/>
          <w:sz w:val="28"/>
          <w:szCs w:val="28"/>
        </w:rPr>
        <w:t xml:space="preserve">.1.5. </w:t>
      </w:r>
      <w:r w:rsidR="005745A9" w:rsidRPr="00887A4E">
        <w:rPr>
          <w:rFonts w:ascii="Times New Roman" w:hAnsi="Times New Roman" w:cs="Times New Roman"/>
          <w:color w:val="000000" w:themeColor="text1"/>
          <w:sz w:val="28"/>
          <w:szCs w:val="28"/>
        </w:rPr>
        <w:t xml:space="preserve">Общество требует от своих </w:t>
      </w:r>
      <w:r w:rsidR="004A131A" w:rsidRPr="00887A4E">
        <w:rPr>
          <w:rFonts w:ascii="Times New Roman" w:hAnsi="Times New Roman" w:cs="Times New Roman"/>
          <w:color w:val="000000" w:themeColor="text1"/>
          <w:sz w:val="28"/>
          <w:szCs w:val="28"/>
        </w:rPr>
        <w:t xml:space="preserve">работников </w:t>
      </w:r>
      <w:r w:rsidR="005745A9" w:rsidRPr="00887A4E">
        <w:rPr>
          <w:rFonts w:ascii="Times New Roman" w:hAnsi="Times New Roman" w:cs="Times New Roman"/>
          <w:color w:val="000000" w:themeColor="text1"/>
          <w:sz w:val="28"/>
          <w:szCs w:val="28"/>
        </w:rPr>
        <w:t xml:space="preserve">соблюдения </w:t>
      </w:r>
      <w:r w:rsidR="000C56C1">
        <w:rPr>
          <w:rFonts w:ascii="Times New Roman" w:hAnsi="Times New Roman" w:cs="Times New Roman"/>
          <w:color w:val="000000" w:themeColor="text1"/>
          <w:sz w:val="28"/>
          <w:szCs w:val="28"/>
        </w:rPr>
        <w:t>П</w:t>
      </w:r>
      <w:r w:rsidR="005745A9" w:rsidRPr="00887A4E">
        <w:rPr>
          <w:rFonts w:ascii="Times New Roman" w:hAnsi="Times New Roman" w:cs="Times New Roman"/>
          <w:color w:val="000000" w:themeColor="text1"/>
          <w:sz w:val="28"/>
          <w:szCs w:val="28"/>
        </w:rPr>
        <w:t>олитики, информируя их о ключевых принципах, требованиях и санкциях за нарушения</w:t>
      </w:r>
      <w:r w:rsidR="00B076CD">
        <w:rPr>
          <w:rFonts w:ascii="Times New Roman" w:hAnsi="Times New Roman" w:cs="Times New Roman"/>
          <w:color w:val="000000" w:themeColor="text1"/>
          <w:sz w:val="28"/>
          <w:szCs w:val="28"/>
        </w:rPr>
        <w:t>.</w:t>
      </w:r>
    </w:p>
    <w:p w14:paraId="753807DC" w14:textId="77777777" w:rsidR="005745A9" w:rsidRPr="00887A4E"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B748B">
        <w:rPr>
          <w:rFonts w:ascii="Times New Roman" w:hAnsi="Times New Roman" w:cs="Times New Roman"/>
          <w:color w:val="000000" w:themeColor="text1"/>
          <w:sz w:val="28"/>
          <w:szCs w:val="28"/>
        </w:rPr>
        <w:t xml:space="preserve">.1.6. </w:t>
      </w:r>
      <w:r w:rsidR="005745A9" w:rsidRPr="00887A4E">
        <w:rPr>
          <w:rFonts w:ascii="Times New Roman" w:hAnsi="Times New Roman" w:cs="Times New Roman"/>
          <w:color w:val="000000" w:themeColor="text1"/>
          <w:sz w:val="28"/>
          <w:szCs w:val="28"/>
        </w:rPr>
        <w:t>В Обществе организуются безопасные, конфиденциальные и доступные средства информирования руководства Общества («</w:t>
      </w:r>
      <w:r w:rsidR="004A131A" w:rsidRPr="00887A4E">
        <w:rPr>
          <w:rFonts w:ascii="Times New Roman" w:hAnsi="Times New Roman" w:cs="Times New Roman"/>
          <w:color w:val="000000" w:themeColor="text1"/>
          <w:sz w:val="28"/>
          <w:szCs w:val="28"/>
        </w:rPr>
        <w:t>Л</w:t>
      </w:r>
      <w:r w:rsidR="005745A9" w:rsidRPr="00887A4E">
        <w:rPr>
          <w:rFonts w:ascii="Times New Roman" w:hAnsi="Times New Roman" w:cs="Times New Roman"/>
          <w:color w:val="000000" w:themeColor="text1"/>
          <w:sz w:val="28"/>
          <w:szCs w:val="28"/>
        </w:rPr>
        <w:t>иния доверия») о фактах или признаках коррупционных действий. По «Линии доверия» в адрес руководства Общества могут поступать предложения по улучшению антикоррупционных процедур и контроля</w:t>
      </w:r>
      <w:r w:rsidR="004A131A" w:rsidRPr="00887A4E">
        <w:rPr>
          <w:rFonts w:ascii="Times New Roman" w:hAnsi="Times New Roman" w:cs="Times New Roman"/>
          <w:color w:val="000000" w:themeColor="text1"/>
          <w:sz w:val="28"/>
          <w:szCs w:val="28"/>
        </w:rPr>
        <w:t>, действующих в Обществе</w:t>
      </w:r>
      <w:r w:rsidR="00FD6317">
        <w:rPr>
          <w:rFonts w:ascii="Times New Roman" w:hAnsi="Times New Roman" w:cs="Times New Roman"/>
          <w:color w:val="000000" w:themeColor="text1"/>
          <w:sz w:val="28"/>
          <w:szCs w:val="28"/>
        </w:rPr>
        <w:t>.</w:t>
      </w:r>
    </w:p>
    <w:p w14:paraId="01926994" w14:textId="77777777" w:rsidR="005745A9"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B748B">
        <w:rPr>
          <w:rFonts w:ascii="Times New Roman" w:hAnsi="Times New Roman" w:cs="Times New Roman"/>
          <w:color w:val="000000" w:themeColor="text1"/>
          <w:sz w:val="28"/>
          <w:szCs w:val="28"/>
        </w:rPr>
        <w:t xml:space="preserve">.1.7. </w:t>
      </w:r>
      <w:r w:rsidR="005745A9" w:rsidRPr="00887A4E">
        <w:rPr>
          <w:rFonts w:ascii="Times New Roman" w:hAnsi="Times New Roman" w:cs="Times New Roman"/>
          <w:color w:val="000000" w:themeColor="text1"/>
          <w:sz w:val="28"/>
          <w:szCs w:val="28"/>
        </w:rPr>
        <w:t xml:space="preserve">Для формирования надлежащего уровня антикоррупционной культуры </w:t>
      </w:r>
      <w:r w:rsidR="001B6B43">
        <w:rPr>
          <w:rFonts w:ascii="Times New Roman" w:hAnsi="Times New Roman" w:cs="Times New Roman"/>
          <w:color w:val="000000" w:themeColor="text1"/>
          <w:sz w:val="28"/>
          <w:szCs w:val="28"/>
        </w:rPr>
        <w:t xml:space="preserve">при приеме на работу всех работников знакомят с локальными нормативными актами, принятыми в Обществе </w:t>
      </w:r>
      <w:r w:rsidR="001B6B43" w:rsidRPr="00957055">
        <w:rPr>
          <w:rFonts w:ascii="Times New Roman" w:hAnsi="Times New Roman" w:cs="Times New Roman"/>
          <w:sz w:val="28"/>
          <w:szCs w:val="28"/>
        </w:rPr>
        <w:t>по вопросам антикоррупционного законодательства Российской Федерации.</w:t>
      </w:r>
      <w:r w:rsidR="001B6B43">
        <w:rPr>
          <w:rFonts w:ascii="Times New Roman" w:hAnsi="Times New Roman" w:cs="Times New Roman"/>
          <w:sz w:val="28"/>
          <w:szCs w:val="28"/>
        </w:rPr>
        <w:t xml:space="preserve"> </w:t>
      </w:r>
      <w:r w:rsidR="005745A9" w:rsidRPr="00887A4E">
        <w:rPr>
          <w:rFonts w:ascii="Times New Roman" w:hAnsi="Times New Roman" w:cs="Times New Roman"/>
          <w:color w:val="000000" w:themeColor="text1"/>
          <w:sz w:val="28"/>
          <w:szCs w:val="28"/>
        </w:rPr>
        <w:t xml:space="preserve"> </w:t>
      </w:r>
    </w:p>
    <w:p w14:paraId="68E9008B" w14:textId="77777777" w:rsidR="00E4748D" w:rsidRDefault="00882400" w:rsidP="00E4748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7.1.8. </w:t>
      </w:r>
      <w:r w:rsidR="00C36AB4">
        <w:rPr>
          <w:rFonts w:ascii="Times New Roman" w:hAnsi="Times New Roman" w:cs="Times New Roman"/>
          <w:color w:val="000000" w:themeColor="text1"/>
          <w:sz w:val="28"/>
          <w:szCs w:val="28"/>
        </w:rPr>
        <w:t>Р</w:t>
      </w:r>
      <w:r w:rsidR="00C36AB4" w:rsidRPr="00C36AB4">
        <w:rPr>
          <w:rFonts w:ascii="Times New Roman" w:hAnsi="Times New Roman" w:cs="Times New Roman"/>
          <w:color w:val="000000" w:themeColor="text1"/>
          <w:sz w:val="28"/>
          <w:szCs w:val="28"/>
        </w:rPr>
        <w:t xml:space="preserve">аботники Общества, замещающие должности, </w:t>
      </w:r>
      <w:r w:rsidR="00361360">
        <w:rPr>
          <w:rFonts w:ascii="Times New Roman" w:hAnsi="Times New Roman" w:cs="Times New Roman"/>
          <w:color w:val="000000" w:themeColor="text1"/>
          <w:sz w:val="28"/>
          <w:szCs w:val="28"/>
        </w:rPr>
        <w:t>входящие в Перечень должностей П</w:t>
      </w:r>
      <w:r w:rsidR="00C36AB4" w:rsidRPr="00C36AB4">
        <w:rPr>
          <w:rFonts w:ascii="Times New Roman" w:hAnsi="Times New Roman" w:cs="Times New Roman"/>
          <w:color w:val="000000" w:themeColor="text1"/>
          <w:sz w:val="28"/>
          <w:szCs w:val="28"/>
        </w:rPr>
        <w:t>АО «Р</w:t>
      </w:r>
      <w:r w:rsidR="004F3368">
        <w:rPr>
          <w:rFonts w:ascii="Times New Roman" w:hAnsi="Times New Roman" w:cs="Times New Roman"/>
          <w:color w:val="000000" w:themeColor="text1"/>
          <w:sz w:val="28"/>
          <w:szCs w:val="28"/>
        </w:rPr>
        <w:t>АО ЭС Востока</w:t>
      </w:r>
      <w:r w:rsidR="00C36AB4" w:rsidRPr="00C36AB4">
        <w:rPr>
          <w:rFonts w:ascii="Times New Roman" w:hAnsi="Times New Roman" w:cs="Times New Roman"/>
          <w:color w:val="000000" w:themeColor="text1"/>
          <w:sz w:val="28"/>
          <w:szCs w:val="28"/>
        </w:rPr>
        <w:t>», подверженных коррупционным рискам (приложение к Политике)</w:t>
      </w:r>
      <w:r w:rsidR="00C36AB4">
        <w:rPr>
          <w:rFonts w:ascii="Times New Roman" w:hAnsi="Times New Roman" w:cs="Times New Roman"/>
          <w:color w:val="000000" w:themeColor="text1"/>
          <w:sz w:val="28"/>
          <w:szCs w:val="28"/>
        </w:rPr>
        <w:t xml:space="preserve">, </w:t>
      </w:r>
      <w:r w:rsidR="00E4748D">
        <w:rPr>
          <w:rFonts w:ascii="Times New Roman" w:hAnsi="Times New Roman" w:cs="Times New Roman"/>
          <w:color w:val="000000" w:themeColor="text1"/>
          <w:sz w:val="28"/>
          <w:szCs w:val="28"/>
        </w:rPr>
        <w:t>своевременно</w:t>
      </w:r>
      <w:r w:rsidR="00E62D45">
        <w:rPr>
          <w:rFonts w:ascii="Times New Roman" w:hAnsi="Times New Roman" w:cs="Times New Roman"/>
          <w:color w:val="000000" w:themeColor="text1"/>
          <w:sz w:val="28"/>
          <w:szCs w:val="28"/>
        </w:rPr>
        <w:t xml:space="preserve"> уведомляют Общество</w:t>
      </w:r>
      <w:r w:rsidR="00E4748D">
        <w:rPr>
          <w:rFonts w:ascii="Times New Roman" w:hAnsi="Times New Roman" w:cs="Times New Roman"/>
          <w:color w:val="000000" w:themeColor="text1"/>
          <w:sz w:val="28"/>
          <w:szCs w:val="28"/>
        </w:rPr>
        <w:t>:</w:t>
      </w:r>
    </w:p>
    <w:p w14:paraId="4DC6D406" w14:textId="77777777" w:rsidR="002C551F" w:rsidRDefault="002C551F" w:rsidP="00644279">
      <w:pPr>
        <w:pStyle w:val="a3"/>
        <w:numPr>
          <w:ilvl w:val="0"/>
          <w:numId w:val="60"/>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источниках доходов работника и о последующих в них изменениях;</w:t>
      </w:r>
    </w:p>
    <w:p w14:paraId="5FC0D553" w14:textId="77777777" w:rsidR="00E4748D" w:rsidRPr="00644279" w:rsidRDefault="00E4748D" w:rsidP="00644279">
      <w:pPr>
        <w:pStyle w:val="a3"/>
        <w:numPr>
          <w:ilvl w:val="0"/>
          <w:numId w:val="60"/>
        </w:numPr>
        <w:spacing w:after="0" w:line="240" w:lineRule="auto"/>
        <w:ind w:left="0" w:firstLine="709"/>
        <w:jc w:val="both"/>
        <w:rPr>
          <w:rFonts w:ascii="Times New Roman" w:hAnsi="Times New Roman" w:cs="Times New Roman"/>
          <w:color w:val="000000" w:themeColor="text1"/>
          <w:sz w:val="28"/>
          <w:szCs w:val="28"/>
        </w:rPr>
      </w:pPr>
      <w:r w:rsidRPr="00644279">
        <w:rPr>
          <w:rFonts w:ascii="Times New Roman" w:hAnsi="Times New Roman" w:cs="Times New Roman"/>
          <w:color w:val="000000" w:themeColor="text1"/>
          <w:sz w:val="28"/>
          <w:szCs w:val="28"/>
        </w:rPr>
        <w:t>о юридических лицах, в которых работник владеет самостоятельно или совместно со своим аффилированным лицом (лицами) акциями (долями, паями);</w:t>
      </w:r>
    </w:p>
    <w:p w14:paraId="03C4C79E" w14:textId="77777777" w:rsidR="00E4748D" w:rsidRPr="00644279" w:rsidRDefault="00E4748D" w:rsidP="00644279">
      <w:pPr>
        <w:pStyle w:val="a3"/>
        <w:numPr>
          <w:ilvl w:val="0"/>
          <w:numId w:val="60"/>
        </w:numPr>
        <w:spacing w:after="0" w:line="240" w:lineRule="auto"/>
        <w:ind w:left="0" w:firstLine="709"/>
        <w:jc w:val="both"/>
        <w:rPr>
          <w:rFonts w:ascii="Times New Roman" w:hAnsi="Times New Roman" w:cs="Times New Roman"/>
          <w:color w:val="000000" w:themeColor="text1"/>
          <w:sz w:val="28"/>
          <w:szCs w:val="28"/>
        </w:rPr>
      </w:pPr>
      <w:r w:rsidRPr="00644279">
        <w:rPr>
          <w:rFonts w:ascii="Times New Roman" w:hAnsi="Times New Roman" w:cs="Times New Roman"/>
          <w:color w:val="000000" w:themeColor="text1"/>
          <w:sz w:val="28"/>
          <w:szCs w:val="28"/>
        </w:rPr>
        <w:t>в случае изменений во владении акциями (долями, паями)</w:t>
      </w:r>
      <w:r w:rsidR="00BF2D65">
        <w:rPr>
          <w:rFonts w:ascii="Times New Roman" w:hAnsi="Times New Roman" w:cs="Times New Roman"/>
          <w:color w:val="000000" w:themeColor="text1"/>
          <w:sz w:val="28"/>
          <w:szCs w:val="28"/>
        </w:rPr>
        <w:t xml:space="preserve"> в юридических лицах</w:t>
      </w:r>
      <w:r w:rsidRPr="00644279">
        <w:rPr>
          <w:rFonts w:ascii="Times New Roman" w:hAnsi="Times New Roman" w:cs="Times New Roman"/>
          <w:color w:val="000000" w:themeColor="text1"/>
          <w:sz w:val="28"/>
          <w:szCs w:val="28"/>
        </w:rPr>
        <w:t>, за исключением случаев изменений во владении ценными бумагами, котирующимися на рынке;</w:t>
      </w:r>
    </w:p>
    <w:p w14:paraId="2F2AB28B" w14:textId="77777777" w:rsidR="00882400" w:rsidRPr="00644279" w:rsidRDefault="00E4748D" w:rsidP="00644279">
      <w:pPr>
        <w:pStyle w:val="a3"/>
        <w:numPr>
          <w:ilvl w:val="0"/>
          <w:numId w:val="60"/>
        </w:numPr>
        <w:spacing w:after="0" w:line="240" w:lineRule="auto"/>
        <w:ind w:left="0" w:firstLine="709"/>
        <w:jc w:val="both"/>
        <w:rPr>
          <w:rFonts w:ascii="Times New Roman" w:hAnsi="Times New Roman" w:cs="Times New Roman"/>
          <w:color w:val="000000" w:themeColor="text1"/>
          <w:sz w:val="28"/>
          <w:szCs w:val="28"/>
        </w:rPr>
      </w:pPr>
      <w:r w:rsidRPr="00644279">
        <w:rPr>
          <w:rFonts w:ascii="Times New Roman" w:hAnsi="Times New Roman" w:cs="Times New Roman"/>
          <w:color w:val="000000" w:themeColor="text1"/>
          <w:sz w:val="28"/>
          <w:szCs w:val="28"/>
        </w:rPr>
        <w:t xml:space="preserve">об известных работнику совершаемых или предполагаемых сделках в Обществе и его </w:t>
      </w:r>
      <w:r w:rsidR="00FF6911">
        <w:rPr>
          <w:rFonts w:ascii="Times New Roman" w:hAnsi="Times New Roman" w:cs="Times New Roman"/>
          <w:color w:val="000000" w:themeColor="text1"/>
          <w:sz w:val="28"/>
          <w:szCs w:val="28"/>
        </w:rPr>
        <w:t>дочерних обществах</w:t>
      </w:r>
      <w:r w:rsidRPr="00644279">
        <w:rPr>
          <w:rFonts w:ascii="Times New Roman" w:hAnsi="Times New Roman" w:cs="Times New Roman"/>
          <w:color w:val="000000" w:themeColor="text1"/>
          <w:sz w:val="28"/>
          <w:szCs w:val="28"/>
        </w:rPr>
        <w:t>, имеющих признаки конфликта интересов</w:t>
      </w:r>
      <w:r w:rsidR="005D2A69">
        <w:rPr>
          <w:rFonts w:ascii="Times New Roman" w:hAnsi="Times New Roman" w:cs="Times New Roman"/>
          <w:color w:val="000000" w:themeColor="text1"/>
          <w:sz w:val="28"/>
          <w:szCs w:val="28"/>
        </w:rPr>
        <w:t>.</w:t>
      </w:r>
    </w:p>
    <w:p w14:paraId="1410568A" w14:textId="77777777" w:rsidR="00581913" w:rsidRDefault="00302DBA" w:rsidP="000507C5">
      <w:pPr>
        <w:spacing w:after="0" w:line="240" w:lineRule="auto"/>
        <w:ind w:firstLine="709"/>
        <w:jc w:val="both"/>
        <w:rPr>
          <w:rFonts w:ascii="Times New Roman" w:hAnsi="Times New Roman" w:cs="Times New Roman"/>
          <w:color w:val="000000" w:themeColor="text1"/>
          <w:sz w:val="28"/>
          <w:szCs w:val="28"/>
        </w:rPr>
      </w:pPr>
      <w:r w:rsidRPr="00957055">
        <w:rPr>
          <w:rFonts w:ascii="Times New Roman" w:hAnsi="Times New Roman" w:cs="Times New Roman"/>
          <w:color w:val="000000" w:themeColor="text1"/>
          <w:sz w:val="28"/>
          <w:szCs w:val="28"/>
        </w:rPr>
        <w:t>7</w:t>
      </w:r>
      <w:r w:rsidR="00581913" w:rsidRPr="00957055">
        <w:rPr>
          <w:rFonts w:ascii="Times New Roman" w:hAnsi="Times New Roman" w:cs="Times New Roman"/>
          <w:color w:val="000000" w:themeColor="text1"/>
          <w:sz w:val="28"/>
          <w:szCs w:val="28"/>
        </w:rPr>
        <w:t>.1.</w:t>
      </w:r>
      <w:r w:rsidR="00882400" w:rsidRPr="00957055">
        <w:rPr>
          <w:rFonts w:ascii="Times New Roman" w:hAnsi="Times New Roman" w:cs="Times New Roman"/>
          <w:color w:val="000000" w:themeColor="text1"/>
          <w:sz w:val="28"/>
          <w:szCs w:val="28"/>
        </w:rPr>
        <w:t>9</w:t>
      </w:r>
      <w:r w:rsidR="00581913" w:rsidRPr="00957055">
        <w:rPr>
          <w:rFonts w:ascii="Times New Roman" w:hAnsi="Times New Roman" w:cs="Times New Roman"/>
          <w:color w:val="000000" w:themeColor="text1"/>
          <w:sz w:val="28"/>
          <w:szCs w:val="28"/>
        </w:rPr>
        <w:t xml:space="preserve">. </w:t>
      </w:r>
      <w:r w:rsidR="009043E8" w:rsidRPr="00957055">
        <w:rPr>
          <w:rFonts w:ascii="Times New Roman" w:hAnsi="Times New Roman" w:cs="Times New Roman"/>
          <w:color w:val="000000" w:themeColor="text1"/>
          <w:sz w:val="28"/>
          <w:szCs w:val="28"/>
        </w:rPr>
        <w:t>В Обществе</w:t>
      </w:r>
      <w:r w:rsidR="00AB7F0E" w:rsidRPr="00957055">
        <w:rPr>
          <w:rFonts w:ascii="Times New Roman" w:hAnsi="Times New Roman" w:cs="Times New Roman"/>
          <w:color w:val="000000" w:themeColor="text1"/>
          <w:sz w:val="28"/>
          <w:szCs w:val="28"/>
        </w:rPr>
        <w:t xml:space="preserve"> </w:t>
      </w:r>
      <w:r w:rsidR="009043E8" w:rsidRPr="00957055">
        <w:rPr>
          <w:rFonts w:ascii="Times New Roman" w:hAnsi="Times New Roman" w:cs="Times New Roman"/>
          <w:color w:val="000000" w:themeColor="text1"/>
          <w:sz w:val="28"/>
          <w:szCs w:val="28"/>
        </w:rPr>
        <w:t xml:space="preserve"> п</w:t>
      </w:r>
      <w:r w:rsidR="00581913" w:rsidRPr="00957055">
        <w:rPr>
          <w:rFonts w:ascii="Times New Roman" w:hAnsi="Times New Roman" w:cs="Times New Roman"/>
          <w:color w:val="000000" w:themeColor="text1"/>
          <w:sz w:val="28"/>
          <w:szCs w:val="28"/>
        </w:rPr>
        <w:t xml:space="preserve">роводится </w:t>
      </w:r>
      <w:r w:rsidR="00AB7F0E" w:rsidRPr="00957055">
        <w:rPr>
          <w:rFonts w:ascii="Times New Roman" w:hAnsi="Times New Roman" w:cs="Times New Roman"/>
          <w:color w:val="000000" w:themeColor="text1"/>
          <w:sz w:val="28"/>
          <w:szCs w:val="28"/>
        </w:rPr>
        <w:t xml:space="preserve">оценка знаний (тестирование) работников, замещающих должности, входящие в </w:t>
      </w:r>
      <w:r w:rsidR="00DB6ECB" w:rsidRPr="00957055">
        <w:rPr>
          <w:rFonts w:ascii="Times New Roman" w:hAnsi="Times New Roman" w:cs="Times New Roman"/>
          <w:color w:val="000000" w:themeColor="text1"/>
          <w:sz w:val="28"/>
          <w:szCs w:val="28"/>
        </w:rPr>
        <w:t>П</w:t>
      </w:r>
      <w:r w:rsidR="00AB7F0E" w:rsidRPr="00957055">
        <w:rPr>
          <w:rFonts w:ascii="Times New Roman" w:hAnsi="Times New Roman" w:cs="Times New Roman"/>
          <w:color w:val="000000" w:themeColor="text1"/>
          <w:sz w:val="28"/>
          <w:szCs w:val="28"/>
        </w:rPr>
        <w:t xml:space="preserve">еречень должностей </w:t>
      </w:r>
      <w:r w:rsidR="00361360" w:rsidRPr="00957055">
        <w:rPr>
          <w:rFonts w:ascii="Times New Roman" w:hAnsi="Times New Roman" w:cs="Times New Roman"/>
          <w:color w:val="000000" w:themeColor="text1"/>
          <w:sz w:val="28"/>
          <w:szCs w:val="28"/>
        </w:rPr>
        <w:t>П</w:t>
      </w:r>
      <w:r w:rsidR="00DB6ECB" w:rsidRPr="00957055">
        <w:rPr>
          <w:rFonts w:ascii="Times New Roman" w:hAnsi="Times New Roman" w:cs="Times New Roman"/>
          <w:color w:val="000000" w:themeColor="text1"/>
          <w:sz w:val="28"/>
          <w:szCs w:val="28"/>
        </w:rPr>
        <w:t>АО «Р</w:t>
      </w:r>
      <w:r w:rsidR="004F3368" w:rsidRPr="00957055">
        <w:rPr>
          <w:rFonts w:ascii="Times New Roman" w:hAnsi="Times New Roman" w:cs="Times New Roman"/>
          <w:color w:val="000000" w:themeColor="text1"/>
          <w:sz w:val="28"/>
          <w:szCs w:val="28"/>
        </w:rPr>
        <w:t>АО ЭС Востока</w:t>
      </w:r>
      <w:r w:rsidR="00DB6ECB" w:rsidRPr="00957055">
        <w:rPr>
          <w:rFonts w:ascii="Times New Roman" w:hAnsi="Times New Roman" w:cs="Times New Roman"/>
          <w:color w:val="000000" w:themeColor="text1"/>
          <w:sz w:val="28"/>
          <w:szCs w:val="28"/>
        </w:rPr>
        <w:t xml:space="preserve">», </w:t>
      </w:r>
      <w:r w:rsidR="00AB7F0E" w:rsidRPr="00957055">
        <w:rPr>
          <w:rFonts w:ascii="Times New Roman" w:hAnsi="Times New Roman" w:cs="Times New Roman"/>
          <w:color w:val="000000" w:themeColor="text1"/>
          <w:sz w:val="28"/>
          <w:szCs w:val="28"/>
        </w:rPr>
        <w:t>подверженных коррупционным рискам (приложение к Политике), по вопросам антикоррупционного законодательства</w:t>
      </w:r>
      <w:r w:rsidR="00DB6ECB" w:rsidRPr="00957055">
        <w:rPr>
          <w:rFonts w:ascii="Times New Roman" w:hAnsi="Times New Roman" w:cs="Times New Roman"/>
          <w:color w:val="000000" w:themeColor="text1"/>
          <w:sz w:val="28"/>
          <w:szCs w:val="28"/>
        </w:rPr>
        <w:t xml:space="preserve"> Российской Федерации</w:t>
      </w:r>
      <w:r w:rsidR="00581913" w:rsidRPr="00FB6012">
        <w:rPr>
          <w:rFonts w:ascii="Times New Roman" w:hAnsi="Times New Roman" w:cs="Times New Roman"/>
          <w:color w:val="000000" w:themeColor="text1"/>
          <w:sz w:val="28"/>
          <w:szCs w:val="28"/>
        </w:rPr>
        <w:t>.</w:t>
      </w:r>
    </w:p>
    <w:p w14:paraId="51D4B004" w14:textId="77777777" w:rsidR="008C59DF" w:rsidRPr="00887A4E" w:rsidRDefault="00302DBA" w:rsidP="004C7149">
      <w:pPr>
        <w:spacing w:after="0" w:line="240" w:lineRule="auto"/>
        <w:ind w:firstLine="709"/>
        <w:jc w:val="both"/>
        <w:rPr>
          <w:rFonts w:ascii="Times New Roman" w:hAnsi="Times New Roman" w:cs="Times New Roman"/>
          <w:color w:val="000000" w:themeColor="text1"/>
          <w:sz w:val="28"/>
          <w:szCs w:val="28"/>
        </w:rPr>
      </w:pPr>
      <w:r w:rsidRPr="00CF333B">
        <w:rPr>
          <w:rFonts w:ascii="Times New Roman" w:hAnsi="Times New Roman" w:cs="Times New Roman"/>
          <w:color w:val="000000" w:themeColor="text1"/>
          <w:sz w:val="28"/>
          <w:szCs w:val="28"/>
        </w:rPr>
        <w:lastRenderedPageBreak/>
        <w:t>7</w:t>
      </w:r>
      <w:r w:rsidR="00406D68" w:rsidRPr="00CF333B">
        <w:rPr>
          <w:rFonts w:ascii="Times New Roman" w:hAnsi="Times New Roman" w:cs="Times New Roman"/>
          <w:color w:val="000000" w:themeColor="text1"/>
          <w:sz w:val="28"/>
          <w:szCs w:val="28"/>
        </w:rPr>
        <w:t>.1.</w:t>
      </w:r>
      <w:r w:rsidR="00882400">
        <w:rPr>
          <w:rFonts w:ascii="Times New Roman" w:hAnsi="Times New Roman" w:cs="Times New Roman"/>
          <w:color w:val="000000" w:themeColor="text1"/>
          <w:sz w:val="28"/>
          <w:szCs w:val="28"/>
        </w:rPr>
        <w:t>10</w:t>
      </w:r>
      <w:r w:rsidR="00406D68" w:rsidRPr="00CF333B">
        <w:rPr>
          <w:rFonts w:ascii="Times New Roman" w:hAnsi="Times New Roman" w:cs="Times New Roman"/>
          <w:color w:val="000000" w:themeColor="text1"/>
          <w:sz w:val="28"/>
          <w:szCs w:val="28"/>
        </w:rPr>
        <w:t xml:space="preserve">. </w:t>
      </w:r>
      <w:r w:rsidR="008C59DF" w:rsidRPr="00887A4E">
        <w:rPr>
          <w:rFonts w:ascii="Times New Roman" w:hAnsi="Times New Roman" w:cs="Times New Roman"/>
          <w:color w:val="000000" w:themeColor="text1"/>
          <w:sz w:val="28"/>
          <w:szCs w:val="28"/>
        </w:rPr>
        <w:t xml:space="preserve">Все финансовые операции </w:t>
      </w:r>
      <w:r w:rsidR="00A75181" w:rsidRPr="0008608D">
        <w:rPr>
          <w:rFonts w:ascii="Times New Roman" w:hAnsi="Times New Roman" w:cs="Times New Roman"/>
          <w:color w:val="000000" w:themeColor="text1"/>
          <w:sz w:val="28"/>
          <w:szCs w:val="28"/>
        </w:rPr>
        <w:t>отраж</w:t>
      </w:r>
      <w:r w:rsidR="00A75181">
        <w:rPr>
          <w:rFonts w:ascii="Times New Roman" w:hAnsi="Times New Roman" w:cs="Times New Roman"/>
          <w:color w:val="000000" w:themeColor="text1"/>
          <w:sz w:val="28"/>
          <w:szCs w:val="28"/>
        </w:rPr>
        <w:t>аются</w:t>
      </w:r>
      <w:r w:rsidR="00A75181" w:rsidRPr="00A75181">
        <w:rPr>
          <w:rFonts w:ascii="Times New Roman" w:hAnsi="Times New Roman" w:cs="Times New Roman"/>
          <w:color w:val="000000" w:themeColor="text1"/>
          <w:sz w:val="28"/>
          <w:szCs w:val="28"/>
        </w:rPr>
        <w:t xml:space="preserve"> </w:t>
      </w:r>
      <w:r w:rsidR="00A75181" w:rsidRPr="00C17D7B">
        <w:rPr>
          <w:rFonts w:ascii="Times New Roman" w:hAnsi="Times New Roman" w:cs="Times New Roman"/>
          <w:color w:val="000000" w:themeColor="text1"/>
          <w:sz w:val="28"/>
          <w:szCs w:val="28"/>
        </w:rPr>
        <w:t>в бухгалтерском учете Общества</w:t>
      </w:r>
      <w:r w:rsidR="00A75181" w:rsidRPr="00A75181" w:rsidDel="00A75181">
        <w:rPr>
          <w:rFonts w:ascii="Times New Roman" w:hAnsi="Times New Roman" w:cs="Times New Roman"/>
          <w:color w:val="000000" w:themeColor="text1"/>
          <w:sz w:val="28"/>
          <w:szCs w:val="28"/>
        </w:rPr>
        <w:t xml:space="preserve"> </w:t>
      </w:r>
      <w:r w:rsidR="008C59DF" w:rsidRPr="00887A4E">
        <w:rPr>
          <w:rFonts w:ascii="Times New Roman" w:hAnsi="Times New Roman" w:cs="Times New Roman"/>
          <w:color w:val="000000" w:themeColor="text1"/>
          <w:sz w:val="28"/>
          <w:szCs w:val="28"/>
        </w:rPr>
        <w:t xml:space="preserve">с достаточным уровнем детализации, задокументированы и доступны для проверки. Искажение или фальсификация управленческой или бухгалтерской отчетности Общества строго запрещены. </w:t>
      </w:r>
      <w:r w:rsidR="00E11F7D" w:rsidRPr="00E11F7D">
        <w:rPr>
          <w:rFonts w:ascii="Times New Roman" w:hAnsi="Times New Roman" w:cs="Times New Roman"/>
          <w:color w:val="000000" w:themeColor="text1"/>
          <w:sz w:val="28"/>
          <w:szCs w:val="28"/>
        </w:rPr>
        <w:t>В Обществе запрещена регистрация мнимых и притворных объектов бухгалтерского учета в регистрах бухгалтерского учета, а также ведение счетов бухгалтерского учета вне применяемых Обществом регистров бухгалтерского учета.</w:t>
      </w:r>
    </w:p>
    <w:p w14:paraId="67717905" w14:textId="77777777" w:rsidR="00DF201D" w:rsidRPr="00D01BFA" w:rsidRDefault="00302DBA" w:rsidP="000507C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7</w:t>
      </w:r>
      <w:r w:rsidR="00CB748B" w:rsidRPr="00CB748B">
        <w:rPr>
          <w:rFonts w:ascii="Times New Roman" w:hAnsi="Times New Roman" w:cs="Times New Roman"/>
          <w:sz w:val="28"/>
          <w:szCs w:val="28"/>
        </w:rPr>
        <w:t xml:space="preserve">.2. </w:t>
      </w:r>
      <w:r w:rsidR="00DF201D" w:rsidRPr="00D01BFA">
        <w:rPr>
          <w:rFonts w:ascii="Times New Roman" w:hAnsi="Times New Roman" w:cs="Times New Roman"/>
          <w:b/>
          <w:sz w:val="28"/>
          <w:szCs w:val="28"/>
        </w:rPr>
        <w:t xml:space="preserve">Рассмотрение </w:t>
      </w:r>
      <w:r w:rsidR="00E129EE" w:rsidRPr="00D01BFA">
        <w:rPr>
          <w:rFonts w:ascii="Times New Roman" w:hAnsi="Times New Roman" w:cs="Times New Roman"/>
          <w:b/>
          <w:sz w:val="28"/>
          <w:szCs w:val="28"/>
        </w:rPr>
        <w:t>и проверка сообщений</w:t>
      </w:r>
      <w:r w:rsidR="00DF201D" w:rsidRPr="00D01BFA">
        <w:rPr>
          <w:rFonts w:ascii="Times New Roman" w:hAnsi="Times New Roman" w:cs="Times New Roman"/>
          <w:b/>
          <w:sz w:val="28"/>
          <w:szCs w:val="28"/>
        </w:rPr>
        <w:t xml:space="preserve"> о возможных фактах</w:t>
      </w:r>
      <w:r w:rsidR="00E129EE" w:rsidRPr="00D01BFA">
        <w:rPr>
          <w:rFonts w:ascii="Times New Roman" w:hAnsi="Times New Roman" w:cs="Times New Roman"/>
          <w:b/>
          <w:sz w:val="28"/>
          <w:szCs w:val="28"/>
        </w:rPr>
        <w:t xml:space="preserve"> </w:t>
      </w:r>
      <w:r w:rsidR="00DF201D" w:rsidRPr="00D01BFA">
        <w:rPr>
          <w:rFonts w:ascii="Times New Roman" w:hAnsi="Times New Roman" w:cs="Times New Roman"/>
          <w:b/>
          <w:sz w:val="28"/>
          <w:szCs w:val="28"/>
        </w:rPr>
        <w:t>коррупции</w:t>
      </w:r>
      <w:r w:rsidR="00CB748B" w:rsidRPr="00D01BFA">
        <w:rPr>
          <w:rFonts w:ascii="Times New Roman" w:hAnsi="Times New Roman" w:cs="Times New Roman"/>
          <w:b/>
          <w:sz w:val="28"/>
          <w:szCs w:val="28"/>
        </w:rPr>
        <w:t>.</w:t>
      </w:r>
    </w:p>
    <w:p w14:paraId="073CA06B" w14:textId="77777777" w:rsidR="00D8724F" w:rsidRDefault="00302DBA" w:rsidP="00D26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B748B">
        <w:rPr>
          <w:rFonts w:ascii="Times New Roman" w:hAnsi="Times New Roman" w:cs="Times New Roman"/>
          <w:sz w:val="28"/>
          <w:szCs w:val="28"/>
        </w:rPr>
        <w:t xml:space="preserve">.2.1. </w:t>
      </w:r>
      <w:r w:rsidR="00A76C5F">
        <w:rPr>
          <w:rFonts w:ascii="Times New Roman" w:hAnsi="Times New Roman" w:cs="Times New Roman"/>
          <w:sz w:val="28"/>
          <w:szCs w:val="28"/>
        </w:rPr>
        <w:t>Общество</w:t>
      </w:r>
      <w:r w:rsidR="00DF201D" w:rsidRPr="00CF5804">
        <w:rPr>
          <w:rFonts w:ascii="Times New Roman" w:hAnsi="Times New Roman" w:cs="Times New Roman"/>
          <w:sz w:val="28"/>
          <w:szCs w:val="28"/>
        </w:rPr>
        <w:t xml:space="preserve"> осуществля</w:t>
      </w:r>
      <w:r w:rsidR="00A76C5F">
        <w:rPr>
          <w:rFonts w:ascii="Times New Roman" w:hAnsi="Times New Roman" w:cs="Times New Roman"/>
          <w:sz w:val="28"/>
          <w:szCs w:val="28"/>
        </w:rPr>
        <w:t>е</w:t>
      </w:r>
      <w:r w:rsidR="00DF201D" w:rsidRPr="00CF5804">
        <w:rPr>
          <w:rFonts w:ascii="Times New Roman" w:hAnsi="Times New Roman" w:cs="Times New Roman"/>
          <w:sz w:val="28"/>
          <w:szCs w:val="28"/>
        </w:rPr>
        <w:t>т прием</w:t>
      </w:r>
      <w:r w:rsidR="00E129EE">
        <w:rPr>
          <w:rFonts w:ascii="Times New Roman" w:hAnsi="Times New Roman" w:cs="Times New Roman"/>
          <w:sz w:val="28"/>
          <w:szCs w:val="28"/>
        </w:rPr>
        <w:t xml:space="preserve"> </w:t>
      </w:r>
      <w:r w:rsidR="00DF201D" w:rsidRPr="00CF5804">
        <w:rPr>
          <w:rFonts w:ascii="Times New Roman" w:hAnsi="Times New Roman" w:cs="Times New Roman"/>
          <w:sz w:val="28"/>
          <w:szCs w:val="28"/>
        </w:rPr>
        <w:t>обращений работников,</w:t>
      </w:r>
      <w:r w:rsidR="00E129EE">
        <w:rPr>
          <w:rFonts w:ascii="Times New Roman" w:hAnsi="Times New Roman" w:cs="Times New Roman"/>
          <w:sz w:val="28"/>
          <w:szCs w:val="28"/>
        </w:rPr>
        <w:t xml:space="preserve"> </w:t>
      </w:r>
      <w:r w:rsidR="00DF201D" w:rsidRPr="00CF5804">
        <w:rPr>
          <w:rFonts w:ascii="Times New Roman" w:hAnsi="Times New Roman" w:cs="Times New Roman"/>
          <w:sz w:val="28"/>
          <w:szCs w:val="28"/>
        </w:rPr>
        <w:t>контрагентов и иных (физических и юридических) лиц о возможных фактах</w:t>
      </w:r>
      <w:r w:rsidR="00E129EE">
        <w:rPr>
          <w:rFonts w:ascii="Times New Roman" w:hAnsi="Times New Roman" w:cs="Times New Roman"/>
          <w:sz w:val="28"/>
          <w:szCs w:val="28"/>
        </w:rPr>
        <w:t xml:space="preserve"> </w:t>
      </w:r>
      <w:r w:rsidR="00DF201D" w:rsidRPr="00CF5804">
        <w:rPr>
          <w:rFonts w:ascii="Times New Roman" w:hAnsi="Times New Roman" w:cs="Times New Roman"/>
          <w:sz w:val="28"/>
          <w:szCs w:val="28"/>
        </w:rPr>
        <w:t>коррупции с использованием канала взаимодействия с</w:t>
      </w:r>
      <w:r w:rsidR="00E129EE">
        <w:rPr>
          <w:rFonts w:ascii="Times New Roman" w:hAnsi="Times New Roman" w:cs="Times New Roman"/>
          <w:sz w:val="28"/>
          <w:szCs w:val="28"/>
        </w:rPr>
        <w:t xml:space="preserve"> </w:t>
      </w:r>
      <w:r w:rsidR="00DF201D" w:rsidRPr="00CF5804">
        <w:rPr>
          <w:rFonts w:ascii="Times New Roman" w:hAnsi="Times New Roman" w:cs="Times New Roman"/>
          <w:sz w:val="28"/>
          <w:szCs w:val="28"/>
        </w:rPr>
        <w:t>заявителями</w:t>
      </w:r>
      <w:r w:rsidR="00CB748B">
        <w:rPr>
          <w:rFonts w:ascii="Times New Roman" w:hAnsi="Times New Roman" w:cs="Times New Roman"/>
          <w:sz w:val="28"/>
          <w:szCs w:val="28"/>
        </w:rPr>
        <w:t xml:space="preserve"> по «Линии доверия»</w:t>
      </w:r>
      <w:r w:rsidR="00A76C5F">
        <w:rPr>
          <w:rFonts w:ascii="Times New Roman" w:hAnsi="Times New Roman" w:cs="Times New Roman"/>
          <w:sz w:val="28"/>
          <w:szCs w:val="28"/>
        </w:rPr>
        <w:t>.</w:t>
      </w:r>
      <w:r w:rsidR="00DF201D" w:rsidRPr="00CF5804">
        <w:rPr>
          <w:rFonts w:ascii="Times New Roman" w:hAnsi="Times New Roman" w:cs="Times New Roman"/>
          <w:sz w:val="28"/>
          <w:szCs w:val="28"/>
        </w:rPr>
        <w:t xml:space="preserve"> </w:t>
      </w:r>
    </w:p>
    <w:p w14:paraId="3BE2D60E" w14:textId="77777777" w:rsidR="00DF201D" w:rsidRPr="00CF5804" w:rsidRDefault="00D8724F" w:rsidP="00D26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7.2.2. Р</w:t>
      </w:r>
      <w:r w:rsidRPr="00C36AB4">
        <w:rPr>
          <w:rFonts w:ascii="Times New Roman" w:hAnsi="Times New Roman" w:cs="Times New Roman"/>
          <w:sz w:val="28"/>
          <w:szCs w:val="28"/>
        </w:rPr>
        <w:t>аботник</w:t>
      </w:r>
      <w:r>
        <w:rPr>
          <w:rFonts w:ascii="Times New Roman" w:hAnsi="Times New Roman" w:cs="Times New Roman"/>
          <w:sz w:val="28"/>
          <w:szCs w:val="28"/>
        </w:rPr>
        <w:t>и</w:t>
      </w:r>
      <w:r w:rsidRPr="00C36AB4">
        <w:rPr>
          <w:rFonts w:ascii="Times New Roman" w:hAnsi="Times New Roman" w:cs="Times New Roman"/>
          <w:sz w:val="28"/>
          <w:szCs w:val="28"/>
        </w:rPr>
        <w:t xml:space="preserve"> </w:t>
      </w:r>
      <w:r w:rsidR="00C36AB4" w:rsidRPr="00C36AB4">
        <w:rPr>
          <w:rFonts w:ascii="Times New Roman" w:hAnsi="Times New Roman" w:cs="Times New Roman"/>
          <w:sz w:val="28"/>
          <w:szCs w:val="28"/>
        </w:rPr>
        <w:t xml:space="preserve">Общества </w:t>
      </w:r>
      <w:r>
        <w:rPr>
          <w:rFonts w:ascii="Times New Roman" w:hAnsi="Times New Roman" w:cs="Times New Roman"/>
          <w:sz w:val="28"/>
          <w:szCs w:val="28"/>
        </w:rPr>
        <w:t xml:space="preserve"> </w:t>
      </w:r>
      <w:r w:rsidR="00D26C9A" w:rsidRPr="00D26C9A">
        <w:rPr>
          <w:rFonts w:ascii="Times New Roman" w:hAnsi="Times New Roman" w:cs="Times New Roman"/>
          <w:sz w:val="28"/>
          <w:szCs w:val="28"/>
        </w:rPr>
        <w:t>своевременно уведомляют Общество</w:t>
      </w:r>
      <w:r w:rsidR="00D26C9A">
        <w:rPr>
          <w:rFonts w:ascii="Times New Roman" w:hAnsi="Times New Roman" w:cs="Times New Roman"/>
          <w:sz w:val="28"/>
          <w:szCs w:val="28"/>
        </w:rPr>
        <w:t xml:space="preserve"> </w:t>
      </w:r>
      <w:r w:rsidR="00D26C9A" w:rsidRPr="00D26C9A">
        <w:rPr>
          <w:rFonts w:ascii="Times New Roman" w:hAnsi="Times New Roman" w:cs="Times New Roman"/>
          <w:sz w:val="28"/>
          <w:szCs w:val="28"/>
        </w:rPr>
        <w:t xml:space="preserve">об известных </w:t>
      </w:r>
      <w:r w:rsidR="00D26C9A">
        <w:rPr>
          <w:rFonts w:ascii="Times New Roman" w:hAnsi="Times New Roman" w:cs="Times New Roman"/>
          <w:sz w:val="28"/>
          <w:szCs w:val="28"/>
        </w:rPr>
        <w:t>фактах</w:t>
      </w:r>
      <w:r w:rsidR="00D26C9A" w:rsidRPr="00D26C9A">
        <w:rPr>
          <w:rFonts w:ascii="Times New Roman" w:hAnsi="Times New Roman" w:cs="Times New Roman"/>
          <w:sz w:val="28"/>
          <w:szCs w:val="28"/>
        </w:rPr>
        <w:t xml:space="preserve"> </w:t>
      </w:r>
      <w:r w:rsidR="00D26C9A">
        <w:rPr>
          <w:rFonts w:ascii="Times New Roman" w:hAnsi="Times New Roman" w:cs="Times New Roman"/>
          <w:sz w:val="28"/>
          <w:szCs w:val="28"/>
        </w:rPr>
        <w:t>возникновения конфликта интересов</w:t>
      </w:r>
      <w:r>
        <w:rPr>
          <w:rFonts w:ascii="Times New Roman" w:hAnsi="Times New Roman" w:cs="Times New Roman"/>
          <w:sz w:val="28"/>
          <w:szCs w:val="28"/>
        </w:rPr>
        <w:t>/ситуации потенциального конфликта интересов</w:t>
      </w:r>
      <w:r w:rsidR="00D26C9A" w:rsidRPr="00D26C9A">
        <w:rPr>
          <w:rFonts w:ascii="Times New Roman" w:hAnsi="Times New Roman" w:cs="Times New Roman"/>
          <w:sz w:val="28"/>
          <w:szCs w:val="28"/>
        </w:rPr>
        <w:t xml:space="preserve"> в Обществе и его </w:t>
      </w:r>
      <w:r w:rsidR="00FF6911">
        <w:rPr>
          <w:rFonts w:ascii="Times New Roman" w:hAnsi="Times New Roman" w:cs="Times New Roman"/>
          <w:sz w:val="28"/>
          <w:szCs w:val="28"/>
        </w:rPr>
        <w:t>дочерних обществах</w:t>
      </w:r>
      <w:r w:rsidR="00D26C9A">
        <w:rPr>
          <w:rFonts w:ascii="Times New Roman" w:hAnsi="Times New Roman" w:cs="Times New Roman"/>
          <w:sz w:val="28"/>
          <w:szCs w:val="28"/>
        </w:rPr>
        <w:t xml:space="preserve"> </w:t>
      </w:r>
      <w:r>
        <w:rPr>
          <w:rFonts w:ascii="Times New Roman" w:hAnsi="Times New Roman" w:cs="Times New Roman"/>
          <w:sz w:val="28"/>
          <w:szCs w:val="28"/>
        </w:rPr>
        <w:t>в порядке, предусмотренными локальными нормативными актами Общества.</w:t>
      </w:r>
    </w:p>
    <w:p w14:paraId="083A9EDF" w14:textId="77777777" w:rsidR="00DF201D" w:rsidRDefault="00302DBA"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B748B">
        <w:rPr>
          <w:rFonts w:ascii="Times New Roman" w:hAnsi="Times New Roman" w:cs="Times New Roman"/>
          <w:sz w:val="28"/>
          <w:szCs w:val="28"/>
        </w:rPr>
        <w:t>.2.</w:t>
      </w:r>
      <w:r w:rsidR="00D8724F">
        <w:rPr>
          <w:rFonts w:ascii="Times New Roman" w:hAnsi="Times New Roman" w:cs="Times New Roman"/>
          <w:sz w:val="28"/>
          <w:szCs w:val="28"/>
        </w:rPr>
        <w:t>3</w:t>
      </w:r>
      <w:r w:rsidR="00CB748B">
        <w:rPr>
          <w:rFonts w:ascii="Times New Roman" w:hAnsi="Times New Roman" w:cs="Times New Roman"/>
          <w:sz w:val="28"/>
          <w:szCs w:val="28"/>
        </w:rPr>
        <w:t xml:space="preserve">. </w:t>
      </w:r>
      <w:r w:rsidR="00A76C5F">
        <w:rPr>
          <w:rFonts w:ascii="Times New Roman" w:hAnsi="Times New Roman" w:cs="Times New Roman"/>
          <w:sz w:val="28"/>
          <w:szCs w:val="28"/>
        </w:rPr>
        <w:t>Общество</w:t>
      </w:r>
      <w:r w:rsidR="00CB748B">
        <w:rPr>
          <w:rFonts w:ascii="Times New Roman" w:hAnsi="Times New Roman" w:cs="Times New Roman"/>
          <w:sz w:val="28"/>
          <w:szCs w:val="28"/>
        </w:rPr>
        <w:t xml:space="preserve"> </w:t>
      </w:r>
      <w:r w:rsidR="00E129EE">
        <w:rPr>
          <w:rFonts w:ascii="Times New Roman" w:hAnsi="Times New Roman" w:cs="Times New Roman"/>
          <w:sz w:val="28"/>
          <w:szCs w:val="28"/>
        </w:rPr>
        <w:t>формиру</w:t>
      </w:r>
      <w:r w:rsidR="00A76C5F">
        <w:rPr>
          <w:rFonts w:ascii="Times New Roman" w:hAnsi="Times New Roman" w:cs="Times New Roman"/>
          <w:sz w:val="28"/>
          <w:szCs w:val="28"/>
        </w:rPr>
        <w:t>е</w:t>
      </w:r>
      <w:r w:rsidR="00E129EE">
        <w:rPr>
          <w:rFonts w:ascii="Times New Roman" w:hAnsi="Times New Roman" w:cs="Times New Roman"/>
          <w:sz w:val="28"/>
          <w:szCs w:val="28"/>
        </w:rPr>
        <w:t xml:space="preserve">т </w:t>
      </w:r>
      <w:r w:rsidR="00DF201D" w:rsidRPr="00CF5804">
        <w:rPr>
          <w:rFonts w:ascii="Times New Roman" w:hAnsi="Times New Roman" w:cs="Times New Roman"/>
          <w:sz w:val="28"/>
          <w:szCs w:val="28"/>
        </w:rPr>
        <w:t>комплекс эффективных мер по проверке информации о возможных фактах</w:t>
      </w:r>
      <w:r w:rsidR="00E129EE">
        <w:rPr>
          <w:rFonts w:ascii="Times New Roman" w:hAnsi="Times New Roman" w:cs="Times New Roman"/>
          <w:sz w:val="28"/>
          <w:szCs w:val="28"/>
        </w:rPr>
        <w:t xml:space="preserve"> </w:t>
      </w:r>
      <w:r w:rsidR="00DF201D" w:rsidRPr="00CF5804">
        <w:rPr>
          <w:rFonts w:ascii="Times New Roman" w:hAnsi="Times New Roman" w:cs="Times New Roman"/>
          <w:sz w:val="28"/>
          <w:szCs w:val="28"/>
        </w:rPr>
        <w:t>коррупции, а в случае их подтверждения к устранению (минимизации) их</w:t>
      </w:r>
      <w:r w:rsidR="00E129EE">
        <w:rPr>
          <w:rFonts w:ascii="Times New Roman" w:hAnsi="Times New Roman" w:cs="Times New Roman"/>
          <w:sz w:val="28"/>
          <w:szCs w:val="28"/>
        </w:rPr>
        <w:t xml:space="preserve"> </w:t>
      </w:r>
      <w:r w:rsidR="00DF201D" w:rsidRPr="00CF5804">
        <w:rPr>
          <w:rFonts w:ascii="Times New Roman" w:hAnsi="Times New Roman" w:cs="Times New Roman"/>
          <w:sz w:val="28"/>
          <w:szCs w:val="28"/>
        </w:rPr>
        <w:t>последствий и причин, им способствующих.</w:t>
      </w:r>
    </w:p>
    <w:p w14:paraId="4BED84F0" w14:textId="77777777" w:rsidR="00CB748B" w:rsidRPr="00CB748B"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00CB748B" w:rsidRPr="00CB748B">
        <w:rPr>
          <w:rFonts w:ascii="Times New Roman" w:hAnsi="Times New Roman" w:cs="Times New Roman"/>
          <w:sz w:val="28"/>
          <w:szCs w:val="28"/>
        </w:rPr>
        <w:t xml:space="preserve">.3. </w:t>
      </w:r>
      <w:r w:rsidR="00E129EE" w:rsidRPr="00D01BFA">
        <w:rPr>
          <w:rFonts w:ascii="Times New Roman" w:hAnsi="Times New Roman" w:cs="Times New Roman"/>
          <w:b/>
          <w:sz w:val="28"/>
          <w:szCs w:val="28"/>
        </w:rPr>
        <w:t>Оценка коррупционных рисков.</w:t>
      </w:r>
      <w:r w:rsidR="00E129EE" w:rsidRPr="00CB748B">
        <w:rPr>
          <w:rFonts w:ascii="Times New Roman" w:hAnsi="Times New Roman" w:cs="Times New Roman"/>
          <w:color w:val="000000" w:themeColor="text1"/>
          <w:sz w:val="28"/>
          <w:szCs w:val="28"/>
        </w:rPr>
        <w:t xml:space="preserve"> </w:t>
      </w:r>
    </w:p>
    <w:p w14:paraId="7211C04E" w14:textId="77777777" w:rsidR="00E129EE" w:rsidRPr="00A75181"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B748B">
        <w:rPr>
          <w:rFonts w:ascii="Times New Roman" w:hAnsi="Times New Roman" w:cs="Times New Roman"/>
          <w:color w:val="000000" w:themeColor="text1"/>
          <w:sz w:val="28"/>
          <w:szCs w:val="28"/>
        </w:rPr>
        <w:t xml:space="preserve">.3.1. </w:t>
      </w:r>
      <w:r w:rsidR="00E129EE">
        <w:rPr>
          <w:rFonts w:ascii="Times New Roman" w:hAnsi="Times New Roman" w:cs="Times New Roman"/>
          <w:color w:val="000000" w:themeColor="text1"/>
          <w:sz w:val="28"/>
          <w:szCs w:val="28"/>
        </w:rPr>
        <w:t>Общество</w:t>
      </w:r>
      <w:r w:rsidR="00E129EE" w:rsidRPr="00A75181">
        <w:rPr>
          <w:rFonts w:ascii="Times New Roman" w:hAnsi="Times New Roman" w:cs="Times New Roman"/>
          <w:color w:val="000000" w:themeColor="text1"/>
          <w:sz w:val="28"/>
          <w:szCs w:val="28"/>
        </w:rPr>
        <w:t xml:space="preserve"> на периодической основе выявляет, рассматривает и оценивает возможность возникновения коррупционных рисков, характерных для ее деятельности. </w:t>
      </w:r>
      <w:r w:rsidR="00E129EE" w:rsidRPr="00B405C9">
        <w:rPr>
          <w:rFonts w:ascii="Times New Roman" w:hAnsi="Times New Roman" w:cs="Times New Roman"/>
          <w:color w:val="000000" w:themeColor="text1"/>
          <w:sz w:val="28"/>
          <w:szCs w:val="28"/>
        </w:rPr>
        <w:t>Оценка коррупционных рисков проводится с целью определения</w:t>
      </w:r>
      <w:r w:rsidR="00E129EE">
        <w:rPr>
          <w:rFonts w:ascii="Times New Roman" w:hAnsi="Times New Roman" w:cs="Times New Roman"/>
          <w:color w:val="000000" w:themeColor="text1"/>
          <w:sz w:val="28"/>
          <w:szCs w:val="28"/>
        </w:rPr>
        <w:t xml:space="preserve"> </w:t>
      </w:r>
      <w:r w:rsidR="00E129EE" w:rsidRPr="00B405C9">
        <w:rPr>
          <w:rFonts w:ascii="Times New Roman" w:hAnsi="Times New Roman" w:cs="Times New Roman"/>
          <w:color w:val="000000" w:themeColor="text1"/>
          <w:sz w:val="28"/>
          <w:szCs w:val="28"/>
        </w:rPr>
        <w:t>конкретных бизнес-процессов и деловых операций в деятельности</w:t>
      </w:r>
      <w:r w:rsidR="00E129EE">
        <w:rPr>
          <w:rFonts w:ascii="Times New Roman" w:hAnsi="Times New Roman" w:cs="Times New Roman"/>
          <w:color w:val="000000" w:themeColor="text1"/>
          <w:sz w:val="28"/>
          <w:szCs w:val="28"/>
        </w:rPr>
        <w:t xml:space="preserve"> Общества</w:t>
      </w:r>
      <w:r w:rsidR="00E129EE" w:rsidRPr="00B405C9">
        <w:rPr>
          <w:rFonts w:ascii="Times New Roman" w:hAnsi="Times New Roman" w:cs="Times New Roman"/>
          <w:color w:val="000000" w:themeColor="text1"/>
          <w:sz w:val="28"/>
          <w:szCs w:val="28"/>
        </w:rPr>
        <w:t>, при реализации которых наиболее</w:t>
      </w:r>
      <w:r w:rsidR="00E129EE">
        <w:rPr>
          <w:rFonts w:ascii="Times New Roman" w:hAnsi="Times New Roman" w:cs="Times New Roman"/>
          <w:color w:val="000000" w:themeColor="text1"/>
          <w:sz w:val="28"/>
          <w:szCs w:val="28"/>
        </w:rPr>
        <w:t xml:space="preserve"> </w:t>
      </w:r>
      <w:r w:rsidR="00E129EE" w:rsidRPr="00B405C9">
        <w:rPr>
          <w:rFonts w:ascii="Times New Roman" w:hAnsi="Times New Roman" w:cs="Times New Roman"/>
          <w:color w:val="000000" w:themeColor="text1"/>
          <w:sz w:val="28"/>
          <w:szCs w:val="28"/>
        </w:rPr>
        <w:t>высока вероятность совершения работниками коррупционных</w:t>
      </w:r>
      <w:r w:rsidR="00E129EE">
        <w:rPr>
          <w:rFonts w:ascii="Times New Roman" w:hAnsi="Times New Roman" w:cs="Times New Roman"/>
          <w:color w:val="000000" w:themeColor="text1"/>
          <w:sz w:val="28"/>
          <w:szCs w:val="28"/>
        </w:rPr>
        <w:t xml:space="preserve"> </w:t>
      </w:r>
      <w:r w:rsidR="00E129EE" w:rsidRPr="00B405C9">
        <w:rPr>
          <w:rFonts w:ascii="Times New Roman" w:hAnsi="Times New Roman" w:cs="Times New Roman"/>
          <w:color w:val="000000" w:themeColor="text1"/>
          <w:sz w:val="28"/>
          <w:szCs w:val="28"/>
        </w:rPr>
        <w:t>правонарушений, как в целях личной выгоды, так и в целях получения выгоды</w:t>
      </w:r>
      <w:r w:rsidR="00E129EE">
        <w:rPr>
          <w:rFonts w:ascii="Times New Roman" w:hAnsi="Times New Roman" w:cs="Times New Roman"/>
          <w:color w:val="000000" w:themeColor="text1"/>
          <w:sz w:val="28"/>
          <w:szCs w:val="28"/>
        </w:rPr>
        <w:t xml:space="preserve"> Общества.</w:t>
      </w:r>
    </w:p>
    <w:p w14:paraId="2E0B575D" w14:textId="77777777" w:rsidR="00CB748B" w:rsidRPr="00CB748B"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7</w:t>
      </w:r>
      <w:r w:rsidR="00CB748B" w:rsidRPr="00CB748B">
        <w:rPr>
          <w:rFonts w:ascii="Times New Roman" w:hAnsi="Times New Roman" w:cs="Times New Roman"/>
          <w:sz w:val="28"/>
          <w:szCs w:val="28"/>
        </w:rPr>
        <w:t xml:space="preserve">.4. </w:t>
      </w:r>
      <w:r w:rsidR="00DF201D" w:rsidRPr="00D01BFA">
        <w:rPr>
          <w:rFonts w:ascii="Times New Roman" w:hAnsi="Times New Roman" w:cs="Times New Roman"/>
          <w:b/>
          <w:sz w:val="28"/>
          <w:szCs w:val="28"/>
        </w:rPr>
        <w:t>Внутренний контроль и аудит.</w:t>
      </w:r>
      <w:r w:rsidR="00DF201D" w:rsidRPr="00CB748B">
        <w:rPr>
          <w:rFonts w:ascii="Times New Roman" w:hAnsi="Times New Roman" w:cs="Times New Roman"/>
          <w:color w:val="000000" w:themeColor="text1"/>
          <w:sz w:val="28"/>
          <w:szCs w:val="28"/>
        </w:rPr>
        <w:t xml:space="preserve"> </w:t>
      </w:r>
    </w:p>
    <w:p w14:paraId="04235B56" w14:textId="77777777" w:rsidR="008C59DF" w:rsidRPr="00887A4E"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B748B">
        <w:rPr>
          <w:rFonts w:ascii="Times New Roman" w:hAnsi="Times New Roman" w:cs="Times New Roman"/>
          <w:color w:val="000000" w:themeColor="text1"/>
          <w:sz w:val="28"/>
          <w:szCs w:val="28"/>
        </w:rPr>
        <w:t xml:space="preserve">.4.1. </w:t>
      </w:r>
      <w:r w:rsidR="008C59DF" w:rsidRPr="00887A4E">
        <w:rPr>
          <w:rFonts w:ascii="Times New Roman" w:hAnsi="Times New Roman" w:cs="Times New Roman"/>
          <w:color w:val="000000" w:themeColor="text1"/>
          <w:sz w:val="28"/>
          <w:szCs w:val="28"/>
        </w:rPr>
        <w:t>В Обществе на регулярной основе проводится внутренний и внешний аудит финансово-хозяйственной деятельности, контроль полнот</w:t>
      </w:r>
      <w:r w:rsidR="00C33BAD">
        <w:rPr>
          <w:rFonts w:ascii="Times New Roman" w:hAnsi="Times New Roman" w:cs="Times New Roman"/>
          <w:color w:val="000000" w:themeColor="text1"/>
          <w:sz w:val="28"/>
          <w:szCs w:val="28"/>
        </w:rPr>
        <w:t>ы</w:t>
      </w:r>
      <w:r w:rsidR="008C59DF" w:rsidRPr="00887A4E">
        <w:rPr>
          <w:rFonts w:ascii="Times New Roman" w:hAnsi="Times New Roman" w:cs="Times New Roman"/>
          <w:color w:val="000000" w:themeColor="text1"/>
          <w:sz w:val="28"/>
          <w:szCs w:val="28"/>
        </w:rPr>
        <w:t xml:space="preserve"> и правильност</w:t>
      </w:r>
      <w:r w:rsidR="00C33BAD">
        <w:rPr>
          <w:rFonts w:ascii="Times New Roman" w:hAnsi="Times New Roman" w:cs="Times New Roman"/>
          <w:color w:val="000000" w:themeColor="text1"/>
          <w:sz w:val="28"/>
          <w:szCs w:val="28"/>
        </w:rPr>
        <w:t>и</w:t>
      </w:r>
      <w:r w:rsidR="008C59DF" w:rsidRPr="00887A4E">
        <w:rPr>
          <w:rFonts w:ascii="Times New Roman" w:hAnsi="Times New Roman" w:cs="Times New Roman"/>
          <w:color w:val="000000" w:themeColor="text1"/>
          <w:sz w:val="28"/>
          <w:szCs w:val="28"/>
        </w:rPr>
        <w:t xml:space="preserve"> отражения данных в бухгалтерском учете и соблюдени</w:t>
      </w:r>
      <w:r w:rsidR="00C33BAD">
        <w:rPr>
          <w:rFonts w:ascii="Times New Roman" w:hAnsi="Times New Roman" w:cs="Times New Roman"/>
          <w:color w:val="000000" w:themeColor="text1"/>
          <w:sz w:val="28"/>
          <w:szCs w:val="28"/>
        </w:rPr>
        <w:t>я</w:t>
      </w:r>
      <w:r w:rsidR="008C59DF" w:rsidRPr="00887A4E">
        <w:rPr>
          <w:rFonts w:ascii="Times New Roman" w:hAnsi="Times New Roman" w:cs="Times New Roman"/>
          <w:color w:val="000000" w:themeColor="text1"/>
          <w:sz w:val="28"/>
          <w:szCs w:val="28"/>
        </w:rPr>
        <w:t xml:space="preserve"> требований законодательства </w:t>
      </w:r>
      <w:r w:rsidR="00306F03">
        <w:rPr>
          <w:rFonts w:ascii="Times New Roman" w:hAnsi="Times New Roman" w:cs="Times New Roman"/>
          <w:color w:val="000000" w:themeColor="text1"/>
          <w:sz w:val="28"/>
          <w:szCs w:val="28"/>
        </w:rPr>
        <w:t>Российской Федерации</w:t>
      </w:r>
      <w:r w:rsidR="000C56C1">
        <w:rPr>
          <w:rFonts w:ascii="Times New Roman" w:hAnsi="Times New Roman" w:cs="Times New Roman"/>
          <w:color w:val="000000" w:themeColor="text1"/>
          <w:sz w:val="28"/>
          <w:szCs w:val="28"/>
        </w:rPr>
        <w:t xml:space="preserve"> </w:t>
      </w:r>
      <w:r w:rsidR="008C59DF" w:rsidRPr="00887A4E">
        <w:rPr>
          <w:rFonts w:ascii="Times New Roman" w:hAnsi="Times New Roman" w:cs="Times New Roman"/>
          <w:color w:val="000000" w:themeColor="text1"/>
          <w:sz w:val="28"/>
          <w:szCs w:val="28"/>
        </w:rPr>
        <w:t xml:space="preserve">и </w:t>
      </w:r>
      <w:r w:rsidR="00B54B67">
        <w:rPr>
          <w:rFonts w:ascii="Times New Roman" w:hAnsi="Times New Roman" w:cs="Times New Roman"/>
          <w:color w:val="000000" w:themeColor="text1"/>
          <w:sz w:val="28"/>
          <w:szCs w:val="28"/>
        </w:rPr>
        <w:t>локальных</w:t>
      </w:r>
      <w:r w:rsidR="00B54B67" w:rsidRPr="00887A4E">
        <w:rPr>
          <w:rFonts w:ascii="Times New Roman" w:hAnsi="Times New Roman" w:cs="Times New Roman"/>
          <w:color w:val="000000" w:themeColor="text1"/>
          <w:sz w:val="28"/>
          <w:szCs w:val="28"/>
        </w:rPr>
        <w:t xml:space="preserve"> </w:t>
      </w:r>
      <w:r w:rsidR="008C59DF" w:rsidRPr="00887A4E">
        <w:rPr>
          <w:rFonts w:ascii="Times New Roman" w:hAnsi="Times New Roman" w:cs="Times New Roman"/>
          <w:color w:val="000000" w:themeColor="text1"/>
          <w:sz w:val="28"/>
          <w:szCs w:val="28"/>
        </w:rPr>
        <w:t xml:space="preserve">нормативных документов </w:t>
      </w:r>
      <w:r w:rsidR="005276D6" w:rsidRPr="00887A4E">
        <w:rPr>
          <w:rFonts w:ascii="Times New Roman" w:hAnsi="Times New Roman" w:cs="Times New Roman"/>
          <w:color w:val="000000" w:themeColor="text1"/>
          <w:sz w:val="28"/>
          <w:szCs w:val="28"/>
        </w:rPr>
        <w:t xml:space="preserve">(актов) </w:t>
      </w:r>
      <w:r w:rsidR="008C59DF" w:rsidRPr="00887A4E">
        <w:rPr>
          <w:rFonts w:ascii="Times New Roman" w:hAnsi="Times New Roman" w:cs="Times New Roman"/>
          <w:color w:val="000000" w:themeColor="text1"/>
          <w:sz w:val="28"/>
          <w:szCs w:val="28"/>
        </w:rPr>
        <w:t xml:space="preserve">Общества, в том числе принципов и требований, установленных </w:t>
      </w:r>
      <w:r w:rsidR="000C56C1">
        <w:rPr>
          <w:rFonts w:ascii="Times New Roman" w:hAnsi="Times New Roman" w:cs="Times New Roman"/>
          <w:color w:val="000000" w:themeColor="text1"/>
          <w:sz w:val="28"/>
          <w:szCs w:val="28"/>
        </w:rPr>
        <w:t>П</w:t>
      </w:r>
      <w:r w:rsidR="00CB748B">
        <w:rPr>
          <w:rFonts w:ascii="Times New Roman" w:hAnsi="Times New Roman" w:cs="Times New Roman"/>
          <w:color w:val="000000" w:themeColor="text1"/>
          <w:sz w:val="28"/>
          <w:szCs w:val="28"/>
        </w:rPr>
        <w:t>олитикой</w:t>
      </w:r>
      <w:r w:rsidR="00B54B67">
        <w:rPr>
          <w:rFonts w:ascii="Times New Roman" w:hAnsi="Times New Roman" w:cs="Times New Roman"/>
          <w:color w:val="000000" w:themeColor="text1"/>
          <w:sz w:val="28"/>
          <w:szCs w:val="28"/>
        </w:rPr>
        <w:t>.</w:t>
      </w:r>
    </w:p>
    <w:p w14:paraId="5B73AFD5" w14:textId="77777777" w:rsidR="005745A9"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B748B">
        <w:rPr>
          <w:rFonts w:ascii="Times New Roman" w:hAnsi="Times New Roman" w:cs="Times New Roman"/>
          <w:color w:val="000000" w:themeColor="text1"/>
          <w:sz w:val="28"/>
          <w:szCs w:val="28"/>
        </w:rPr>
        <w:t xml:space="preserve">.4.2. </w:t>
      </w:r>
      <w:r w:rsidR="008C59DF" w:rsidRPr="00887A4E">
        <w:rPr>
          <w:rFonts w:ascii="Times New Roman" w:hAnsi="Times New Roman" w:cs="Times New Roman"/>
          <w:color w:val="000000" w:themeColor="text1"/>
          <w:sz w:val="28"/>
          <w:szCs w:val="28"/>
        </w:rPr>
        <w:t xml:space="preserve">В рамках процедур внутреннего контроля в Обществе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0C56C1">
        <w:rPr>
          <w:rFonts w:ascii="Times New Roman" w:hAnsi="Times New Roman" w:cs="Times New Roman"/>
          <w:color w:val="000000" w:themeColor="text1"/>
          <w:sz w:val="28"/>
          <w:szCs w:val="28"/>
        </w:rPr>
        <w:t>П</w:t>
      </w:r>
      <w:r w:rsidR="00482B41" w:rsidRPr="00887A4E">
        <w:rPr>
          <w:rFonts w:ascii="Times New Roman" w:hAnsi="Times New Roman" w:cs="Times New Roman"/>
          <w:color w:val="000000" w:themeColor="text1"/>
          <w:sz w:val="28"/>
          <w:szCs w:val="28"/>
        </w:rPr>
        <w:t>олитики</w:t>
      </w:r>
      <w:r w:rsidR="008C59DF" w:rsidRPr="00887A4E">
        <w:rPr>
          <w:rFonts w:ascii="Times New Roman" w:hAnsi="Times New Roman" w:cs="Times New Roman"/>
          <w:color w:val="000000" w:themeColor="text1"/>
          <w:sz w:val="28"/>
          <w:szCs w:val="28"/>
        </w:rPr>
        <w:t>.</w:t>
      </w:r>
    </w:p>
    <w:p w14:paraId="002D6410" w14:textId="77777777" w:rsidR="00CB748B" w:rsidRPr="00CB748B" w:rsidRDefault="00A75181" w:rsidP="00FA7AB2">
      <w:pPr>
        <w:spacing w:after="0" w:line="240" w:lineRule="auto"/>
        <w:jc w:val="both"/>
        <w:rPr>
          <w:rFonts w:ascii="Times New Roman" w:hAnsi="Times New Roman" w:cs="Times New Roman"/>
          <w:color w:val="000000" w:themeColor="text1"/>
          <w:sz w:val="28"/>
          <w:szCs w:val="28"/>
        </w:rPr>
      </w:pPr>
      <w:r w:rsidRPr="00A75181">
        <w:rPr>
          <w:rFonts w:ascii="Times New Roman" w:hAnsi="Times New Roman" w:cs="Times New Roman"/>
          <w:color w:val="000000" w:themeColor="text1"/>
          <w:sz w:val="28"/>
          <w:szCs w:val="28"/>
        </w:rPr>
        <w:tab/>
      </w:r>
      <w:r w:rsidR="00302DBA">
        <w:rPr>
          <w:rFonts w:ascii="Times New Roman" w:hAnsi="Times New Roman" w:cs="Times New Roman"/>
          <w:color w:val="000000" w:themeColor="text1"/>
          <w:sz w:val="28"/>
          <w:szCs w:val="28"/>
        </w:rPr>
        <w:t>7</w:t>
      </w:r>
      <w:r w:rsidR="00CB748B" w:rsidRPr="00CB748B">
        <w:rPr>
          <w:rFonts w:ascii="Times New Roman" w:hAnsi="Times New Roman" w:cs="Times New Roman"/>
          <w:color w:val="000000" w:themeColor="text1"/>
          <w:sz w:val="28"/>
          <w:szCs w:val="28"/>
        </w:rPr>
        <w:t xml:space="preserve">.5. </w:t>
      </w:r>
      <w:r w:rsidR="00CB748B" w:rsidRPr="00BD7D5A">
        <w:rPr>
          <w:rFonts w:ascii="Times New Roman" w:hAnsi="Times New Roman" w:cs="Times New Roman"/>
          <w:b/>
          <w:color w:val="000000" w:themeColor="text1"/>
          <w:sz w:val="28"/>
          <w:szCs w:val="28"/>
        </w:rPr>
        <w:t>В</w:t>
      </w:r>
      <w:r w:rsidR="00DF201D" w:rsidRPr="00BD7D5A">
        <w:rPr>
          <w:rFonts w:ascii="Times New Roman" w:hAnsi="Times New Roman" w:cs="Times New Roman"/>
          <w:b/>
          <w:color w:val="000000" w:themeColor="text1"/>
          <w:sz w:val="28"/>
          <w:szCs w:val="28"/>
        </w:rPr>
        <w:t>ыявление и урегулирование конфликта интересов.</w:t>
      </w:r>
      <w:r w:rsidR="00DF201D" w:rsidRPr="00CB748B">
        <w:rPr>
          <w:rFonts w:ascii="Times New Roman" w:hAnsi="Times New Roman" w:cs="Times New Roman"/>
          <w:color w:val="000000" w:themeColor="text1"/>
          <w:sz w:val="28"/>
          <w:szCs w:val="28"/>
        </w:rPr>
        <w:t xml:space="preserve"> </w:t>
      </w:r>
    </w:p>
    <w:p w14:paraId="68645994" w14:textId="77777777" w:rsidR="00A90C15" w:rsidRDefault="00302DBA" w:rsidP="00050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B748B">
        <w:rPr>
          <w:rFonts w:ascii="Times New Roman" w:hAnsi="Times New Roman" w:cs="Times New Roman"/>
          <w:sz w:val="28"/>
          <w:szCs w:val="28"/>
        </w:rPr>
        <w:t xml:space="preserve">.5.1. </w:t>
      </w:r>
      <w:r w:rsidR="00A90C15">
        <w:rPr>
          <w:rFonts w:ascii="Times New Roman" w:hAnsi="Times New Roman" w:cs="Times New Roman"/>
          <w:sz w:val="28"/>
          <w:szCs w:val="28"/>
        </w:rPr>
        <w:t xml:space="preserve">С целью ограничения влияния частных интересов, личной заинтересованности работников на реализуемые ими трудовые функции, </w:t>
      </w:r>
      <w:r w:rsidR="00A90C15">
        <w:rPr>
          <w:rFonts w:ascii="Times New Roman" w:hAnsi="Times New Roman" w:cs="Times New Roman"/>
          <w:sz w:val="28"/>
          <w:szCs w:val="28"/>
        </w:rPr>
        <w:lastRenderedPageBreak/>
        <w:t>принимаемые деловые решения Общество осуществляет меры по выявлению, предотвращению и уре</w:t>
      </w:r>
      <w:r w:rsidR="00CB748B">
        <w:rPr>
          <w:rFonts w:ascii="Times New Roman" w:hAnsi="Times New Roman" w:cs="Times New Roman"/>
          <w:sz w:val="28"/>
          <w:szCs w:val="28"/>
        </w:rPr>
        <w:t>гулированию конфликта интересов</w:t>
      </w:r>
      <w:r w:rsidR="00B54B67">
        <w:rPr>
          <w:rFonts w:ascii="Times New Roman" w:hAnsi="Times New Roman" w:cs="Times New Roman"/>
          <w:sz w:val="28"/>
          <w:szCs w:val="28"/>
        </w:rPr>
        <w:t>.</w:t>
      </w:r>
      <w:r w:rsidR="00A90C15">
        <w:rPr>
          <w:rFonts w:ascii="Times New Roman" w:hAnsi="Times New Roman" w:cs="Times New Roman"/>
          <w:sz w:val="28"/>
          <w:szCs w:val="28"/>
        </w:rPr>
        <w:t xml:space="preserve"> </w:t>
      </w:r>
    </w:p>
    <w:p w14:paraId="6CCD8391" w14:textId="77777777" w:rsidR="00A75181" w:rsidRPr="00A75181" w:rsidRDefault="00302DBA" w:rsidP="000507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872FA">
        <w:rPr>
          <w:rFonts w:ascii="Times New Roman" w:hAnsi="Times New Roman" w:cs="Times New Roman"/>
          <w:color w:val="000000" w:themeColor="text1"/>
          <w:sz w:val="28"/>
          <w:szCs w:val="28"/>
        </w:rPr>
        <w:t xml:space="preserve">.5.2. </w:t>
      </w:r>
      <w:r w:rsidR="00A75181" w:rsidRPr="00A75181">
        <w:rPr>
          <w:rFonts w:ascii="Times New Roman" w:hAnsi="Times New Roman" w:cs="Times New Roman"/>
          <w:color w:val="000000" w:themeColor="text1"/>
          <w:sz w:val="28"/>
          <w:szCs w:val="28"/>
        </w:rPr>
        <w:t xml:space="preserve">В </w:t>
      </w:r>
      <w:r w:rsidR="00A75181">
        <w:rPr>
          <w:rFonts w:ascii="Times New Roman" w:hAnsi="Times New Roman" w:cs="Times New Roman"/>
          <w:color w:val="000000" w:themeColor="text1"/>
          <w:sz w:val="28"/>
          <w:szCs w:val="28"/>
        </w:rPr>
        <w:t>Обществе</w:t>
      </w:r>
      <w:r w:rsidR="00A75181" w:rsidRPr="00A75181">
        <w:rPr>
          <w:rFonts w:ascii="Times New Roman" w:hAnsi="Times New Roman" w:cs="Times New Roman"/>
          <w:color w:val="000000" w:themeColor="text1"/>
          <w:sz w:val="28"/>
          <w:szCs w:val="28"/>
        </w:rPr>
        <w:t xml:space="preserve"> декларируется проведение мероприятий по соблюдению норм корпоративной этики (соблюдение Кодекса корпоративной этики), соблюдению внутренних документов, регулирующих случаи возникновения конфликта интересов, а также меры, направленные на возни</w:t>
      </w:r>
      <w:r w:rsidR="009872FA">
        <w:rPr>
          <w:rFonts w:ascii="Times New Roman" w:hAnsi="Times New Roman" w:cs="Times New Roman"/>
          <w:color w:val="000000" w:themeColor="text1"/>
          <w:sz w:val="28"/>
          <w:szCs w:val="28"/>
        </w:rPr>
        <w:t>кновения подобного рода случаев</w:t>
      </w:r>
      <w:r w:rsidR="00B54B67">
        <w:rPr>
          <w:rFonts w:ascii="Times New Roman" w:hAnsi="Times New Roman" w:cs="Times New Roman"/>
          <w:color w:val="000000" w:themeColor="text1"/>
          <w:sz w:val="28"/>
          <w:szCs w:val="28"/>
        </w:rPr>
        <w:t>.</w:t>
      </w:r>
      <w:r w:rsidR="00A75181" w:rsidRPr="00A75181">
        <w:rPr>
          <w:rFonts w:ascii="Times New Roman" w:hAnsi="Times New Roman" w:cs="Times New Roman"/>
          <w:color w:val="000000" w:themeColor="text1"/>
          <w:sz w:val="28"/>
          <w:szCs w:val="28"/>
        </w:rPr>
        <w:t xml:space="preserve"> </w:t>
      </w:r>
    </w:p>
    <w:p w14:paraId="233D431F" w14:textId="77777777" w:rsidR="00A75181" w:rsidRPr="00A75181"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872FA">
        <w:rPr>
          <w:rFonts w:ascii="Times New Roman" w:hAnsi="Times New Roman" w:cs="Times New Roman"/>
          <w:color w:val="000000" w:themeColor="text1"/>
          <w:sz w:val="28"/>
          <w:szCs w:val="28"/>
        </w:rPr>
        <w:t>.5.3. О</w:t>
      </w:r>
      <w:r w:rsidR="00A75181">
        <w:rPr>
          <w:rFonts w:ascii="Times New Roman" w:hAnsi="Times New Roman" w:cs="Times New Roman"/>
          <w:color w:val="000000" w:themeColor="text1"/>
          <w:sz w:val="28"/>
          <w:szCs w:val="28"/>
        </w:rPr>
        <w:t>бщество</w:t>
      </w:r>
      <w:r w:rsidR="00A75181" w:rsidRPr="00A75181">
        <w:rPr>
          <w:rFonts w:ascii="Times New Roman" w:hAnsi="Times New Roman" w:cs="Times New Roman"/>
          <w:color w:val="000000" w:themeColor="text1"/>
          <w:sz w:val="28"/>
          <w:szCs w:val="28"/>
        </w:rPr>
        <w:t xml:space="preserve"> осуществляет реализацию мер по недопущению возникновения конфликта интересов, которые направлены на исключение возможности, в том числе получения лично или через посредника материальной и (или) личной выгоды вследствие наличия у работников </w:t>
      </w:r>
      <w:r w:rsidR="00A75181">
        <w:rPr>
          <w:rFonts w:ascii="Times New Roman" w:hAnsi="Times New Roman" w:cs="Times New Roman"/>
          <w:color w:val="000000" w:themeColor="text1"/>
          <w:sz w:val="28"/>
          <w:szCs w:val="28"/>
        </w:rPr>
        <w:t>Общества</w:t>
      </w:r>
      <w:r w:rsidR="00795DEB">
        <w:rPr>
          <w:rFonts w:ascii="Times New Roman" w:hAnsi="Times New Roman" w:cs="Times New Roman"/>
          <w:color w:val="000000" w:themeColor="text1"/>
          <w:sz w:val="28"/>
          <w:szCs w:val="28"/>
        </w:rPr>
        <w:t>,</w:t>
      </w:r>
      <w:r w:rsidR="00A75181" w:rsidRPr="00A75181">
        <w:rPr>
          <w:rFonts w:ascii="Times New Roman" w:hAnsi="Times New Roman" w:cs="Times New Roman"/>
          <w:color w:val="000000" w:themeColor="text1"/>
          <w:sz w:val="28"/>
          <w:szCs w:val="28"/>
        </w:rPr>
        <w:t xml:space="preserve"> членов их семей</w:t>
      </w:r>
      <w:r w:rsidR="009B5410">
        <w:rPr>
          <w:rFonts w:ascii="Times New Roman" w:hAnsi="Times New Roman" w:cs="Times New Roman"/>
          <w:color w:val="000000" w:themeColor="text1"/>
          <w:sz w:val="28"/>
          <w:szCs w:val="28"/>
        </w:rPr>
        <w:t xml:space="preserve"> и близких родственников</w:t>
      </w:r>
      <w:r w:rsidR="00A75181" w:rsidRPr="00A75181">
        <w:rPr>
          <w:rFonts w:ascii="Times New Roman" w:hAnsi="Times New Roman" w:cs="Times New Roman"/>
          <w:color w:val="000000" w:themeColor="text1"/>
          <w:sz w:val="28"/>
          <w:szCs w:val="28"/>
        </w:rPr>
        <w:t xml:space="preserve"> прав, предоставляющих такую возможность в результате использования ими сл</w:t>
      </w:r>
      <w:r w:rsidR="009872FA">
        <w:rPr>
          <w:rFonts w:ascii="Times New Roman" w:hAnsi="Times New Roman" w:cs="Times New Roman"/>
          <w:color w:val="000000" w:themeColor="text1"/>
          <w:sz w:val="28"/>
          <w:szCs w:val="28"/>
        </w:rPr>
        <w:t>ужебного положения</w:t>
      </w:r>
      <w:r w:rsidR="00B54B67">
        <w:rPr>
          <w:rFonts w:ascii="Times New Roman" w:hAnsi="Times New Roman" w:cs="Times New Roman"/>
          <w:color w:val="000000" w:themeColor="text1"/>
          <w:sz w:val="28"/>
          <w:szCs w:val="28"/>
        </w:rPr>
        <w:t>.</w:t>
      </w:r>
    </w:p>
    <w:p w14:paraId="0044B00B" w14:textId="77777777" w:rsidR="00A75181" w:rsidRPr="00A75181"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872FA">
        <w:rPr>
          <w:rFonts w:ascii="Times New Roman" w:hAnsi="Times New Roman" w:cs="Times New Roman"/>
          <w:color w:val="000000" w:themeColor="text1"/>
          <w:sz w:val="28"/>
          <w:szCs w:val="28"/>
        </w:rPr>
        <w:t xml:space="preserve">.5.4. </w:t>
      </w:r>
      <w:r w:rsidR="00234699">
        <w:rPr>
          <w:rFonts w:ascii="Times New Roman" w:hAnsi="Times New Roman" w:cs="Times New Roman"/>
          <w:color w:val="000000" w:themeColor="text1"/>
          <w:sz w:val="28"/>
          <w:szCs w:val="28"/>
        </w:rPr>
        <w:t>Общество</w:t>
      </w:r>
      <w:r w:rsidR="00A75181" w:rsidRPr="00A75181">
        <w:rPr>
          <w:rFonts w:ascii="Times New Roman" w:hAnsi="Times New Roman" w:cs="Times New Roman"/>
          <w:color w:val="000000" w:themeColor="text1"/>
          <w:sz w:val="28"/>
          <w:szCs w:val="28"/>
        </w:rPr>
        <w:t xml:space="preserve"> стремится к недопущению и своевременному разрешению предконфлик</w:t>
      </w:r>
      <w:r w:rsidR="009872FA">
        <w:rPr>
          <w:rFonts w:ascii="Times New Roman" w:hAnsi="Times New Roman" w:cs="Times New Roman"/>
          <w:color w:val="000000" w:themeColor="text1"/>
          <w:sz w:val="28"/>
          <w:szCs w:val="28"/>
        </w:rPr>
        <w:t>тных ситуаций среди работников</w:t>
      </w:r>
      <w:r w:rsidR="00B54B67">
        <w:rPr>
          <w:rFonts w:ascii="Times New Roman" w:hAnsi="Times New Roman" w:cs="Times New Roman"/>
          <w:color w:val="000000" w:themeColor="text1"/>
          <w:sz w:val="28"/>
          <w:szCs w:val="28"/>
        </w:rPr>
        <w:t>.</w:t>
      </w:r>
    </w:p>
    <w:p w14:paraId="662236D0" w14:textId="77777777" w:rsidR="00A90C15" w:rsidRDefault="00302DBA" w:rsidP="00050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872FA">
        <w:rPr>
          <w:rFonts w:ascii="Times New Roman" w:hAnsi="Times New Roman" w:cs="Times New Roman"/>
          <w:sz w:val="28"/>
          <w:szCs w:val="28"/>
        </w:rPr>
        <w:t>.5.5. Общество п</w:t>
      </w:r>
      <w:r w:rsidR="00A90C15">
        <w:rPr>
          <w:rFonts w:ascii="Times New Roman" w:hAnsi="Times New Roman" w:cs="Times New Roman"/>
          <w:sz w:val="28"/>
          <w:szCs w:val="28"/>
        </w:rPr>
        <w:t>ринима</w:t>
      </w:r>
      <w:r w:rsidR="009872FA">
        <w:rPr>
          <w:rFonts w:ascii="Times New Roman" w:hAnsi="Times New Roman" w:cs="Times New Roman"/>
          <w:sz w:val="28"/>
          <w:szCs w:val="28"/>
        </w:rPr>
        <w:t>е</w:t>
      </w:r>
      <w:r w:rsidR="00A90C15">
        <w:rPr>
          <w:rFonts w:ascii="Times New Roman" w:hAnsi="Times New Roman" w:cs="Times New Roman"/>
          <w:sz w:val="28"/>
          <w:szCs w:val="28"/>
        </w:rPr>
        <w:t>т меры по противодействию неправомерному использованию инсайдерской информации и манипулированию рынком.</w:t>
      </w:r>
    </w:p>
    <w:p w14:paraId="499DB8D5" w14:textId="77777777" w:rsidR="00DF201D" w:rsidRPr="009872FA" w:rsidRDefault="00302DBA"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872FA">
        <w:rPr>
          <w:rFonts w:ascii="Times New Roman" w:hAnsi="Times New Roman" w:cs="Times New Roman"/>
          <w:sz w:val="28"/>
          <w:szCs w:val="28"/>
        </w:rPr>
        <w:t>.</w:t>
      </w:r>
      <w:r w:rsidR="00F0448E">
        <w:rPr>
          <w:rFonts w:ascii="Times New Roman" w:hAnsi="Times New Roman" w:cs="Times New Roman"/>
          <w:sz w:val="28"/>
          <w:szCs w:val="28"/>
        </w:rPr>
        <w:t>6</w:t>
      </w:r>
      <w:r w:rsidR="009872FA">
        <w:rPr>
          <w:rFonts w:ascii="Times New Roman" w:hAnsi="Times New Roman" w:cs="Times New Roman"/>
          <w:sz w:val="28"/>
          <w:szCs w:val="28"/>
        </w:rPr>
        <w:t xml:space="preserve">. </w:t>
      </w:r>
      <w:r w:rsidR="00DF201D" w:rsidRPr="00BD7D5A">
        <w:rPr>
          <w:rFonts w:ascii="Times New Roman" w:hAnsi="Times New Roman" w:cs="Times New Roman"/>
          <w:b/>
          <w:sz w:val="28"/>
          <w:szCs w:val="28"/>
        </w:rPr>
        <w:t xml:space="preserve">Консультирование и обучение работников </w:t>
      </w:r>
      <w:r w:rsidR="009872FA" w:rsidRPr="00BD7D5A">
        <w:rPr>
          <w:rFonts w:ascii="Times New Roman" w:hAnsi="Times New Roman" w:cs="Times New Roman"/>
          <w:b/>
          <w:sz w:val="28"/>
          <w:szCs w:val="28"/>
        </w:rPr>
        <w:t>Общества</w:t>
      </w:r>
      <w:r w:rsidR="00DF201D" w:rsidRPr="00BD7D5A">
        <w:rPr>
          <w:rFonts w:ascii="Times New Roman" w:hAnsi="Times New Roman" w:cs="Times New Roman"/>
          <w:b/>
          <w:sz w:val="28"/>
          <w:szCs w:val="28"/>
        </w:rPr>
        <w:t>.</w:t>
      </w:r>
    </w:p>
    <w:p w14:paraId="42C8A17D" w14:textId="77777777" w:rsidR="00234699" w:rsidRPr="00234699" w:rsidRDefault="00302DBA"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9872FA">
        <w:rPr>
          <w:rFonts w:ascii="Times New Roman" w:hAnsi="Times New Roman" w:cs="Times New Roman"/>
          <w:color w:val="000000" w:themeColor="text1"/>
          <w:sz w:val="28"/>
          <w:szCs w:val="28"/>
        </w:rPr>
        <w:t>.</w:t>
      </w:r>
      <w:r w:rsidR="00F0448E">
        <w:rPr>
          <w:rFonts w:ascii="Times New Roman" w:hAnsi="Times New Roman" w:cs="Times New Roman"/>
          <w:color w:val="000000" w:themeColor="text1"/>
          <w:sz w:val="28"/>
          <w:szCs w:val="28"/>
        </w:rPr>
        <w:t>6</w:t>
      </w:r>
      <w:r w:rsidR="009872FA">
        <w:rPr>
          <w:rFonts w:ascii="Times New Roman" w:hAnsi="Times New Roman" w:cs="Times New Roman"/>
          <w:color w:val="000000" w:themeColor="text1"/>
          <w:sz w:val="28"/>
          <w:szCs w:val="28"/>
        </w:rPr>
        <w:t xml:space="preserve">.1. </w:t>
      </w:r>
      <w:r w:rsidR="00A90C15">
        <w:rPr>
          <w:rFonts w:ascii="Times New Roman" w:hAnsi="Times New Roman" w:cs="Times New Roman"/>
          <w:color w:val="000000" w:themeColor="text1"/>
          <w:sz w:val="28"/>
          <w:szCs w:val="28"/>
        </w:rPr>
        <w:t>В Обществе проводится о</w:t>
      </w:r>
      <w:r w:rsidR="00234699" w:rsidRPr="00234699">
        <w:rPr>
          <w:rFonts w:ascii="Times New Roman" w:hAnsi="Times New Roman" w:cs="Times New Roman"/>
          <w:color w:val="000000" w:themeColor="text1"/>
          <w:sz w:val="28"/>
          <w:szCs w:val="28"/>
        </w:rPr>
        <w:t xml:space="preserve">бучение и информирование работников </w:t>
      </w:r>
      <w:r w:rsidR="00234699">
        <w:rPr>
          <w:rFonts w:ascii="Times New Roman" w:hAnsi="Times New Roman" w:cs="Times New Roman"/>
          <w:color w:val="000000" w:themeColor="text1"/>
          <w:sz w:val="28"/>
          <w:szCs w:val="28"/>
        </w:rPr>
        <w:t>Общества</w:t>
      </w:r>
      <w:r w:rsidR="00A90C15">
        <w:rPr>
          <w:rFonts w:ascii="Times New Roman" w:hAnsi="Times New Roman" w:cs="Times New Roman"/>
          <w:color w:val="000000" w:themeColor="text1"/>
          <w:sz w:val="28"/>
          <w:szCs w:val="28"/>
        </w:rPr>
        <w:t xml:space="preserve"> </w:t>
      </w:r>
      <w:r w:rsidR="00A90C15">
        <w:rPr>
          <w:rFonts w:ascii="Times New Roman" w:hAnsi="Times New Roman" w:cs="Times New Roman"/>
          <w:sz w:val="28"/>
          <w:szCs w:val="28"/>
        </w:rPr>
        <w:t>по вопросам профилактики и противодействия коррупции</w:t>
      </w:r>
      <w:r w:rsidR="00F0448E">
        <w:rPr>
          <w:rFonts w:ascii="Times New Roman" w:hAnsi="Times New Roman" w:cs="Times New Roman"/>
          <w:sz w:val="28"/>
          <w:szCs w:val="28"/>
        </w:rPr>
        <w:t>, в том числе</w:t>
      </w:r>
      <w:r w:rsidR="00234699" w:rsidRPr="00234699">
        <w:rPr>
          <w:rFonts w:ascii="Times New Roman" w:hAnsi="Times New Roman" w:cs="Times New Roman"/>
          <w:color w:val="000000" w:themeColor="text1"/>
          <w:sz w:val="28"/>
          <w:szCs w:val="28"/>
        </w:rPr>
        <w:t>:</w:t>
      </w:r>
    </w:p>
    <w:p w14:paraId="25E817A5" w14:textId="77777777" w:rsidR="00234699" w:rsidRPr="00FD4091" w:rsidRDefault="00234699" w:rsidP="000507C5">
      <w:pPr>
        <w:pStyle w:val="a3"/>
        <w:numPr>
          <w:ilvl w:val="0"/>
          <w:numId w:val="35"/>
        </w:numPr>
        <w:tabs>
          <w:tab w:val="left" w:pos="1276"/>
        </w:tabs>
        <w:spacing w:after="0" w:line="240" w:lineRule="auto"/>
        <w:ind w:left="0" w:firstLine="709"/>
        <w:jc w:val="both"/>
        <w:rPr>
          <w:rFonts w:ascii="Times New Roman" w:hAnsi="Times New Roman" w:cs="Times New Roman"/>
          <w:color w:val="000000" w:themeColor="text1"/>
          <w:sz w:val="28"/>
          <w:szCs w:val="28"/>
        </w:rPr>
      </w:pPr>
      <w:r w:rsidRPr="00FD4091">
        <w:rPr>
          <w:rFonts w:ascii="Times New Roman" w:hAnsi="Times New Roman" w:cs="Times New Roman"/>
          <w:color w:val="000000" w:themeColor="text1"/>
          <w:sz w:val="28"/>
          <w:szCs w:val="28"/>
        </w:rPr>
        <w:t xml:space="preserve">ознакомление работников под роспись с </w:t>
      </w:r>
      <w:r w:rsidR="00B54B67" w:rsidRPr="00FD4091">
        <w:rPr>
          <w:rFonts w:ascii="Times New Roman" w:hAnsi="Times New Roman" w:cs="Times New Roman"/>
          <w:color w:val="000000" w:themeColor="text1"/>
          <w:sz w:val="28"/>
          <w:szCs w:val="28"/>
        </w:rPr>
        <w:t xml:space="preserve">локальными </w:t>
      </w:r>
      <w:r w:rsidRPr="00FD4091">
        <w:rPr>
          <w:rFonts w:ascii="Times New Roman" w:hAnsi="Times New Roman" w:cs="Times New Roman"/>
          <w:color w:val="000000" w:themeColor="text1"/>
          <w:sz w:val="28"/>
          <w:szCs w:val="28"/>
        </w:rPr>
        <w:t>нормативными документами</w:t>
      </w:r>
      <w:r w:rsidR="00B54B67" w:rsidRPr="00FD4091">
        <w:rPr>
          <w:rFonts w:ascii="Times New Roman" w:hAnsi="Times New Roman" w:cs="Times New Roman"/>
          <w:color w:val="000000" w:themeColor="text1"/>
          <w:sz w:val="28"/>
          <w:szCs w:val="28"/>
        </w:rPr>
        <w:t xml:space="preserve"> (актами)</w:t>
      </w:r>
      <w:r w:rsidRPr="00FD4091">
        <w:rPr>
          <w:rFonts w:ascii="Times New Roman" w:hAnsi="Times New Roman" w:cs="Times New Roman"/>
          <w:color w:val="000000" w:themeColor="text1"/>
          <w:sz w:val="28"/>
          <w:szCs w:val="28"/>
        </w:rPr>
        <w:t xml:space="preserve">, регламентирующими вопросы предупреждения и противодействия коррупции в </w:t>
      </w:r>
      <w:r w:rsidR="00F0448E" w:rsidRPr="00FD4091">
        <w:rPr>
          <w:rFonts w:ascii="Times New Roman" w:hAnsi="Times New Roman" w:cs="Times New Roman"/>
          <w:color w:val="000000" w:themeColor="text1"/>
          <w:sz w:val="28"/>
          <w:szCs w:val="28"/>
        </w:rPr>
        <w:t>Обществе</w:t>
      </w:r>
      <w:r w:rsidRPr="00FD4091">
        <w:rPr>
          <w:rFonts w:ascii="Times New Roman" w:hAnsi="Times New Roman" w:cs="Times New Roman"/>
          <w:color w:val="000000" w:themeColor="text1"/>
          <w:sz w:val="28"/>
          <w:szCs w:val="28"/>
        </w:rPr>
        <w:t>;</w:t>
      </w:r>
    </w:p>
    <w:p w14:paraId="53DFE99C" w14:textId="77777777" w:rsidR="00234699" w:rsidRPr="00957055" w:rsidRDefault="00234699" w:rsidP="000507C5">
      <w:pPr>
        <w:pStyle w:val="a3"/>
        <w:numPr>
          <w:ilvl w:val="0"/>
          <w:numId w:val="35"/>
        </w:numPr>
        <w:tabs>
          <w:tab w:val="left" w:pos="1276"/>
        </w:tabs>
        <w:spacing w:after="0" w:line="240" w:lineRule="auto"/>
        <w:ind w:left="0" w:firstLine="709"/>
        <w:jc w:val="both"/>
        <w:rPr>
          <w:rFonts w:ascii="Times New Roman" w:hAnsi="Times New Roman" w:cs="Times New Roman"/>
          <w:sz w:val="28"/>
          <w:szCs w:val="28"/>
        </w:rPr>
      </w:pPr>
      <w:r w:rsidRPr="00957055">
        <w:rPr>
          <w:rFonts w:ascii="Times New Roman" w:hAnsi="Times New Roman" w:cs="Times New Roman"/>
          <w:sz w:val="28"/>
          <w:szCs w:val="28"/>
        </w:rPr>
        <w:t>проведение обучающих мероприятий по вопросам профилактики и противодействия коррупции</w:t>
      </w:r>
      <w:r w:rsidR="00F0448E" w:rsidRPr="00957055">
        <w:rPr>
          <w:rFonts w:ascii="Times New Roman" w:hAnsi="Times New Roman" w:cs="Times New Roman"/>
          <w:sz w:val="28"/>
          <w:szCs w:val="28"/>
        </w:rPr>
        <w:t xml:space="preserve"> в Обществе</w:t>
      </w:r>
      <w:r w:rsidRPr="00957055">
        <w:rPr>
          <w:rFonts w:ascii="Times New Roman" w:hAnsi="Times New Roman" w:cs="Times New Roman"/>
          <w:sz w:val="28"/>
          <w:szCs w:val="28"/>
        </w:rPr>
        <w:t>;</w:t>
      </w:r>
    </w:p>
    <w:p w14:paraId="5011E940" w14:textId="77777777" w:rsidR="009872FA" w:rsidRPr="00957055" w:rsidRDefault="00234699" w:rsidP="000507C5">
      <w:pPr>
        <w:pStyle w:val="a3"/>
        <w:numPr>
          <w:ilvl w:val="0"/>
          <w:numId w:val="35"/>
        </w:numPr>
        <w:tabs>
          <w:tab w:val="left" w:pos="1276"/>
        </w:tabs>
        <w:spacing w:after="0" w:line="240" w:lineRule="auto"/>
        <w:ind w:left="0" w:firstLine="709"/>
        <w:jc w:val="both"/>
        <w:rPr>
          <w:rFonts w:ascii="Times New Roman" w:hAnsi="Times New Roman" w:cs="Times New Roman"/>
          <w:sz w:val="28"/>
          <w:szCs w:val="28"/>
        </w:rPr>
      </w:pPr>
      <w:r w:rsidRPr="00957055">
        <w:rPr>
          <w:rFonts w:ascii="Times New Roman" w:hAnsi="Times New Roman" w:cs="Times New Roman"/>
          <w:sz w:val="28"/>
          <w:szCs w:val="28"/>
        </w:rPr>
        <w:t xml:space="preserve">организация индивидуального консультирования работников </w:t>
      </w:r>
      <w:r w:rsidR="00F0448E" w:rsidRPr="00957055">
        <w:rPr>
          <w:rFonts w:ascii="Times New Roman" w:hAnsi="Times New Roman" w:cs="Times New Roman"/>
          <w:sz w:val="28"/>
          <w:szCs w:val="28"/>
        </w:rPr>
        <w:t xml:space="preserve">Общества </w:t>
      </w:r>
      <w:r w:rsidRPr="00957055">
        <w:rPr>
          <w:rFonts w:ascii="Times New Roman" w:hAnsi="Times New Roman" w:cs="Times New Roman"/>
          <w:sz w:val="28"/>
          <w:szCs w:val="28"/>
        </w:rPr>
        <w:t>по вопросам применения (соблюдения) антикорр</w:t>
      </w:r>
      <w:r w:rsidR="00816FA4" w:rsidRPr="00957055">
        <w:rPr>
          <w:rFonts w:ascii="Times New Roman" w:hAnsi="Times New Roman" w:cs="Times New Roman"/>
          <w:sz w:val="28"/>
          <w:szCs w:val="28"/>
        </w:rPr>
        <w:t>упционных стандартов и процедур;</w:t>
      </w:r>
    </w:p>
    <w:p w14:paraId="5A2E2573" w14:textId="77777777" w:rsidR="00816FA4" w:rsidRPr="00957055" w:rsidRDefault="00034E41" w:rsidP="000507C5">
      <w:pPr>
        <w:pStyle w:val="a3"/>
        <w:numPr>
          <w:ilvl w:val="0"/>
          <w:numId w:val="35"/>
        </w:numPr>
        <w:tabs>
          <w:tab w:val="left" w:pos="1276"/>
        </w:tabs>
        <w:spacing w:after="0" w:line="240" w:lineRule="auto"/>
        <w:ind w:left="0" w:firstLine="709"/>
        <w:jc w:val="both"/>
        <w:rPr>
          <w:rFonts w:ascii="Times New Roman" w:hAnsi="Times New Roman" w:cs="Times New Roman"/>
          <w:sz w:val="28"/>
          <w:szCs w:val="28"/>
        </w:rPr>
      </w:pPr>
      <w:r w:rsidRPr="00957055">
        <w:rPr>
          <w:rFonts w:ascii="Times New Roman" w:hAnsi="Times New Roman" w:cs="Times New Roman"/>
          <w:sz w:val="28"/>
          <w:szCs w:val="28"/>
        </w:rPr>
        <w:t xml:space="preserve">оценка знаний </w:t>
      </w:r>
      <w:r w:rsidR="009466BD" w:rsidRPr="00957055">
        <w:rPr>
          <w:rFonts w:ascii="Times New Roman" w:hAnsi="Times New Roman" w:cs="Times New Roman"/>
          <w:sz w:val="28"/>
          <w:szCs w:val="28"/>
        </w:rPr>
        <w:t xml:space="preserve">(тестирование) </w:t>
      </w:r>
      <w:r w:rsidR="00B54EFA" w:rsidRPr="00957055">
        <w:rPr>
          <w:rFonts w:ascii="Times New Roman" w:hAnsi="Times New Roman" w:cs="Times New Roman"/>
          <w:sz w:val="28"/>
          <w:szCs w:val="28"/>
        </w:rPr>
        <w:t xml:space="preserve">по вопросам антикоррупционного законодательства </w:t>
      </w:r>
      <w:r w:rsidR="00B54B67" w:rsidRPr="00957055">
        <w:rPr>
          <w:rFonts w:ascii="Times New Roman" w:hAnsi="Times New Roman" w:cs="Times New Roman"/>
          <w:sz w:val="28"/>
          <w:szCs w:val="28"/>
        </w:rPr>
        <w:t>работников</w:t>
      </w:r>
      <w:r w:rsidR="00816FA4" w:rsidRPr="00957055">
        <w:rPr>
          <w:rFonts w:ascii="Times New Roman" w:hAnsi="Times New Roman" w:cs="Times New Roman"/>
          <w:sz w:val="28"/>
          <w:szCs w:val="28"/>
        </w:rPr>
        <w:t xml:space="preserve">, </w:t>
      </w:r>
      <w:r w:rsidR="00816EEB" w:rsidRPr="00957055">
        <w:rPr>
          <w:rFonts w:ascii="Times New Roman" w:hAnsi="Times New Roman" w:cs="Times New Roman"/>
          <w:sz w:val="28"/>
          <w:szCs w:val="28"/>
        </w:rPr>
        <w:t xml:space="preserve">занимающих </w:t>
      </w:r>
      <w:r w:rsidR="00816FA4" w:rsidRPr="00957055">
        <w:rPr>
          <w:rFonts w:ascii="Times New Roman" w:hAnsi="Times New Roman" w:cs="Times New Roman"/>
          <w:sz w:val="28"/>
          <w:szCs w:val="28"/>
        </w:rPr>
        <w:t xml:space="preserve">должности, входящие в </w:t>
      </w:r>
      <w:r w:rsidR="00B02EF5" w:rsidRPr="00957055">
        <w:rPr>
          <w:rFonts w:ascii="Times New Roman" w:hAnsi="Times New Roman" w:cs="Times New Roman"/>
          <w:sz w:val="28"/>
          <w:szCs w:val="28"/>
        </w:rPr>
        <w:t>П</w:t>
      </w:r>
      <w:r w:rsidR="00816FA4" w:rsidRPr="00957055">
        <w:rPr>
          <w:rFonts w:ascii="Times New Roman" w:hAnsi="Times New Roman" w:cs="Times New Roman"/>
          <w:sz w:val="28"/>
          <w:szCs w:val="28"/>
        </w:rPr>
        <w:t xml:space="preserve">еречень должностей </w:t>
      </w:r>
      <w:r w:rsidR="00361360" w:rsidRPr="00957055">
        <w:rPr>
          <w:rFonts w:ascii="Times New Roman" w:hAnsi="Times New Roman" w:cs="Times New Roman"/>
          <w:sz w:val="28"/>
          <w:szCs w:val="28"/>
        </w:rPr>
        <w:t>П</w:t>
      </w:r>
      <w:r w:rsidR="00B02EF5" w:rsidRPr="00957055">
        <w:rPr>
          <w:rFonts w:ascii="Times New Roman" w:hAnsi="Times New Roman" w:cs="Times New Roman"/>
          <w:sz w:val="28"/>
          <w:szCs w:val="28"/>
        </w:rPr>
        <w:t>АО «Р</w:t>
      </w:r>
      <w:r w:rsidR="004F3368" w:rsidRPr="00957055">
        <w:rPr>
          <w:rFonts w:ascii="Times New Roman" w:hAnsi="Times New Roman" w:cs="Times New Roman"/>
          <w:sz w:val="28"/>
          <w:szCs w:val="28"/>
        </w:rPr>
        <w:t>АО ЭС Востока</w:t>
      </w:r>
      <w:r w:rsidR="00B02EF5" w:rsidRPr="00957055">
        <w:rPr>
          <w:rFonts w:ascii="Times New Roman" w:hAnsi="Times New Roman" w:cs="Times New Roman"/>
          <w:sz w:val="28"/>
          <w:szCs w:val="28"/>
        </w:rPr>
        <w:t xml:space="preserve">», </w:t>
      </w:r>
      <w:r w:rsidR="00816FA4" w:rsidRPr="00957055">
        <w:rPr>
          <w:rFonts w:ascii="Times New Roman" w:hAnsi="Times New Roman" w:cs="Times New Roman"/>
          <w:sz w:val="28"/>
          <w:szCs w:val="28"/>
        </w:rPr>
        <w:t>под</w:t>
      </w:r>
      <w:r w:rsidR="00B54EFA" w:rsidRPr="00957055">
        <w:rPr>
          <w:rFonts w:ascii="Times New Roman" w:hAnsi="Times New Roman" w:cs="Times New Roman"/>
          <w:sz w:val="28"/>
          <w:szCs w:val="28"/>
        </w:rPr>
        <w:t>верженных коррупционным рискам (приложение</w:t>
      </w:r>
      <w:r w:rsidR="000C56C1" w:rsidRPr="00957055">
        <w:rPr>
          <w:rFonts w:ascii="Times New Roman" w:hAnsi="Times New Roman" w:cs="Times New Roman"/>
          <w:sz w:val="28"/>
          <w:szCs w:val="28"/>
        </w:rPr>
        <w:t xml:space="preserve"> к П</w:t>
      </w:r>
      <w:r w:rsidR="00B54B67" w:rsidRPr="00957055">
        <w:rPr>
          <w:rFonts w:ascii="Times New Roman" w:hAnsi="Times New Roman" w:cs="Times New Roman"/>
          <w:sz w:val="28"/>
          <w:szCs w:val="28"/>
        </w:rPr>
        <w:t>олитике</w:t>
      </w:r>
      <w:r w:rsidR="00B54EFA" w:rsidRPr="00957055">
        <w:rPr>
          <w:rFonts w:ascii="Times New Roman" w:hAnsi="Times New Roman" w:cs="Times New Roman"/>
          <w:sz w:val="28"/>
          <w:szCs w:val="28"/>
        </w:rPr>
        <w:t>)</w:t>
      </w:r>
      <w:r w:rsidR="00816FA4" w:rsidRPr="00957055">
        <w:rPr>
          <w:rFonts w:ascii="Times New Roman" w:hAnsi="Times New Roman" w:cs="Times New Roman"/>
          <w:sz w:val="28"/>
          <w:szCs w:val="28"/>
        </w:rPr>
        <w:t>.</w:t>
      </w:r>
    </w:p>
    <w:p w14:paraId="375F8784" w14:textId="77777777" w:rsidR="007505CC" w:rsidRPr="00BD7D5A" w:rsidRDefault="00302DBA" w:rsidP="000507C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7</w:t>
      </w:r>
      <w:r w:rsidR="009872FA">
        <w:rPr>
          <w:rFonts w:ascii="Times New Roman" w:hAnsi="Times New Roman" w:cs="Times New Roman"/>
          <w:sz w:val="28"/>
          <w:szCs w:val="28"/>
        </w:rPr>
        <w:t>.</w:t>
      </w:r>
      <w:r w:rsidR="00F0448E">
        <w:rPr>
          <w:rFonts w:ascii="Times New Roman" w:hAnsi="Times New Roman" w:cs="Times New Roman"/>
          <w:sz w:val="28"/>
          <w:szCs w:val="28"/>
        </w:rPr>
        <w:t>7</w:t>
      </w:r>
      <w:r w:rsidR="009872FA">
        <w:rPr>
          <w:rFonts w:ascii="Times New Roman" w:hAnsi="Times New Roman" w:cs="Times New Roman"/>
          <w:sz w:val="28"/>
          <w:szCs w:val="28"/>
        </w:rPr>
        <w:t xml:space="preserve">. </w:t>
      </w:r>
      <w:r w:rsidR="007505CC" w:rsidRPr="00BD7D5A">
        <w:rPr>
          <w:rFonts w:ascii="Times New Roman" w:hAnsi="Times New Roman" w:cs="Times New Roman"/>
          <w:b/>
          <w:sz w:val="28"/>
          <w:szCs w:val="28"/>
        </w:rPr>
        <w:t>Взаимодействие с государственными органами, осуществляющими контрольно-надзорные функции.</w:t>
      </w:r>
    </w:p>
    <w:p w14:paraId="66DEAB84" w14:textId="77777777" w:rsidR="007505CC" w:rsidRPr="005431DD" w:rsidRDefault="00302DBA"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872FA">
        <w:rPr>
          <w:rFonts w:ascii="Times New Roman" w:hAnsi="Times New Roman" w:cs="Times New Roman"/>
          <w:sz w:val="28"/>
          <w:szCs w:val="28"/>
        </w:rPr>
        <w:t>.</w:t>
      </w:r>
      <w:r w:rsidR="00F0448E">
        <w:rPr>
          <w:rFonts w:ascii="Times New Roman" w:hAnsi="Times New Roman" w:cs="Times New Roman"/>
          <w:sz w:val="28"/>
          <w:szCs w:val="28"/>
        </w:rPr>
        <w:t>7</w:t>
      </w:r>
      <w:r w:rsidR="007505CC">
        <w:rPr>
          <w:rFonts w:ascii="Times New Roman" w:hAnsi="Times New Roman" w:cs="Times New Roman"/>
          <w:sz w:val="28"/>
          <w:szCs w:val="28"/>
        </w:rPr>
        <w:t>.</w:t>
      </w:r>
      <w:r w:rsidR="00F0448E">
        <w:rPr>
          <w:rFonts w:ascii="Times New Roman" w:hAnsi="Times New Roman" w:cs="Times New Roman"/>
          <w:sz w:val="28"/>
          <w:szCs w:val="28"/>
        </w:rPr>
        <w:t>1.</w:t>
      </w:r>
      <w:r w:rsidR="007505CC">
        <w:rPr>
          <w:rFonts w:ascii="Times New Roman" w:hAnsi="Times New Roman" w:cs="Times New Roman"/>
          <w:sz w:val="28"/>
          <w:szCs w:val="28"/>
        </w:rPr>
        <w:t xml:space="preserve"> П</w:t>
      </w:r>
      <w:r w:rsidR="007505CC" w:rsidRPr="005431DD">
        <w:rPr>
          <w:rFonts w:ascii="Times New Roman" w:hAnsi="Times New Roman" w:cs="Times New Roman"/>
          <w:sz w:val="28"/>
          <w:szCs w:val="28"/>
        </w:rPr>
        <w:t>ринимают</w:t>
      </w:r>
      <w:r w:rsidR="007505CC">
        <w:rPr>
          <w:rFonts w:ascii="Times New Roman" w:hAnsi="Times New Roman" w:cs="Times New Roman"/>
          <w:sz w:val="28"/>
          <w:szCs w:val="28"/>
        </w:rPr>
        <w:t>ся</w:t>
      </w:r>
      <w:r w:rsidR="007505CC" w:rsidRPr="005431DD">
        <w:rPr>
          <w:rFonts w:ascii="Times New Roman" w:hAnsi="Times New Roman" w:cs="Times New Roman"/>
          <w:sz w:val="28"/>
          <w:szCs w:val="28"/>
        </w:rPr>
        <w:t xml:space="preserve"> меры, направленные на недопущение привлечения</w:t>
      </w:r>
      <w:r w:rsidR="007505CC">
        <w:rPr>
          <w:rFonts w:ascii="Times New Roman" w:hAnsi="Times New Roman" w:cs="Times New Roman"/>
          <w:sz w:val="28"/>
          <w:szCs w:val="28"/>
        </w:rPr>
        <w:t xml:space="preserve"> О</w:t>
      </w:r>
      <w:r w:rsidR="009872FA">
        <w:rPr>
          <w:rFonts w:ascii="Times New Roman" w:hAnsi="Times New Roman" w:cs="Times New Roman"/>
          <w:sz w:val="28"/>
          <w:szCs w:val="28"/>
        </w:rPr>
        <w:t xml:space="preserve">бщества </w:t>
      </w:r>
      <w:r w:rsidR="007505CC" w:rsidRPr="005431DD">
        <w:rPr>
          <w:rFonts w:ascii="Times New Roman" w:hAnsi="Times New Roman" w:cs="Times New Roman"/>
          <w:sz w:val="28"/>
          <w:szCs w:val="28"/>
        </w:rPr>
        <w:t>к административной ответственности</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 xml:space="preserve">по ст. 19.28 </w:t>
      </w:r>
      <w:r w:rsidR="00B54B67">
        <w:rPr>
          <w:rFonts w:ascii="Times New Roman" w:hAnsi="Times New Roman" w:cs="Times New Roman"/>
          <w:sz w:val="28"/>
          <w:szCs w:val="28"/>
        </w:rPr>
        <w:t>Кодекса об административных правонарушениях Российской Федерации</w:t>
      </w:r>
      <w:r w:rsidR="007505CC" w:rsidRPr="005431DD">
        <w:rPr>
          <w:rFonts w:ascii="Times New Roman" w:hAnsi="Times New Roman" w:cs="Times New Roman"/>
          <w:sz w:val="28"/>
          <w:szCs w:val="28"/>
        </w:rPr>
        <w:t>, в том числе, устанавлива</w:t>
      </w:r>
      <w:r w:rsidR="009872FA">
        <w:rPr>
          <w:rFonts w:ascii="Times New Roman" w:hAnsi="Times New Roman" w:cs="Times New Roman"/>
          <w:sz w:val="28"/>
          <w:szCs w:val="28"/>
        </w:rPr>
        <w:t>ется</w:t>
      </w:r>
      <w:r w:rsidR="007505CC" w:rsidRPr="005431DD">
        <w:rPr>
          <w:rFonts w:ascii="Times New Roman" w:hAnsi="Times New Roman" w:cs="Times New Roman"/>
          <w:sz w:val="28"/>
          <w:szCs w:val="28"/>
        </w:rPr>
        <w:t xml:space="preserve"> запрет на:</w:t>
      </w:r>
    </w:p>
    <w:p w14:paraId="0766DB9F" w14:textId="77777777" w:rsidR="007505CC" w:rsidRPr="00FD4091" w:rsidRDefault="007505CC" w:rsidP="000507C5">
      <w:pPr>
        <w:pStyle w:val="a3"/>
        <w:numPr>
          <w:ilvl w:val="0"/>
          <w:numId w:val="34"/>
        </w:numPr>
        <w:tabs>
          <w:tab w:val="left" w:pos="1276"/>
        </w:tabs>
        <w:spacing w:after="0" w:line="240" w:lineRule="auto"/>
        <w:ind w:left="0" w:firstLine="709"/>
        <w:jc w:val="both"/>
        <w:rPr>
          <w:rFonts w:ascii="Times New Roman" w:hAnsi="Times New Roman" w:cs="Times New Roman"/>
          <w:sz w:val="28"/>
          <w:szCs w:val="28"/>
        </w:rPr>
      </w:pPr>
      <w:r w:rsidRPr="00FD4091">
        <w:rPr>
          <w:rFonts w:ascii="Times New Roman" w:hAnsi="Times New Roman" w:cs="Times New Roman"/>
          <w:sz w:val="28"/>
          <w:szCs w:val="28"/>
        </w:rPr>
        <w:t xml:space="preserve">передачу, предложение или обещание от имени и в интересах </w:t>
      </w:r>
      <w:r w:rsidR="009872FA" w:rsidRPr="00FD4091">
        <w:rPr>
          <w:rFonts w:ascii="Times New Roman" w:hAnsi="Times New Roman" w:cs="Times New Roman"/>
          <w:sz w:val="28"/>
          <w:szCs w:val="28"/>
        </w:rPr>
        <w:t xml:space="preserve">Общества </w:t>
      </w:r>
      <w:r w:rsidRPr="00FD4091">
        <w:rPr>
          <w:rFonts w:ascii="Times New Roman" w:hAnsi="Times New Roman" w:cs="Times New Roman"/>
          <w:sz w:val="28"/>
          <w:szCs w:val="28"/>
        </w:rPr>
        <w:t>государственному или гражданскому служащему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положением</w:t>
      </w:r>
      <w:r w:rsidR="009872FA" w:rsidRPr="00FD4091">
        <w:rPr>
          <w:rFonts w:ascii="Times New Roman" w:hAnsi="Times New Roman" w:cs="Times New Roman"/>
          <w:sz w:val="28"/>
          <w:szCs w:val="28"/>
        </w:rPr>
        <w:t>,</w:t>
      </w:r>
    </w:p>
    <w:p w14:paraId="10040F1F" w14:textId="77777777" w:rsidR="007505CC" w:rsidRPr="00FD4091" w:rsidRDefault="007505CC" w:rsidP="000507C5">
      <w:pPr>
        <w:pStyle w:val="a3"/>
        <w:numPr>
          <w:ilvl w:val="0"/>
          <w:numId w:val="34"/>
        </w:numPr>
        <w:tabs>
          <w:tab w:val="left" w:pos="1276"/>
        </w:tabs>
        <w:spacing w:after="0" w:line="240" w:lineRule="auto"/>
        <w:ind w:left="0" w:firstLine="709"/>
        <w:jc w:val="both"/>
        <w:rPr>
          <w:rFonts w:ascii="Times New Roman" w:hAnsi="Times New Roman" w:cs="Times New Roman"/>
          <w:sz w:val="28"/>
          <w:szCs w:val="28"/>
        </w:rPr>
      </w:pPr>
      <w:r w:rsidRPr="00FD4091">
        <w:rPr>
          <w:rFonts w:ascii="Times New Roman" w:hAnsi="Times New Roman" w:cs="Times New Roman"/>
          <w:sz w:val="28"/>
          <w:szCs w:val="28"/>
        </w:rPr>
        <w:lastRenderedPageBreak/>
        <w:t xml:space="preserve">предложение и попытки передачи проверяющим государственным и гражданским служащим любых </w:t>
      </w:r>
      <w:r w:rsidR="00AB1FFC" w:rsidRPr="00FD4091">
        <w:rPr>
          <w:rFonts w:ascii="Times New Roman" w:hAnsi="Times New Roman" w:cs="Times New Roman"/>
          <w:sz w:val="28"/>
          <w:szCs w:val="28"/>
        </w:rPr>
        <w:t>подарков</w:t>
      </w:r>
      <w:r w:rsidR="00AB1FFC">
        <w:rPr>
          <w:rFonts w:ascii="Times New Roman" w:hAnsi="Times New Roman" w:cs="Times New Roman"/>
          <w:sz w:val="28"/>
          <w:szCs w:val="28"/>
        </w:rPr>
        <w:t>,</w:t>
      </w:r>
      <w:r w:rsidR="00AB1FFC" w:rsidRPr="00FD4091">
        <w:rPr>
          <w:rFonts w:ascii="Times New Roman" w:hAnsi="Times New Roman" w:cs="Times New Roman"/>
          <w:sz w:val="28"/>
          <w:szCs w:val="28"/>
        </w:rPr>
        <w:t xml:space="preserve"> </w:t>
      </w:r>
      <w:r w:rsidRPr="00FD4091">
        <w:rPr>
          <w:rFonts w:ascii="Times New Roman" w:hAnsi="Times New Roman" w:cs="Times New Roman"/>
          <w:sz w:val="28"/>
          <w:szCs w:val="28"/>
        </w:rPr>
        <w:t xml:space="preserve">запрещенных законодательством </w:t>
      </w:r>
      <w:r w:rsidR="00B54B67" w:rsidRPr="00FD4091">
        <w:rPr>
          <w:rFonts w:ascii="Times New Roman" w:hAnsi="Times New Roman" w:cs="Times New Roman"/>
          <w:sz w:val="28"/>
          <w:szCs w:val="28"/>
        </w:rPr>
        <w:t>Российской Федерации</w:t>
      </w:r>
      <w:r w:rsidR="009872FA" w:rsidRPr="00FD4091">
        <w:rPr>
          <w:rFonts w:ascii="Times New Roman" w:hAnsi="Times New Roman" w:cs="Times New Roman"/>
          <w:sz w:val="28"/>
          <w:szCs w:val="28"/>
        </w:rPr>
        <w:t>;</w:t>
      </w:r>
    </w:p>
    <w:p w14:paraId="06C4E01F" w14:textId="77777777" w:rsidR="009872FA" w:rsidRPr="009872FA" w:rsidRDefault="00302DBA" w:rsidP="000507C5">
      <w:pPr>
        <w:spacing w:after="0" w:line="240" w:lineRule="auto"/>
        <w:ind w:firstLine="709"/>
        <w:jc w:val="both"/>
        <w:rPr>
          <w:rFonts w:ascii="Times New Roman" w:hAnsi="Times New Roman" w:cs="Times New Roman"/>
          <w:b/>
          <w:sz w:val="10"/>
          <w:szCs w:val="10"/>
        </w:rPr>
      </w:pPr>
      <w:r>
        <w:rPr>
          <w:rFonts w:ascii="Times New Roman" w:hAnsi="Times New Roman" w:cs="Times New Roman"/>
          <w:sz w:val="28"/>
          <w:szCs w:val="28"/>
        </w:rPr>
        <w:t>7</w:t>
      </w:r>
      <w:r w:rsidR="009872FA">
        <w:rPr>
          <w:rFonts w:ascii="Times New Roman" w:hAnsi="Times New Roman" w:cs="Times New Roman"/>
          <w:sz w:val="28"/>
          <w:szCs w:val="28"/>
        </w:rPr>
        <w:t>.</w:t>
      </w:r>
      <w:r w:rsidR="00F0448E">
        <w:rPr>
          <w:rFonts w:ascii="Times New Roman" w:hAnsi="Times New Roman" w:cs="Times New Roman"/>
          <w:sz w:val="28"/>
          <w:szCs w:val="28"/>
        </w:rPr>
        <w:t>7.</w:t>
      </w:r>
      <w:r w:rsidR="007505CC">
        <w:rPr>
          <w:rFonts w:ascii="Times New Roman" w:hAnsi="Times New Roman" w:cs="Times New Roman"/>
          <w:sz w:val="28"/>
          <w:szCs w:val="28"/>
        </w:rPr>
        <w:t>2</w:t>
      </w:r>
      <w:r w:rsidR="007505CC" w:rsidRPr="005431DD">
        <w:rPr>
          <w:rFonts w:ascii="Times New Roman" w:hAnsi="Times New Roman" w:cs="Times New Roman"/>
          <w:sz w:val="28"/>
          <w:szCs w:val="28"/>
        </w:rPr>
        <w:t>. Устанавлива</w:t>
      </w:r>
      <w:r w:rsidR="009872FA">
        <w:rPr>
          <w:rFonts w:ascii="Times New Roman" w:hAnsi="Times New Roman" w:cs="Times New Roman"/>
          <w:sz w:val="28"/>
          <w:szCs w:val="28"/>
        </w:rPr>
        <w:t>ется</w:t>
      </w:r>
      <w:r w:rsidR="007505CC" w:rsidRPr="005431DD">
        <w:rPr>
          <w:rFonts w:ascii="Times New Roman" w:hAnsi="Times New Roman" w:cs="Times New Roman"/>
          <w:sz w:val="28"/>
          <w:szCs w:val="28"/>
        </w:rPr>
        <w:t xml:space="preserve"> порядок сообщения в правоохранительные</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органы о фактах нарушения требований к служебному поведению</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 xml:space="preserve">государственных и гражданских служащих при осуществлении контрольно-надзорных мероприятий в </w:t>
      </w:r>
      <w:r w:rsidR="009872FA" w:rsidRPr="009872FA">
        <w:rPr>
          <w:rFonts w:ascii="Times New Roman" w:hAnsi="Times New Roman" w:cs="Times New Roman"/>
          <w:sz w:val="28"/>
          <w:szCs w:val="28"/>
        </w:rPr>
        <w:t>Обществ</w:t>
      </w:r>
      <w:r w:rsidR="009872FA">
        <w:rPr>
          <w:rFonts w:ascii="Times New Roman" w:hAnsi="Times New Roman" w:cs="Times New Roman"/>
          <w:sz w:val="28"/>
          <w:szCs w:val="28"/>
        </w:rPr>
        <w:t>е</w:t>
      </w:r>
      <w:r w:rsidR="007505CC" w:rsidRPr="005431DD">
        <w:rPr>
          <w:rFonts w:ascii="Times New Roman" w:hAnsi="Times New Roman" w:cs="Times New Roman"/>
          <w:sz w:val="28"/>
          <w:szCs w:val="28"/>
        </w:rPr>
        <w:t>, а также</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досудебный порядок обжалования их действий.</w:t>
      </w:r>
    </w:p>
    <w:p w14:paraId="49D6C028" w14:textId="77777777" w:rsidR="007505CC" w:rsidRPr="009872FA" w:rsidRDefault="00302DBA"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872FA" w:rsidRPr="009872FA">
        <w:rPr>
          <w:rFonts w:ascii="Times New Roman" w:hAnsi="Times New Roman" w:cs="Times New Roman"/>
          <w:sz w:val="28"/>
          <w:szCs w:val="28"/>
        </w:rPr>
        <w:t>.</w:t>
      </w:r>
      <w:r w:rsidR="00F0448E">
        <w:rPr>
          <w:rFonts w:ascii="Times New Roman" w:hAnsi="Times New Roman" w:cs="Times New Roman"/>
          <w:sz w:val="28"/>
          <w:szCs w:val="28"/>
        </w:rPr>
        <w:t>8</w:t>
      </w:r>
      <w:r w:rsidR="009872FA" w:rsidRPr="009872FA">
        <w:rPr>
          <w:rFonts w:ascii="Times New Roman" w:hAnsi="Times New Roman" w:cs="Times New Roman"/>
          <w:sz w:val="28"/>
          <w:szCs w:val="28"/>
        </w:rPr>
        <w:t xml:space="preserve">. </w:t>
      </w:r>
      <w:r w:rsidR="007505CC" w:rsidRPr="00644279">
        <w:rPr>
          <w:rFonts w:ascii="Times New Roman" w:hAnsi="Times New Roman" w:cs="Times New Roman"/>
          <w:b/>
          <w:sz w:val="28"/>
          <w:szCs w:val="28"/>
        </w:rPr>
        <w:t>Сотрудничество с правоохранительными органами в сфере противодействия коррупции</w:t>
      </w:r>
      <w:r w:rsidR="009872FA" w:rsidRPr="00644279">
        <w:rPr>
          <w:rFonts w:ascii="Times New Roman" w:hAnsi="Times New Roman" w:cs="Times New Roman"/>
          <w:b/>
          <w:sz w:val="28"/>
          <w:szCs w:val="28"/>
        </w:rPr>
        <w:t>.</w:t>
      </w:r>
    </w:p>
    <w:p w14:paraId="4E968F87" w14:textId="77777777" w:rsidR="007505CC" w:rsidRPr="005431DD" w:rsidRDefault="00302DBA" w:rsidP="000507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872FA">
        <w:rPr>
          <w:rFonts w:ascii="Times New Roman" w:hAnsi="Times New Roman" w:cs="Times New Roman"/>
          <w:sz w:val="28"/>
          <w:szCs w:val="28"/>
        </w:rPr>
        <w:t>.</w:t>
      </w:r>
      <w:r w:rsidR="00F0448E">
        <w:rPr>
          <w:rFonts w:ascii="Times New Roman" w:hAnsi="Times New Roman" w:cs="Times New Roman"/>
          <w:sz w:val="28"/>
          <w:szCs w:val="28"/>
        </w:rPr>
        <w:t>8</w:t>
      </w:r>
      <w:r w:rsidR="009872FA">
        <w:rPr>
          <w:rFonts w:ascii="Times New Roman" w:hAnsi="Times New Roman" w:cs="Times New Roman"/>
          <w:sz w:val="28"/>
          <w:szCs w:val="28"/>
        </w:rPr>
        <w:t xml:space="preserve">.1. </w:t>
      </w:r>
      <w:r w:rsidR="009872FA" w:rsidRPr="009872FA">
        <w:rPr>
          <w:rFonts w:ascii="Times New Roman" w:hAnsi="Times New Roman" w:cs="Times New Roman"/>
          <w:sz w:val="28"/>
          <w:szCs w:val="28"/>
        </w:rPr>
        <w:t>Обществ</w:t>
      </w:r>
      <w:r w:rsidR="009872FA">
        <w:rPr>
          <w:rFonts w:ascii="Times New Roman" w:hAnsi="Times New Roman" w:cs="Times New Roman"/>
          <w:sz w:val="28"/>
          <w:szCs w:val="28"/>
        </w:rPr>
        <w:t>о</w:t>
      </w:r>
      <w:r w:rsidR="009872FA" w:rsidRPr="009872FA">
        <w:rPr>
          <w:rFonts w:ascii="Times New Roman" w:hAnsi="Times New Roman" w:cs="Times New Roman"/>
          <w:sz w:val="28"/>
          <w:szCs w:val="28"/>
        </w:rPr>
        <w:t xml:space="preserve"> </w:t>
      </w:r>
      <w:r w:rsidR="007505CC" w:rsidRPr="005431DD">
        <w:rPr>
          <w:rFonts w:ascii="Times New Roman" w:hAnsi="Times New Roman" w:cs="Times New Roman"/>
          <w:sz w:val="28"/>
          <w:szCs w:val="28"/>
        </w:rPr>
        <w:t>оказыва</w:t>
      </w:r>
      <w:r w:rsidR="00B54B67">
        <w:rPr>
          <w:rFonts w:ascii="Times New Roman" w:hAnsi="Times New Roman" w:cs="Times New Roman"/>
          <w:sz w:val="28"/>
          <w:szCs w:val="28"/>
        </w:rPr>
        <w:t>е</w:t>
      </w:r>
      <w:r w:rsidR="007505CC" w:rsidRPr="005431DD">
        <w:rPr>
          <w:rFonts w:ascii="Times New Roman" w:hAnsi="Times New Roman" w:cs="Times New Roman"/>
          <w:sz w:val="28"/>
          <w:szCs w:val="28"/>
        </w:rPr>
        <w:t>т поддержку в</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выявлении и расследовании правоохранительными органами фактов</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коррупции, предпринима</w:t>
      </w:r>
      <w:r w:rsidR="008624AF">
        <w:rPr>
          <w:rFonts w:ascii="Times New Roman" w:hAnsi="Times New Roman" w:cs="Times New Roman"/>
          <w:sz w:val="28"/>
          <w:szCs w:val="28"/>
        </w:rPr>
        <w:t>е</w:t>
      </w:r>
      <w:r w:rsidR="007505CC" w:rsidRPr="005431DD">
        <w:rPr>
          <w:rFonts w:ascii="Times New Roman" w:hAnsi="Times New Roman" w:cs="Times New Roman"/>
          <w:sz w:val="28"/>
          <w:szCs w:val="28"/>
        </w:rPr>
        <w:t>т необходимые меры по сохранению и передаче в</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правоохранительные органы документов и информации, содержащей данные о</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коррупционных правонарушениях, осуществляет сотрудничество с</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правоохранительными органами путем оказания содействия уполномоченным</w:t>
      </w:r>
      <w:r w:rsidR="007505CC">
        <w:rPr>
          <w:rFonts w:ascii="Times New Roman" w:hAnsi="Times New Roman" w:cs="Times New Roman"/>
          <w:sz w:val="28"/>
          <w:szCs w:val="28"/>
        </w:rPr>
        <w:t xml:space="preserve"> </w:t>
      </w:r>
      <w:r w:rsidR="007505CC" w:rsidRPr="005431DD">
        <w:rPr>
          <w:rFonts w:ascii="Times New Roman" w:hAnsi="Times New Roman" w:cs="Times New Roman"/>
          <w:sz w:val="28"/>
          <w:szCs w:val="28"/>
        </w:rPr>
        <w:t>представителям правоохранительных органов:</w:t>
      </w:r>
    </w:p>
    <w:p w14:paraId="010D1573" w14:textId="77777777" w:rsidR="007505CC" w:rsidRPr="00D444E2" w:rsidRDefault="007505CC" w:rsidP="000507C5">
      <w:pPr>
        <w:pStyle w:val="a3"/>
        <w:numPr>
          <w:ilvl w:val="0"/>
          <w:numId w:val="33"/>
        </w:numPr>
        <w:tabs>
          <w:tab w:val="left" w:pos="1276"/>
        </w:tabs>
        <w:spacing w:after="0" w:line="240" w:lineRule="auto"/>
        <w:ind w:left="0" w:firstLine="709"/>
        <w:jc w:val="both"/>
        <w:rPr>
          <w:rFonts w:ascii="Times New Roman" w:hAnsi="Times New Roman" w:cs="Times New Roman"/>
          <w:sz w:val="28"/>
          <w:szCs w:val="28"/>
        </w:rPr>
      </w:pPr>
      <w:r w:rsidRPr="00D444E2">
        <w:rPr>
          <w:rFonts w:ascii="Times New Roman" w:hAnsi="Times New Roman" w:cs="Times New Roman"/>
          <w:sz w:val="28"/>
          <w:szCs w:val="28"/>
        </w:rPr>
        <w:t xml:space="preserve">при проведении ими инспекционных проверок деятельности </w:t>
      </w:r>
      <w:r w:rsidR="00B54B67" w:rsidRPr="00D444E2">
        <w:rPr>
          <w:rFonts w:ascii="Times New Roman" w:hAnsi="Times New Roman" w:cs="Times New Roman"/>
          <w:sz w:val="28"/>
          <w:szCs w:val="28"/>
        </w:rPr>
        <w:t xml:space="preserve">Общества </w:t>
      </w:r>
      <w:r w:rsidRPr="00D444E2">
        <w:rPr>
          <w:rFonts w:ascii="Times New Roman" w:hAnsi="Times New Roman" w:cs="Times New Roman"/>
          <w:sz w:val="28"/>
          <w:szCs w:val="28"/>
        </w:rPr>
        <w:t>по вопросам предупреждения и противодействия коррупции;</w:t>
      </w:r>
    </w:p>
    <w:p w14:paraId="6DFC835D" w14:textId="77777777" w:rsidR="007505CC" w:rsidRPr="00D444E2" w:rsidRDefault="007505CC" w:rsidP="000507C5">
      <w:pPr>
        <w:pStyle w:val="a3"/>
        <w:numPr>
          <w:ilvl w:val="0"/>
          <w:numId w:val="33"/>
        </w:numPr>
        <w:tabs>
          <w:tab w:val="left" w:pos="1276"/>
        </w:tabs>
        <w:spacing w:after="0" w:line="240" w:lineRule="auto"/>
        <w:ind w:left="0" w:firstLine="709"/>
        <w:jc w:val="both"/>
        <w:rPr>
          <w:rFonts w:ascii="Times New Roman" w:hAnsi="Times New Roman" w:cs="Times New Roman"/>
          <w:sz w:val="28"/>
          <w:szCs w:val="28"/>
        </w:rPr>
      </w:pPr>
      <w:r w:rsidRPr="00D444E2">
        <w:rPr>
          <w:rFonts w:ascii="Times New Roman" w:hAnsi="Times New Roman" w:cs="Times New Roman"/>
          <w:sz w:val="28"/>
          <w:szCs w:val="28"/>
        </w:rPr>
        <w:t>при проведении мероприятий по пресечению или расследованию коррупционных преступлений.</w:t>
      </w:r>
    </w:p>
    <w:p w14:paraId="0B487589" w14:textId="77777777" w:rsidR="00B02EF5" w:rsidRDefault="00B02EF5" w:rsidP="000507C5">
      <w:pPr>
        <w:spacing w:after="0" w:line="240" w:lineRule="auto"/>
        <w:ind w:firstLine="709"/>
        <w:jc w:val="both"/>
        <w:rPr>
          <w:rFonts w:ascii="Times New Roman" w:hAnsi="Times New Roman" w:cs="Times New Roman"/>
          <w:sz w:val="28"/>
          <w:szCs w:val="28"/>
        </w:rPr>
      </w:pPr>
    </w:p>
    <w:p w14:paraId="75D1B340" w14:textId="77777777" w:rsidR="00682A71" w:rsidRDefault="00FA7AB2" w:rsidP="00D550BD">
      <w:pPr>
        <w:pStyle w:val="1"/>
        <w:numPr>
          <w:ilvl w:val="0"/>
          <w:numId w:val="39"/>
        </w:numPr>
        <w:spacing w:line="240" w:lineRule="auto"/>
      </w:pPr>
      <w:bookmarkStart w:id="206" w:name="_Toc418589507"/>
      <w:r>
        <w:t>О</w:t>
      </w:r>
      <w:r w:rsidR="00BF1099">
        <w:t>БЯЗАННОСТИ ПО ПРЕДУПРЕЖДЕНИЮ И ПРОТИВОДЕЙСТВИЮ КОРРУПЦИИ</w:t>
      </w:r>
      <w:bookmarkEnd w:id="206"/>
    </w:p>
    <w:p w14:paraId="08D69E15" w14:textId="77777777" w:rsidR="000B7F18" w:rsidRPr="00F0448E" w:rsidRDefault="000B7F18" w:rsidP="000507C5">
      <w:pPr>
        <w:pStyle w:val="a3"/>
        <w:spacing w:after="0" w:line="240" w:lineRule="auto"/>
        <w:ind w:left="0"/>
        <w:jc w:val="center"/>
        <w:rPr>
          <w:rFonts w:ascii="Times New Roman" w:hAnsi="Times New Roman" w:cs="Times New Roman"/>
          <w:b/>
          <w:color w:val="000000" w:themeColor="text1"/>
          <w:sz w:val="28"/>
          <w:szCs w:val="28"/>
        </w:rPr>
      </w:pPr>
    </w:p>
    <w:p w14:paraId="2C7B3A9C" w14:textId="77777777" w:rsidR="00682A71" w:rsidRDefault="00F31ACC"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0448E">
        <w:rPr>
          <w:rFonts w:ascii="Times New Roman" w:hAnsi="Times New Roman" w:cs="Times New Roman"/>
          <w:color w:val="000000" w:themeColor="text1"/>
          <w:sz w:val="28"/>
          <w:szCs w:val="28"/>
        </w:rPr>
        <w:t xml:space="preserve">.1. </w:t>
      </w:r>
      <w:r w:rsidR="00682A71">
        <w:rPr>
          <w:rFonts w:ascii="Times New Roman" w:hAnsi="Times New Roman" w:cs="Times New Roman"/>
          <w:color w:val="000000" w:themeColor="text1"/>
          <w:sz w:val="28"/>
          <w:szCs w:val="28"/>
        </w:rPr>
        <w:t>Р</w:t>
      </w:r>
      <w:r w:rsidR="00682A71" w:rsidRPr="00887A4E">
        <w:rPr>
          <w:rFonts w:ascii="Times New Roman" w:hAnsi="Times New Roman" w:cs="Times New Roman"/>
          <w:color w:val="000000" w:themeColor="text1"/>
          <w:sz w:val="28"/>
          <w:szCs w:val="28"/>
        </w:rPr>
        <w:t>аботникам</w:t>
      </w:r>
      <w:r w:rsidR="009306BF">
        <w:rPr>
          <w:rFonts w:ascii="Times New Roman" w:hAnsi="Times New Roman" w:cs="Times New Roman"/>
          <w:color w:val="000000" w:themeColor="text1"/>
          <w:sz w:val="28"/>
          <w:szCs w:val="28"/>
        </w:rPr>
        <w:t xml:space="preserve"> </w:t>
      </w:r>
      <w:r w:rsidR="00F0448E">
        <w:rPr>
          <w:rFonts w:ascii="Times New Roman" w:hAnsi="Times New Roman" w:cs="Times New Roman"/>
          <w:color w:val="000000" w:themeColor="text1"/>
          <w:sz w:val="28"/>
          <w:szCs w:val="28"/>
        </w:rPr>
        <w:t xml:space="preserve">Общества </w:t>
      </w:r>
      <w:r w:rsidR="00682A71" w:rsidRPr="00887A4E">
        <w:rPr>
          <w:rFonts w:ascii="Times New Roman" w:hAnsi="Times New Roman" w:cs="Times New Roman"/>
          <w:color w:val="000000" w:themeColor="text1"/>
          <w:sz w:val="28"/>
          <w:szCs w:val="28"/>
        </w:rPr>
        <w:t xml:space="preserve">запрещается привлекать или использовать </w:t>
      </w:r>
      <w:r w:rsidR="00550D80">
        <w:rPr>
          <w:rFonts w:ascii="Times New Roman" w:hAnsi="Times New Roman" w:cs="Times New Roman"/>
          <w:color w:val="000000" w:themeColor="text1"/>
          <w:sz w:val="28"/>
          <w:szCs w:val="28"/>
        </w:rPr>
        <w:t xml:space="preserve">контрагентов, </w:t>
      </w:r>
      <w:r w:rsidR="00682A71" w:rsidRPr="00887A4E">
        <w:rPr>
          <w:rFonts w:ascii="Times New Roman" w:hAnsi="Times New Roman" w:cs="Times New Roman"/>
          <w:color w:val="000000" w:themeColor="text1"/>
          <w:sz w:val="28"/>
          <w:szCs w:val="28"/>
        </w:rPr>
        <w:t xml:space="preserve">посредников, агентов, совместные предприятия и/или иных лиц для совершения каких-либо действий, которые противоречат принципам и требованиям </w:t>
      </w:r>
      <w:r w:rsidR="00550D80">
        <w:rPr>
          <w:rFonts w:ascii="Times New Roman" w:hAnsi="Times New Roman" w:cs="Times New Roman"/>
          <w:color w:val="000000" w:themeColor="text1"/>
          <w:sz w:val="28"/>
          <w:szCs w:val="28"/>
        </w:rPr>
        <w:t>П</w:t>
      </w:r>
      <w:r w:rsidR="00682A71" w:rsidRPr="00887A4E">
        <w:rPr>
          <w:rFonts w:ascii="Times New Roman" w:hAnsi="Times New Roman" w:cs="Times New Roman"/>
          <w:color w:val="000000" w:themeColor="text1"/>
          <w:sz w:val="28"/>
          <w:szCs w:val="28"/>
        </w:rPr>
        <w:t>олитики или нормам антикоррупционного законодательства</w:t>
      </w:r>
      <w:r w:rsidR="00550D80">
        <w:rPr>
          <w:rFonts w:ascii="Times New Roman" w:hAnsi="Times New Roman" w:cs="Times New Roman"/>
          <w:color w:val="000000" w:themeColor="text1"/>
          <w:sz w:val="28"/>
          <w:szCs w:val="28"/>
        </w:rPr>
        <w:t xml:space="preserve"> Р</w:t>
      </w:r>
      <w:r w:rsidR="000507C5">
        <w:rPr>
          <w:rFonts w:ascii="Times New Roman" w:hAnsi="Times New Roman" w:cs="Times New Roman"/>
          <w:color w:val="000000" w:themeColor="text1"/>
          <w:sz w:val="28"/>
          <w:szCs w:val="28"/>
        </w:rPr>
        <w:t>оссийской Федерации</w:t>
      </w:r>
      <w:r w:rsidR="00682A71" w:rsidRPr="00887A4E">
        <w:rPr>
          <w:rFonts w:ascii="Times New Roman" w:hAnsi="Times New Roman" w:cs="Times New Roman"/>
          <w:color w:val="000000" w:themeColor="text1"/>
          <w:sz w:val="28"/>
          <w:szCs w:val="28"/>
        </w:rPr>
        <w:t>.</w:t>
      </w:r>
    </w:p>
    <w:p w14:paraId="0E84483E" w14:textId="77777777" w:rsidR="00682A71" w:rsidRPr="00887A4E" w:rsidRDefault="00F31ACC"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0448E">
        <w:rPr>
          <w:rFonts w:ascii="Times New Roman" w:hAnsi="Times New Roman" w:cs="Times New Roman"/>
          <w:color w:val="000000" w:themeColor="text1"/>
          <w:sz w:val="28"/>
          <w:szCs w:val="28"/>
        </w:rPr>
        <w:t xml:space="preserve">.2. </w:t>
      </w:r>
      <w:r w:rsidR="00682A71" w:rsidRPr="00887A4E">
        <w:rPr>
          <w:rFonts w:ascii="Times New Roman" w:hAnsi="Times New Roman" w:cs="Times New Roman"/>
          <w:color w:val="000000" w:themeColor="text1"/>
          <w:sz w:val="28"/>
          <w:szCs w:val="28"/>
        </w:rPr>
        <w:t xml:space="preserve">Работникам Общества </w:t>
      </w:r>
      <w:r w:rsidR="00034E41">
        <w:rPr>
          <w:rFonts w:ascii="Times New Roman" w:hAnsi="Times New Roman" w:cs="Times New Roman"/>
          <w:color w:val="000000" w:themeColor="text1"/>
          <w:sz w:val="28"/>
          <w:szCs w:val="28"/>
        </w:rPr>
        <w:t xml:space="preserve">при исполнении своих трудовых </w:t>
      </w:r>
      <w:r w:rsidR="00795DEB">
        <w:rPr>
          <w:rFonts w:ascii="Times New Roman" w:hAnsi="Times New Roman" w:cs="Times New Roman"/>
          <w:color w:val="000000" w:themeColor="text1"/>
          <w:sz w:val="28"/>
          <w:szCs w:val="28"/>
        </w:rPr>
        <w:t xml:space="preserve">(должностных) </w:t>
      </w:r>
      <w:r w:rsidR="00034E41">
        <w:rPr>
          <w:rFonts w:ascii="Times New Roman" w:hAnsi="Times New Roman" w:cs="Times New Roman"/>
          <w:color w:val="000000" w:themeColor="text1"/>
          <w:sz w:val="28"/>
          <w:szCs w:val="28"/>
        </w:rPr>
        <w:t xml:space="preserve">обязанностей </w:t>
      </w:r>
      <w:r w:rsidR="00682A71" w:rsidRPr="00887A4E">
        <w:rPr>
          <w:rFonts w:ascii="Times New Roman" w:hAnsi="Times New Roman" w:cs="Times New Roman"/>
          <w:color w:val="000000" w:themeColor="text1"/>
          <w:sz w:val="28"/>
          <w:szCs w:val="28"/>
        </w:rPr>
        <w:t xml:space="preserve">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 </w:t>
      </w:r>
    </w:p>
    <w:p w14:paraId="03D436A3" w14:textId="77777777" w:rsidR="00682A71" w:rsidRPr="006E59EC" w:rsidRDefault="00F31ACC" w:rsidP="000507C5">
      <w:pPr>
        <w:pStyle w:val="Default"/>
        <w:ind w:firstLine="709"/>
        <w:jc w:val="both"/>
        <w:rPr>
          <w:rFonts w:eastAsiaTheme="minorHAnsi"/>
          <w:color w:val="000000" w:themeColor="text1"/>
          <w:sz w:val="28"/>
          <w:szCs w:val="28"/>
        </w:rPr>
      </w:pPr>
      <w:r>
        <w:rPr>
          <w:rFonts w:eastAsiaTheme="minorHAnsi"/>
          <w:color w:val="000000" w:themeColor="text1"/>
          <w:sz w:val="28"/>
          <w:szCs w:val="28"/>
        </w:rPr>
        <w:t>8</w:t>
      </w:r>
      <w:r w:rsidR="00F0448E">
        <w:rPr>
          <w:rFonts w:eastAsiaTheme="minorHAnsi"/>
          <w:color w:val="000000" w:themeColor="text1"/>
          <w:sz w:val="28"/>
          <w:szCs w:val="28"/>
        </w:rPr>
        <w:t xml:space="preserve">.3. </w:t>
      </w:r>
      <w:r w:rsidR="005F6A23">
        <w:rPr>
          <w:rFonts w:eastAsiaTheme="minorHAnsi"/>
          <w:color w:val="000000" w:themeColor="text1"/>
          <w:sz w:val="28"/>
          <w:szCs w:val="28"/>
        </w:rPr>
        <w:t>Ч</w:t>
      </w:r>
      <w:r w:rsidR="00682A71" w:rsidRPr="006E59EC">
        <w:rPr>
          <w:rFonts w:eastAsiaTheme="minorHAnsi"/>
          <w:color w:val="000000" w:themeColor="text1"/>
          <w:sz w:val="28"/>
          <w:szCs w:val="28"/>
        </w:rPr>
        <w:t xml:space="preserve">лены Правления Общества и иные высшие должностные лица Общества должны поддерживать высокие этические нормы, формировать этический стандарт непримиримого отношения к любым формам и проявлениям коррупции на всех уровнях, подавая пример своим поведением и </w:t>
      </w:r>
      <w:r w:rsidR="00682A71" w:rsidRPr="006E59EC">
        <w:rPr>
          <w:rFonts w:eastAsiaTheme="minorHAnsi"/>
          <w:color w:val="000000" w:themeColor="text1"/>
          <w:sz w:val="28"/>
          <w:szCs w:val="28"/>
        </w:rPr>
        <w:lastRenderedPageBreak/>
        <w:t xml:space="preserve">осуществляя меры по доведению до работников Общества принципов </w:t>
      </w:r>
      <w:r w:rsidR="00550D80">
        <w:rPr>
          <w:rFonts w:eastAsiaTheme="minorHAnsi"/>
          <w:color w:val="000000" w:themeColor="text1"/>
          <w:sz w:val="28"/>
          <w:szCs w:val="28"/>
        </w:rPr>
        <w:t>П</w:t>
      </w:r>
      <w:r w:rsidR="00682A71" w:rsidRPr="006E59EC">
        <w:rPr>
          <w:rFonts w:eastAsiaTheme="minorHAnsi"/>
          <w:color w:val="000000" w:themeColor="text1"/>
          <w:sz w:val="28"/>
          <w:szCs w:val="28"/>
        </w:rPr>
        <w:t>олитики.</w:t>
      </w:r>
    </w:p>
    <w:p w14:paraId="7F40C2F5" w14:textId="77777777" w:rsidR="00682A71" w:rsidRDefault="00F31ACC" w:rsidP="000507C5">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0448E">
        <w:rPr>
          <w:rFonts w:ascii="Times New Roman" w:hAnsi="Times New Roman" w:cs="Times New Roman"/>
          <w:color w:val="000000" w:themeColor="text1"/>
          <w:sz w:val="28"/>
          <w:szCs w:val="28"/>
        </w:rPr>
        <w:t xml:space="preserve">.4. </w:t>
      </w:r>
      <w:r w:rsidR="00682A71" w:rsidRPr="00682A71">
        <w:rPr>
          <w:rFonts w:ascii="Times New Roman" w:hAnsi="Times New Roman" w:cs="Times New Roman"/>
          <w:color w:val="000000" w:themeColor="text1"/>
          <w:sz w:val="28"/>
          <w:szCs w:val="28"/>
        </w:rPr>
        <w:t xml:space="preserve">Любой работник Общества или иное лицо, в случае появления сомнений в правомерности или в соответствии целям, принципам и требованиям </w:t>
      </w:r>
      <w:r w:rsidR="00550D80">
        <w:rPr>
          <w:rFonts w:ascii="Times New Roman" w:hAnsi="Times New Roman" w:cs="Times New Roman"/>
          <w:color w:val="000000" w:themeColor="text1"/>
          <w:sz w:val="28"/>
          <w:szCs w:val="28"/>
        </w:rPr>
        <w:t>П</w:t>
      </w:r>
      <w:r w:rsidR="00682A71" w:rsidRPr="00682A71">
        <w:rPr>
          <w:rFonts w:ascii="Times New Roman" w:hAnsi="Times New Roman" w:cs="Times New Roman"/>
          <w:color w:val="000000" w:themeColor="text1"/>
          <w:sz w:val="28"/>
          <w:szCs w:val="28"/>
        </w:rPr>
        <w:t xml:space="preserve">олитики своих действий, а также действий, бездействия или предложений других работников, контрагентов или иных лиц, которые взаимодействуют с Обществом, </w:t>
      </w:r>
      <w:r w:rsidR="00682A71">
        <w:rPr>
          <w:rFonts w:ascii="Times New Roman" w:hAnsi="Times New Roman" w:cs="Times New Roman"/>
          <w:color w:val="000000" w:themeColor="text1"/>
          <w:sz w:val="28"/>
          <w:szCs w:val="28"/>
        </w:rPr>
        <w:t>должен</w:t>
      </w:r>
      <w:r w:rsidR="00682A71" w:rsidRPr="00682A71">
        <w:rPr>
          <w:rFonts w:ascii="Times New Roman" w:hAnsi="Times New Roman" w:cs="Times New Roman"/>
          <w:color w:val="000000" w:themeColor="text1"/>
          <w:sz w:val="28"/>
          <w:szCs w:val="28"/>
        </w:rPr>
        <w:t xml:space="preserve"> сообщить об этом, </w:t>
      </w:r>
      <w:r w:rsidR="00682A71" w:rsidRPr="00C31743">
        <w:rPr>
          <w:rFonts w:ascii="Times New Roman" w:hAnsi="Times New Roman" w:cs="Times New Roman"/>
          <w:color w:val="000000" w:themeColor="text1"/>
          <w:sz w:val="28"/>
          <w:szCs w:val="28"/>
        </w:rPr>
        <w:t>своему непосредственному руководителю</w:t>
      </w:r>
      <w:r w:rsidR="00682A71" w:rsidRPr="00682A71">
        <w:rPr>
          <w:rFonts w:ascii="Times New Roman" w:hAnsi="Times New Roman" w:cs="Times New Roman"/>
          <w:color w:val="000000" w:themeColor="text1"/>
          <w:sz w:val="28"/>
          <w:szCs w:val="28"/>
        </w:rPr>
        <w:t xml:space="preserve"> и</w:t>
      </w:r>
      <w:r w:rsidR="002F3A2B">
        <w:rPr>
          <w:rFonts w:ascii="Times New Roman" w:hAnsi="Times New Roman" w:cs="Times New Roman"/>
          <w:color w:val="000000" w:themeColor="text1"/>
          <w:sz w:val="28"/>
          <w:szCs w:val="28"/>
        </w:rPr>
        <w:t xml:space="preserve"> </w:t>
      </w:r>
      <w:r w:rsidR="005E79B9" w:rsidRPr="00682A71">
        <w:rPr>
          <w:rFonts w:ascii="Times New Roman" w:hAnsi="Times New Roman" w:cs="Times New Roman"/>
          <w:color w:val="000000" w:themeColor="text1"/>
          <w:sz w:val="28"/>
          <w:szCs w:val="28"/>
        </w:rPr>
        <w:t>на «Линию доверия» Общества</w:t>
      </w:r>
      <w:r w:rsidR="00682A71" w:rsidRPr="00682A71">
        <w:rPr>
          <w:rFonts w:ascii="Times New Roman" w:hAnsi="Times New Roman" w:cs="Times New Roman"/>
          <w:color w:val="000000" w:themeColor="text1"/>
          <w:sz w:val="28"/>
          <w:szCs w:val="28"/>
        </w:rPr>
        <w:t>, который</w:t>
      </w:r>
      <w:r w:rsidR="00220EE5">
        <w:rPr>
          <w:rFonts w:ascii="Times New Roman" w:hAnsi="Times New Roman" w:cs="Times New Roman"/>
          <w:color w:val="000000" w:themeColor="text1"/>
          <w:sz w:val="28"/>
          <w:szCs w:val="28"/>
        </w:rPr>
        <w:t>,</w:t>
      </w:r>
      <w:r w:rsidR="00682A71" w:rsidRPr="00682A71">
        <w:rPr>
          <w:rFonts w:ascii="Times New Roman" w:hAnsi="Times New Roman" w:cs="Times New Roman"/>
          <w:color w:val="000000" w:themeColor="text1"/>
          <w:sz w:val="28"/>
          <w:szCs w:val="28"/>
        </w:rPr>
        <w:t xml:space="preserve"> при необходимости, предоставит рекомендации и разъяснения относительно сложившейся ситуации.</w:t>
      </w:r>
    </w:p>
    <w:p w14:paraId="72843699" w14:textId="77777777" w:rsidR="00682A71" w:rsidRPr="006E59EC" w:rsidRDefault="00F31ACC" w:rsidP="000507C5">
      <w:pPr>
        <w:pStyle w:val="Default"/>
        <w:ind w:firstLine="709"/>
        <w:jc w:val="both"/>
        <w:rPr>
          <w:rFonts w:eastAsiaTheme="minorHAnsi"/>
          <w:color w:val="000000" w:themeColor="text1"/>
          <w:sz w:val="28"/>
          <w:szCs w:val="28"/>
        </w:rPr>
      </w:pPr>
      <w:r>
        <w:rPr>
          <w:color w:val="000000" w:themeColor="text1"/>
          <w:sz w:val="28"/>
          <w:szCs w:val="28"/>
        </w:rPr>
        <w:t>8</w:t>
      </w:r>
      <w:r w:rsidR="00F0448E">
        <w:rPr>
          <w:color w:val="000000" w:themeColor="text1"/>
          <w:sz w:val="28"/>
          <w:szCs w:val="28"/>
        </w:rPr>
        <w:t xml:space="preserve">.5. </w:t>
      </w:r>
      <w:r w:rsidR="00682A71" w:rsidRPr="006E59EC">
        <w:rPr>
          <w:color w:val="000000" w:themeColor="text1"/>
          <w:sz w:val="28"/>
          <w:szCs w:val="28"/>
        </w:rPr>
        <w:t xml:space="preserve">Не допускаются подарки от имени Общества, его </w:t>
      </w:r>
      <w:r w:rsidR="00682A71" w:rsidRPr="006E59EC">
        <w:rPr>
          <w:rFonts w:eastAsiaTheme="minorHAnsi"/>
          <w:color w:val="000000" w:themeColor="text1"/>
          <w:sz w:val="28"/>
          <w:szCs w:val="28"/>
        </w:rPr>
        <w:t>работников</w:t>
      </w:r>
      <w:r w:rsidR="00682A71" w:rsidRPr="006E59EC">
        <w:rPr>
          <w:color w:val="000000" w:themeColor="text1"/>
          <w:sz w:val="28"/>
          <w:szCs w:val="28"/>
        </w:rPr>
        <w:t xml:space="preserve"> и представителей третьих лиц в виде денежных средств, как наличных, так и безналичных. </w:t>
      </w:r>
    </w:p>
    <w:p w14:paraId="552F86B0" w14:textId="77777777" w:rsidR="00682A71" w:rsidRPr="006E59EC" w:rsidRDefault="00F31ACC" w:rsidP="000507C5">
      <w:pPr>
        <w:pStyle w:val="Default"/>
        <w:tabs>
          <w:tab w:val="left" w:pos="851"/>
        </w:tabs>
        <w:ind w:firstLine="709"/>
        <w:jc w:val="both"/>
        <w:rPr>
          <w:rFonts w:eastAsiaTheme="minorHAnsi"/>
          <w:color w:val="000000" w:themeColor="text1"/>
          <w:sz w:val="28"/>
          <w:szCs w:val="28"/>
        </w:rPr>
      </w:pPr>
      <w:r>
        <w:rPr>
          <w:color w:val="000000" w:themeColor="text1"/>
          <w:sz w:val="28"/>
          <w:szCs w:val="28"/>
        </w:rPr>
        <w:t>8</w:t>
      </w:r>
      <w:r w:rsidR="00F0448E">
        <w:rPr>
          <w:color w:val="000000" w:themeColor="text1"/>
          <w:sz w:val="28"/>
          <w:szCs w:val="28"/>
        </w:rPr>
        <w:t xml:space="preserve">.6. </w:t>
      </w:r>
      <w:r w:rsidR="00682A71" w:rsidRPr="006E59EC">
        <w:rPr>
          <w:color w:val="000000" w:themeColor="text1"/>
          <w:sz w:val="28"/>
          <w:szCs w:val="28"/>
        </w:rPr>
        <w:t xml:space="preserve">Подарки, которые </w:t>
      </w:r>
      <w:r w:rsidR="00682A71" w:rsidRPr="006E59EC">
        <w:rPr>
          <w:rFonts w:eastAsiaTheme="minorHAnsi"/>
          <w:color w:val="000000" w:themeColor="text1"/>
          <w:sz w:val="28"/>
          <w:szCs w:val="28"/>
        </w:rPr>
        <w:t>работники</w:t>
      </w:r>
      <w:r w:rsidR="00682A71" w:rsidRPr="006E59EC">
        <w:rPr>
          <w:color w:val="000000" w:themeColor="text1"/>
          <w:sz w:val="28"/>
          <w:szCs w:val="28"/>
        </w:rPr>
        <w:t xml:space="preserve"> могут предоставлять </w:t>
      </w:r>
      <w:r w:rsidR="009306BF" w:rsidRPr="006E59EC">
        <w:rPr>
          <w:color w:val="000000" w:themeColor="text1"/>
          <w:sz w:val="28"/>
          <w:szCs w:val="28"/>
        </w:rPr>
        <w:t xml:space="preserve">от имени Общества </w:t>
      </w:r>
      <w:r w:rsidR="00682A71" w:rsidRPr="006E59EC">
        <w:rPr>
          <w:color w:val="000000" w:themeColor="text1"/>
          <w:sz w:val="28"/>
          <w:szCs w:val="28"/>
        </w:rPr>
        <w:t xml:space="preserve">другим лицам и организациям (контрагентам), а также представительские расходы, в том числе, расходы на деловое гостеприимство и продвижение Общества, которые могут осуществляться от имени Общества, должны одновременно соответствовать следующим критериям: </w:t>
      </w:r>
    </w:p>
    <w:p w14:paraId="1B4EF890" w14:textId="77777777" w:rsidR="00682A71" w:rsidRPr="006E59EC" w:rsidRDefault="00682A71" w:rsidP="000507C5">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6E59EC">
        <w:rPr>
          <w:rFonts w:ascii="Times New Roman" w:hAnsi="Times New Roman" w:cs="Times New Roman"/>
          <w:color w:val="000000" w:themeColor="text1"/>
          <w:sz w:val="28"/>
          <w:szCs w:val="28"/>
        </w:rPr>
        <w:t xml:space="preserve">быть прямо связанными с законными целями деятельности Общества либо с общенациональными праздниками, памятными датами, юбилеями; </w:t>
      </w:r>
    </w:p>
    <w:p w14:paraId="3FA271FF" w14:textId="77777777" w:rsidR="00682A71" w:rsidRPr="006E59EC" w:rsidRDefault="00682A71" w:rsidP="000507C5">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6E59EC">
        <w:rPr>
          <w:rFonts w:ascii="Times New Roman" w:hAnsi="Times New Roman" w:cs="Times New Roman"/>
          <w:color w:val="000000" w:themeColor="text1"/>
          <w:sz w:val="28"/>
          <w:szCs w:val="28"/>
        </w:rPr>
        <w:t xml:space="preserve">быть разумно обоснованными, соразмерными и не являться предметами роскоши; </w:t>
      </w:r>
    </w:p>
    <w:p w14:paraId="55FC1AA1" w14:textId="77777777" w:rsidR="00682A71" w:rsidRPr="006E59EC" w:rsidRDefault="00682A71" w:rsidP="000507C5">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6E59EC">
        <w:rPr>
          <w:rFonts w:ascii="Times New Roman" w:hAnsi="Times New Roman" w:cs="Times New Roman"/>
          <w:color w:val="000000" w:themeColor="text1"/>
          <w:sz w:val="28"/>
          <w:szCs w:val="28"/>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 </w:t>
      </w:r>
    </w:p>
    <w:p w14:paraId="439667E8" w14:textId="77777777" w:rsidR="00682A71" w:rsidRPr="006E59EC" w:rsidRDefault="00682A71" w:rsidP="000507C5">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6E59EC">
        <w:rPr>
          <w:rFonts w:ascii="Times New Roman" w:hAnsi="Times New Roman" w:cs="Times New Roman"/>
          <w:color w:val="000000" w:themeColor="text1"/>
          <w:sz w:val="28"/>
          <w:szCs w:val="28"/>
        </w:rPr>
        <w:t xml:space="preserve">не создавать репутационного риска для Общества, </w:t>
      </w:r>
      <w:r w:rsidR="00EA10E4">
        <w:rPr>
          <w:rFonts w:ascii="Times New Roman" w:hAnsi="Times New Roman" w:cs="Times New Roman"/>
          <w:color w:val="000000" w:themeColor="text1"/>
          <w:sz w:val="28"/>
          <w:szCs w:val="28"/>
        </w:rPr>
        <w:t xml:space="preserve">его </w:t>
      </w:r>
      <w:r w:rsidRPr="006E59EC">
        <w:rPr>
          <w:rFonts w:ascii="Times New Roman" w:hAnsi="Times New Roman" w:cs="Times New Roman"/>
          <w:color w:val="000000" w:themeColor="text1"/>
          <w:sz w:val="28"/>
          <w:szCs w:val="28"/>
        </w:rPr>
        <w:t xml:space="preserve">работников и иных лиц в случае раскрытия информации о подарках или представительских расходах; </w:t>
      </w:r>
    </w:p>
    <w:p w14:paraId="7C1D0BD0" w14:textId="77777777" w:rsidR="00682A71" w:rsidRDefault="00682A71" w:rsidP="000507C5">
      <w:pPr>
        <w:pStyle w:val="a3"/>
        <w:numPr>
          <w:ilvl w:val="0"/>
          <w:numId w:val="2"/>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6E59EC">
        <w:rPr>
          <w:rFonts w:ascii="Times New Roman" w:hAnsi="Times New Roman" w:cs="Times New Roman"/>
          <w:color w:val="000000" w:themeColor="text1"/>
          <w:sz w:val="28"/>
          <w:szCs w:val="28"/>
        </w:rPr>
        <w:t xml:space="preserve">не противоречить принципам и требованиям </w:t>
      </w:r>
      <w:r w:rsidR="000507C5">
        <w:rPr>
          <w:rFonts w:ascii="Times New Roman" w:hAnsi="Times New Roman" w:cs="Times New Roman"/>
          <w:color w:val="000000" w:themeColor="text1"/>
          <w:sz w:val="28"/>
          <w:szCs w:val="28"/>
        </w:rPr>
        <w:t>П</w:t>
      </w:r>
      <w:r w:rsidRPr="006E59EC">
        <w:rPr>
          <w:rFonts w:ascii="Times New Roman" w:hAnsi="Times New Roman" w:cs="Times New Roman"/>
          <w:color w:val="000000" w:themeColor="text1"/>
          <w:sz w:val="28"/>
          <w:szCs w:val="28"/>
        </w:rPr>
        <w:t xml:space="preserve">олитики, Кодекса </w:t>
      </w:r>
      <w:r w:rsidR="00EA10E4">
        <w:rPr>
          <w:rFonts w:ascii="Times New Roman" w:hAnsi="Times New Roman" w:cs="Times New Roman"/>
          <w:color w:val="000000" w:themeColor="text1"/>
          <w:sz w:val="28"/>
          <w:szCs w:val="28"/>
        </w:rPr>
        <w:t xml:space="preserve">корпоративной </w:t>
      </w:r>
      <w:r w:rsidRPr="006E59EC">
        <w:rPr>
          <w:rFonts w:ascii="Times New Roman" w:hAnsi="Times New Roman" w:cs="Times New Roman"/>
          <w:color w:val="000000" w:themeColor="text1"/>
          <w:sz w:val="28"/>
          <w:szCs w:val="28"/>
        </w:rPr>
        <w:t xml:space="preserve">этики, другим </w:t>
      </w:r>
      <w:r w:rsidR="00EA10E4">
        <w:rPr>
          <w:rFonts w:ascii="Times New Roman" w:hAnsi="Times New Roman" w:cs="Times New Roman"/>
          <w:color w:val="000000" w:themeColor="text1"/>
          <w:sz w:val="28"/>
          <w:szCs w:val="28"/>
        </w:rPr>
        <w:t>локальным нормативным</w:t>
      </w:r>
      <w:r w:rsidR="00EA10E4" w:rsidRPr="006E59EC">
        <w:rPr>
          <w:rFonts w:ascii="Times New Roman" w:hAnsi="Times New Roman" w:cs="Times New Roman"/>
          <w:color w:val="000000" w:themeColor="text1"/>
          <w:sz w:val="28"/>
          <w:szCs w:val="28"/>
        </w:rPr>
        <w:t xml:space="preserve"> </w:t>
      </w:r>
      <w:r w:rsidRPr="006E59EC">
        <w:rPr>
          <w:rFonts w:ascii="Times New Roman" w:hAnsi="Times New Roman" w:cs="Times New Roman"/>
          <w:color w:val="000000" w:themeColor="text1"/>
          <w:sz w:val="28"/>
          <w:szCs w:val="28"/>
        </w:rPr>
        <w:t xml:space="preserve">документам (актам) Общества и нормам применимого законодательства. </w:t>
      </w:r>
    </w:p>
    <w:p w14:paraId="015B3748" w14:textId="77777777" w:rsidR="005E79B9" w:rsidRPr="006A3A73" w:rsidRDefault="005E79B9" w:rsidP="000346ED">
      <w:pPr>
        <w:pStyle w:val="Default"/>
        <w:tabs>
          <w:tab w:val="left" w:pos="851"/>
        </w:tabs>
        <w:ind w:firstLine="709"/>
        <w:jc w:val="both"/>
        <w:rPr>
          <w:color w:val="000000" w:themeColor="text1"/>
          <w:sz w:val="28"/>
          <w:szCs w:val="28"/>
        </w:rPr>
      </w:pPr>
      <w:bookmarkStart w:id="207" w:name="_Ref353454312"/>
      <w:r w:rsidRPr="006A3A73">
        <w:rPr>
          <w:color w:val="000000" w:themeColor="text1"/>
          <w:sz w:val="28"/>
          <w:szCs w:val="28"/>
        </w:rPr>
        <w:t>8.7. Работнику Общества запрещается получать в связи с исполнением им должностных обязанностей</w:t>
      </w:r>
      <w:r w:rsidRPr="006A3A73">
        <w:rPr>
          <w:vertAlign w:val="superscript"/>
        </w:rPr>
        <w:footnoteReference w:id="2"/>
      </w:r>
      <w:r w:rsidRPr="006A3A73">
        <w:rPr>
          <w:color w:val="000000" w:themeColor="text1"/>
          <w:sz w:val="28"/>
          <w:szCs w:val="28"/>
        </w:rPr>
        <w:t xml:space="preserve"> вознаграждения от физических и юридических лиц, являющихся контрагентами Общества (подарки, денежное вознаграждение, ссуды, услуги материального характера, плату за развлечения и отдых для себя и лиц, находящиеся с ним в близком родстве или свойстве, транспортные услуги и иные вознаграждения), за исключением товаров/работ/услуг, приобретенных на существующих рыночных условиях.</w:t>
      </w:r>
      <w:bookmarkEnd w:id="207"/>
      <w:r w:rsidRPr="006A3A73">
        <w:rPr>
          <w:color w:val="000000" w:themeColor="text1"/>
          <w:sz w:val="28"/>
          <w:szCs w:val="28"/>
        </w:rPr>
        <w:t xml:space="preserve"> </w:t>
      </w:r>
    </w:p>
    <w:p w14:paraId="23647D6E" w14:textId="0FE46195" w:rsidR="005E79B9" w:rsidRPr="006A3A73" w:rsidRDefault="005E79B9" w:rsidP="000346ED">
      <w:pPr>
        <w:tabs>
          <w:tab w:val="left" w:pos="851"/>
        </w:tabs>
        <w:ind w:firstLine="851"/>
        <w:jc w:val="both"/>
        <w:rPr>
          <w:rFonts w:ascii="Times New Roman" w:hAnsi="Times New Roman" w:cs="Times New Roman"/>
          <w:color w:val="000000" w:themeColor="text1"/>
          <w:sz w:val="28"/>
          <w:szCs w:val="28"/>
        </w:rPr>
      </w:pPr>
      <w:r w:rsidRPr="006A3A73">
        <w:rPr>
          <w:rFonts w:ascii="Times New Roman" w:eastAsia="Calibri" w:hAnsi="Times New Roman" w:cs="Times New Roman"/>
          <w:color w:val="000000" w:themeColor="text1"/>
          <w:sz w:val="28"/>
          <w:szCs w:val="28"/>
        </w:rPr>
        <w:t xml:space="preserve">8.8. </w:t>
      </w:r>
      <w:r w:rsidR="0093108B" w:rsidRPr="006A3A73">
        <w:rPr>
          <w:rFonts w:ascii="Times New Roman" w:hAnsi="Times New Roman" w:cs="Times New Roman"/>
          <w:color w:val="000000" w:themeColor="text1"/>
          <w:sz w:val="28"/>
          <w:szCs w:val="28"/>
        </w:rPr>
        <w:t xml:space="preserve">Сведения о подарках, полученных работниками Общества в связи с протокольными мероприятиями, со служебными командировками и с другими официальными мероприятиями декларируются в порядке, предусмотренном </w:t>
      </w:r>
      <w:r w:rsidR="0093108B" w:rsidRPr="006A3A73">
        <w:rPr>
          <w:rFonts w:ascii="Times New Roman" w:hAnsi="Times New Roman" w:cs="Times New Roman"/>
          <w:color w:val="000000" w:themeColor="text1"/>
          <w:sz w:val="28"/>
          <w:szCs w:val="28"/>
        </w:rPr>
        <w:lastRenderedPageBreak/>
        <w:t>Порядком уведомления о подарках, полученных работниками ПАО «РАО ЭС Востока» в связи с протокольными мероприятиями, служебными командировками и другими официальными мероприятиями.</w:t>
      </w:r>
    </w:p>
    <w:p w14:paraId="612CA83F" w14:textId="0D4A64A3" w:rsidR="00087E31" w:rsidRPr="00087E31" w:rsidRDefault="00F31ACC"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0448E">
        <w:rPr>
          <w:rFonts w:ascii="Times New Roman" w:hAnsi="Times New Roman" w:cs="Times New Roman"/>
          <w:color w:val="000000" w:themeColor="text1"/>
          <w:sz w:val="28"/>
          <w:szCs w:val="28"/>
        </w:rPr>
        <w:t>.</w:t>
      </w:r>
      <w:r w:rsidR="006A3A73">
        <w:rPr>
          <w:rFonts w:ascii="Times New Roman" w:hAnsi="Times New Roman" w:cs="Times New Roman"/>
          <w:color w:val="000000" w:themeColor="text1"/>
          <w:sz w:val="28"/>
          <w:szCs w:val="28"/>
        </w:rPr>
        <w:t>9</w:t>
      </w:r>
      <w:r w:rsidR="00F0448E">
        <w:rPr>
          <w:rFonts w:ascii="Times New Roman" w:hAnsi="Times New Roman" w:cs="Times New Roman"/>
          <w:color w:val="000000" w:themeColor="text1"/>
          <w:sz w:val="28"/>
          <w:szCs w:val="28"/>
        </w:rPr>
        <w:t xml:space="preserve">. </w:t>
      </w:r>
      <w:r w:rsidR="00087E31" w:rsidRPr="00087E31">
        <w:rPr>
          <w:rFonts w:ascii="Times New Roman" w:hAnsi="Times New Roman" w:cs="Times New Roman"/>
          <w:color w:val="000000" w:themeColor="text1"/>
          <w:sz w:val="28"/>
          <w:szCs w:val="28"/>
        </w:rPr>
        <w:t xml:space="preserve">Общество не финансирует благотворительные и спонсорские проекты в целях получения коммерческих преимуществ в конкретных проектах Общества и/или его </w:t>
      </w:r>
      <w:r w:rsidR="00FF6911">
        <w:rPr>
          <w:rFonts w:ascii="Times New Roman" w:hAnsi="Times New Roman" w:cs="Times New Roman"/>
          <w:color w:val="000000" w:themeColor="text1"/>
          <w:sz w:val="28"/>
          <w:szCs w:val="28"/>
        </w:rPr>
        <w:t>дочерних обществ</w:t>
      </w:r>
      <w:r w:rsidR="00087E31" w:rsidRPr="00087E31">
        <w:rPr>
          <w:rFonts w:ascii="Times New Roman" w:hAnsi="Times New Roman" w:cs="Times New Roman"/>
          <w:color w:val="000000" w:themeColor="text1"/>
          <w:sz w:val="28"/>
          <w:szCs w:val="28"/>
        </w:rPr>
        <w:t xml:space="preserve">. Общество не финансирует политические партии, организации и движения в целях получения коммерческих преимуществ в конкретных проектах Общества и/или его </w:t>
      </w:r>
      <w:r w:rsidR="00FF6911">
        <w:rPr>
          <w:rFonts w:ascii="Times New Roman" w:hAnsi="Times New Roman" w:cs="Times New Roman"/>
          <w:color w:val="000000" w:themeColor="text1"/>
          <w:sz w:val="28"/>
          <w:szCs w:val="28"/>
        </w:rPr>
        <w:t>дочерних обществ</w:t>
      </w:r>
      <w:r w:rsidR="00087E31" w:rsidRPr="00087E31">
        <w:rPr>
          <w:rFonts w:ascii="Times New Roman" w:hAnsi="Times New Roman" w:cs="Times New Roman"/>
          <w:color w:val="000000" w:themeColor="text1"/>
          <w:sz w:val="28"/>
          <w:szCs w:val="28"/>
        </w:rPr>
        <w:t>.</w:t>
      </w:r>
    </w:p>
    <w:p w14:paraId="093F6294" w14:textId="7A036673" w:rsidR="00087E31" w:rsidRDefault="00F31ACC"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0448E">
        <w:rPr>
          <w:rFonts w:ascii="Times New Roman" w:hAnsi="Times New Roman" w:cs="Times New Roman"/>
          <w:color w:val="000000" w:themeColor="text1"/>
          <w:sz w:val="28"/>
          <w:szCs w:val="28"/>
        </w:rPr>
        <w:t>.</w:t>
      </w:r>
      <w:r w:rsidR="006A3A73">
        <w:rPr>
          <w:rFonts w:ascii="Times New Roman" w:hAnsi="Times New Roman" w:cs="Times New Roman"/>
          <w:color w:val="000000" w:themeColor="text1"/>
          <w:sz w:val="28"/>
          <w:szCs w:val="28"/>
        </w:rPr>
        <w:t>10</w:t>
      </w:r>
      <w:r w:rsidR="00F0448E">
        <w:rPr>
          <w:rFonts w:ascii="Times New Roman" w:hAnsi="Times New Roman" w:cs="Times New Roman"/>
          <w:color w:val="000000" w:themeColor="text1"/>
          <w:sz w:val="28"/>
          <w:szCs w:val="28"/>
        </w:rPr>
        <w:t xml:space="preserve">. </w:t>
      </w:r>
      <w:r w:rsidR="00087E31" w:rsidRPr="00087E31">
        <w:rPr>
          <w:rFonts w:ascii="Times New Roman" w:hAnsi="Times New Roman" w:cs="Times New Roman"/>
          <w:color w:val="000000" w:themeColor="text1"/>
          <w:sz w:val="28"/>
          <w:szCs w:val="28"/>
        </w:rPr>
        <w:t>Общество воздерживается от оплаты любых расходов за государственных служащих</w:t>
      </w:r>
      <w:r w:rsidR="00A67548">
        <w:rPr>
          <w:rFonts w:ascii="Times New Roman" w:hAnsi="Times New Roman" w:cs="Times New Roman"/>
          <w:color w:val="000000" w:themeColor="text1"/>
          <w:sz w:val="28"/>
          <w:szCs w:val="28"/>
        </w:rPr>
        <w:t xml:space="preserve"> (</w:t>
      </w:r>
      <w:r w:rsidR="00A81515" w:rsidRPr="00A81515">
        <w:rPr>
          <w:rFonts w:ascii="Times New Roman" w:hAnsi="Times New Roman" w:cs="Times New Roman"/>
          <w:color w:val="000000" w:themeColor="text1"/>
          <w:sz w:val="28"/>
          <w:szCs w:val="28"/>
        </w:rPr>
        <w:t>за исключением случае</w:t>
      </w:r>
      <w:r w:rsidR="00A81515">
        <w:rPr>
          <w:rFonts w:ascii="Times New Roman" w:hAnsi="Times New Roman" w:cs="Times New Roman"/>
          <w:color w:val="000000" w:themeColor="text1"/>
          <w:sz w:val="28"/>
          <w:szCs w:val="28"/>
        </w:rPr>
        <w:t>в,</w:t>
      </w:r>
      <w:r w:rsidR="00A81515" w:rsidRPr="00A81515">
        <w:rPr>
          <w:rFonts w:ascii="Times New Roman" w:hAnsi="Times New Roman" w:cs="Times New Roman"/>
          <w:color w:val="000000" w:themeColor="text1"/>
          <w:sz w:val="28"/>
          <w:szCs w:val="28"/>
        </w:rPr>
        <w:t xml:space="preserve"> предусмотренных </w:t>
      </w:r>
      <w:r w:rsidR="003C63D1">
        <w:rPr>
          <w:rFonts w:ascii="Times New Roman" w:hAnsi="Times New Roman" w:cs="Times New Roman"/>
          <w:color w:val="000000" w:themeColor="text1"/>
          <w:sz w:val="28"/>
          <w:szCs w:val="28"/>
        </w:rPr>
        <w:t>локальными</w:t>
      </w:r>
      <w:r w:rsidR="00A81515" w:rsidRPr="00A81515">
        <w:rPr>
          <w:rFonts w:ascii="Times New Roman" w:hAnsi="Times New Roman" w:cs="Times New Roman"/>
          <w:color w:val="000000" w:themeColor="text1"/>
          <w:sz w:val="28"/>
          <w:szCs w:val="28"/>
        </w:rPr>
        <w:t xml:space="preserve"> </w:t>
      </w:r>
      <w:r w:rsidR="00A81515">
        <w:rPr>
          <w:rFonts w:ascii="Times New Roman" w:hAnsi="Times New Roman" w:cs="Times New Roman"/>
          <w:color w:val="000000" w:themeColor="text1"/>
          <w:sz w:val="28"/>
          <w:szCs w:val="28"/>
        </w:rPr>
        <w:t>нормативными</w:t>
      </w:r>
      <w:r w:rsidR="003C63D1">
        <w:rPr>
          <w:rFonts w:ascii="Times New Roman" w:hAnsi="Times New Roman" w:cs="Times New Roman"/>
          <w:color w:val="000000" w:themeColor="text1"/>
          <w:sz w:val="28"/>
          <w:szCs w:val="28"/>
        </w:rPr>
        <w:t xml:space="preserve"> документами</w:t>
      </w:r>
      <w:r w:rsidR="00A81515">
        <w:rPr>
          <w:rFonts w:ascii="Times New Roman" w:hAnsi="Times New Roman" w:cs="Times New Roman"/>
          <w:color w:val="000000" w:themeColor="text1"/>
          <w:sz w:val="28"/>
          <w:szCs w:val="28"/>
        </w:rPr>
        <w:t xml:space="preserve"> </w:t>
      </w:r>
      <w:r w:rsidR="003C63D1">
        <w:rPr>
          <w:rFonts w:ascii="Times New Roman" w:hAnsi="Times New Roman" w:cs="Times New Roman"/>
          <w:color w:val="000000" w:themeColor="text1"/>
          <w:sz w:val="28"/>
          <w:szCs w:val="28"/>
        </w:rPr>
        <w:t>(</w:t>
      </w:r>
      <w:r w:rsidR="00A81515">
        <w:rPr>
          <w:rFonts w:ascii="Times New Roman" w:hAnsi="Times New Roman" w:cs="Times New Roman"/>
          <w:color w:val="000000" w:themeColor="text1"/>
          <w:sz w:val="28"/>
          <w:szCs w:val="28"/>
        </w:rPr>
        <w:t>актами</w:t>
      </w:r>
      <w:r w:rsidR="003C63D1">
        <w:rPr>
          <w:rFonts w:ascii="Times New Roman" w:hAnsi="Times New Roman" w:cs="Times New Roman"/>
          <w:color w:val="000000" w:themeColor="text1"/>
          <w:sz w:val="28"/>
          <w:szCs w:val="28"/>
        </w:rPr>
        <w:t>)</w:t>
      </w:r>
      <w:r w:rsidR="00A81515" w:rsidRPr="00A81515">
        <w:rPr>
          <w:rFonts w:ascii="Times New Roman" w:hAnsi="Times New Roman" w:cs="Times New Roman"/>
          <w:color w:val="000000" w:themeColor="text1"/>
          <w:sz w:val="28"/>
          <w:szCs w:val="28"/>
        </w:rPr>
        <w:t xml:space="preserve"> Общества</w:t>
      </w:r>
      <w:r w:rsidR="00A67548">
        <w:rPr>
          <w:rFonts w:ascii="Times New Roman" w:hAnsi="Times New Roman" w:cs="Times New Roman"/>
          <w:color w:val="000000" w:themeColor="text1"/>
          <w:sz w:val="28"/>
          <w:szCs w:val="28"/>
        </w:rPr>
        <w:t>)</w:t>
      </w:r>
      <w:r w:rsidR="007D54B3">
        <w:rPr>
          <w:rFonts w:ascii="Times New Roman" w:hAnsi="Times New Roman" w:cs="Times New Roman"/>
          <w:color w:val="000000" w:themeColor="text1"/>
          <w:sz w:val="28"/>
          <w:szCs w:val="28"/>
        </w:rPr>
        <w:t>, членов их семей</w:t>
      </w:r>
      <w:r w:rsidR="00087E31" w:rsidRPr="00087E31">
        <w:rPr>
          <w:rFonts w:ascii="Times New Roman" w:hAnsi="Times New Roman" w:cs="Times New Roman"/>
          <w:color w:val="000000" w:themeColor="text1"/>
          <w:sz w:val="28"/>
          <w:szCs w:val="28"/>
        </w:rPr>
        <w:t xml:space="preserve"> и близких родственников (или в их интересах) в целях получения коммерческих преимуществ в конкретных проектах Общества и/или его </w:t>
      </w:r>
      <w:r w:rsidR="00FF6911">
        <w:rPr>
          <w:rFonts w:ascii="Times New Roman" w:hAnsi="Times New Roman" w:cs="Times New Roman"/>
          <w:color w:val="000000" w:themeColor="text1"/>
          <w:sz w:val="28"/>
          <w:szCs w:val="28"/>
        </w:rPr>
        <w:t>дочерних обществ</w:t>
      </w:r>
      <w:r w:rsidR="00087E31" w:rsidRPr="00087E31">
        <w:rPr>
          <w:rFonts w:ascii="Times New Roman" w:hAnsi="Times New Roman" w:cs="Times New Roman"/>
          <w:color w:val="000000" w:themeColor="text1"/>
          <w:sz w:val="28"/>
          <w:szCs w:val="28"/>
        </w:rPr>
        <w:t>, в том числе расходов на транспорт, проживание, питание, развлечения, PR-кампании и т.п., или получение ими иной выгоды.</w:t>
      </w:r>
    </w:p>
    <w:p w14:paraId="5FB56FED" w14:textId="6F7E548B" w:rsidR="0086228A" w:rsidRDefault="00F31ACC"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F0448E">
        <w:rPr>
          <w:rFonts w:ascii="Times New Roman" w:hAnsi="Times New Roman" w:cs="Times New Roman"/>
          <w:color w:val="000000" w:themeColor="text1"/>
          <w:sz w:val="28"/>
          <w:szCs w:val="28"/>
        </w:rPr>
        <w:t>.</w:t>
      </w:r>
      <w:r w:rsidR="006A3A73">
        <w:rPr>
          <w:rFonts w:ascii="Times New Roman" w:hAnsi="Times New Roman" w:cs="Times New Roman"/>
          <w:color w:val="000000" w:themeColor="text1"/>
          <w:sz w:val="28"/>
          <w:szCs w:val="28"/>
        </w:rPr>
        <w:t>11</w:t>
      </w:r>
      <w:r w:rsidR="00F0448E">
        <w:rPr>
          <w:rFonts w:ascii="Times New Roman" w:hAnsi="Times New Roman" w:cs="Times New Roman"/>
          <w:color w:val="000000" w:themeColor="text1"/>
          <w:sz w:val="28"/>
          <w:szCs w:val="28"/>
        </w:rPr>
        <w:t xml:space="preserve">. </w:t>
      </w:r>
      <w:r w:rsidR="00A75181">
        <w:rPr>
          <w:rFonts w:ascii="Times New Roman" w:hAnsi="Times New Roman" w:cs="Times New Roman"/>
          <w:color w:val="000000" w:themeColor="text1"/>
          <w:sz w:val="28"/>
          <w:szCs w:val="28"/>
        </w:rPr>
        <w:t>Р</w:t>
      </w:r>
      <w:r w:rsidR="00087E31" w:rsidRPr="00087E31">
        <w:rPr>
          <w:rFonts w:ascii="Times New Roman" w:hAnsi="Times New Roman" w:cs="Times New Roman"/>
          <w:color w:val="000000" w:themeColor="text1"/>
          <w:sz w:val="28"/>
          <w:szCs w:val="28"/>
        </w:rPr>
        <w:t>аботник</w:t>
      </w:r>
      <w:r w:rsidR="00A75181">
        <w:rPr>
          <w:rFonts w:ascii="Times New Roman" w:hAnsi="Times New Roman" w:cs="Times New Roman"/>
          <w:color w:val="000000" w:themeColor="text1"/>
          <w:sz w:val="28"/>
          <w:szCs w:val="28"/>
        </w:rPr>
        <w:t xml:space="preserve">и Общества </w:t>
      </w:r>
      <w:r w:rsidR="00087E31" w:rsidRPr="00087E31">
        <w:rPr>
          <w:rFonts w:ascii="Times New Roman" w:hAnsi="Times New Roman" w:cs="Times New Roman"/>
          <w:color w:val="000000" w:themeColor="text1"/>
          <w:sz w:val="28"/>
          <w:szCs w:val="28"/>
        </w:rPr>
        <w:t xml:space="preserve">не </w:t>
      </w:r>
      <w:r w:rsidR="00A75181">
        <w:rPr>
          <w:rFonts w:ascii="Times New Roman" w:hAnsi="Times New Roman" w:cs="Times New Roman"/>
          <w:color w:val="000000" w:themeColor="text1"/>
          <w:sz w:val="28"/>
          <w:szCs w:val="28"/>
        </w:rPr>
        <w:t xml:space="preserve">могут </w:t>
      </w:r>
      <w:r w:rsidR="00087E31" w:rsidRPr="00087E31">
        <w:rPr>
          <w:rFonts w:ascii="Times New Roman" w:hAnsi="Times New Roman" w:cs="Times New Roman"/>
          <w:color w:val="000000" w:themeColor="text1"/>
          <w:sz w:val="28"/>
          <w:szCs w:val="28"/>
        </w:rPr>
        <w:t>б</w:t>
      </w:r>
      <w:r w:rsidR="00A75181">
        <w:rPr>
          <w:rFonts w:ascii="Times New Roman" w:hAnsi="Times New Roman" w:cs="Times New Roman"/>
          <w:color w:val="000000" w:themeColor="text1"/>
          <w:sz w:val="28"/>
          <w:szCs w:val="28"/>
        </w:rPr>
        <w:t>ыть</w:t>
      </w:r>
      <w:r w:rsidR="00087E31" w:rsidRPr="00087E31">
        <w:rPr>
          <w:rFonts w:ascii="Times New Roman" w:hAnsi="Times New Roman" w:cs="Times New Roman"/>
          <w:color w:val="000000" w:themeColor="text1"/>
          <w:sz w:val="28"/>
          <w:szCs w:val="28"/>
        </w:rPr>
        <w:t xml:space="preserve"> подвергнут</w:t>
      </w:r>
      <w:r w:rsidR="00A75181">
        <w:rPr>
          <w:rFonts w:ascii="Times New Roman" w:hAnsi="Times New Roman" w:cs="Times New Roman"/>
          <w:color w:val="000000" w:themeColor="text1"/>
          <w:sz w:val="28"/>
          <w:szCs w:val="28"/>
        </w:rPr>
        <w:t>ы</w:t>
      </w:r>
      <w:r w:rsidR="00087E31" w:rsidRPr="00087E31">
        <w:rPr>
          <w:rFonts w:ascii="Times New Roman" w:hAnsi="Times New Roman" w:cs="Times New Roman"/>
          <w:color w:val="000000" w:themeColor="text1"/>
          <w:sz w:val="28"/>
          <w:szCs w:val="28"/>
        </w:rPr>
        <w:t xml:space="preserve"> санкциям (в том числе уволен</w:t>
      </w:r>
      <w:r w:rsidR="00A75181">
        <w:rPr>
          <w:rFonts w:ascii="Times New Roman" w:hAnsi="Times New Roman" w:cs="Times New Roman"/>
          <w:color w:val="000000" w:themeColor="text1"/>
          <w:sz w:val="28"/>
          <w:szCs w:val="28"/>
        </w:rPr>
        <w:t>ы</w:t>
      </w:r>
      <w:r w:rsidR="00087E31" w:rsidRPr="00087E31">
        <w:rPr>
          <w:rFonts w:ascii="Times New Roman" w:hAnsi="Times New Roman" w:cs="Times New Roman"/>
          <w:color w:val="000000" w:themeColor="text1"/>
          <w:sz w:val="28"/>
          <w:szCs w:val="28"/>
        </w:rPr>
        <w:t>, понижен</w:t>
      </w:r>
      <w:r w:rsidR="00A75181">
        <w:rPr>
          <w:rFonts w:ascii="Times New Roman" w:hAnsi="Times New Roman" w:cs="Times New Roman"/>
          <w:color w:val="000000" w:themeColor="text1"/>
          <w:sz w:val="28"/>
          <w:szCs w:val="28"/>
        </w:rPr>
        <w:t>ы</w:t>
      </w:r>
      <w:r w:rsidR="00087E31" w:rsidRPr="00087E31">
        <w:rPr>
          <w:rFonts w:ascii="Times New Roman" w:hAnsi="Times New Roman" w:cs="Times New Roman"/>
          <w:color w:val="000000" w:themeColor="text1"/>
          <w:sz w:val="28"/>
          <w:szCs w:val="28"/>
        </w:rPr>
        <w:t xml:space="preserve"> в должности, лишен</w:t>
      </w:r>
      <w:r w:rsidR="00A75181">
        <w:rPr>
          <w:rFonts w:ascii="Times New Roman" w:hAnsi="Times New Roman" w:cs="Times New Roman"/>
          <w:color w:val="000000" w:themeColor="text1"/>
          <w:sz w:val="28"/>
          <w:szCs w:val="28"/>
        </w:rPr>
        <w:t>ы</w:t>
      </w:r>
      <w:r w:rsidR="00087E31" w:rsidRPr="00087E31">
        <w:rPr>
          <w:rFonts w:ascii="Times New Roman" w:hAnsi="Times New Roman" w:cs="Times New Roman"/>
          <w:color w:val="000000" w:themeColor="text1"/>
          <w:sz w:val="28"/>
          <w:szCs w:val="28"/>
        </w:rPr>
        <w:t xml:space="preserve"> премии), если он</w:t>
      </w:r>
      <w:r w:rsidR="00A75181">
        <w:rPr>
          <w:rFonts w:ascii="Times New Roman" w:hAnsi="Times New Roman" w:cs="Times New Roman"/>
          <w:color w:val="000000" w:themeColor="text1"/>
          <w:sz w:val="28"/>
          <w:szCs w:val="28"/>
        </w:rPr>
        <w:t>и</w:t>
      </w:r>
      <w:r w:rsidR="00087E31" w:rsidRPr="00087E31">
        <w:rPr>
          <w:rFonts w:ascii="Times New Roman" w:hAnsi="Times New Roman" w:cs="Times New Roman"/>
          <w:color w:val="000000" w:themeColor="text1"/>
          <w:sz w:val="28"/>
          <w:szCs w:val="28"/>
        </w:rPr>
        <w:t xml:space="preserve"> сообщил</w:t>
      </w:r>
      <w:r w:rsidR="00A75181">
        <w:rPr>
          <w:rFonts w:ascii="Times New Roman" w:hAnsi="Times New Roman" w:cs="Times New Roman"/>
          <w:color w:val="000000" w:themeColor="text1"/>
          <w:sz w:val="28"/>
          <w:szCs w:val="28"/>
        </w:rPr>
        <w:t>и</w:t>
      </w:r>
      <w:r w:rsidR="00087E31" w:rsidRPr="00087E31">
        <w:rPr>
          <w:rFonts w:ascii="Times New Roman" w:hAnsi="Times New Roman" w:cs="Times New Roman"/>
          <w:color w:val="000000" w:themeColor="text1"/>
          <w:sz w:val="28"/>
          <w:szCs w:val="28"/>
        </w:rPr>
        <w:t xml:space="preserve"> о предполагаемом факте коррупции</w:t>
      </w:r>
      <w:r w:rsidR="00012B68">
        <w:rPr>
          <w:rFonts w:ascii="Times New Roman" w:hAnsi="Times New Roman" w:cs="Times New Roman"/>
          <w:color w:val="000000" w:themeColor="text1"/>
          <w:sz w:val="28"/>
          <w:szCs w:val="28"/>
        </w:rPr>
        <w:t xml:space="preserve"> и</w:t>
      </w:r>
      <w:r w:rsidR="00087E31" w:rsidRPr="00087E31">
        <w:rPr>
          <w:rFonts w:ascii="Times New Roman" w:hAnsi="Times New Roman" w:cs="Times New Roman"/>
          <w:color w:val="000000" w:themeColor="text1"/>
          <w:sz w:val="28"/>
          <w:szCs w:val="28"/>
        </w:rPr>
        <w:t xml:space="preserve"> отказал</w:t>
      </w:r>
      <w:r w:rsidR="00A75181">
        <w:rPr>
          <w:rFonts w:ascii="Times New Roman" w:hAnsi="Times New Roman" w:cs="Times New Roman"/>
          <w:color w:val="000000" w:themeColor="text1"/>
          <w:sz w:val="28"/>
          <w:szCs w:val="28"/>
        </w:rPr>
        <w:t>и</w:t>
      </w:r>
      <w:r w:rsidR="00087E31" w:rsidRPr="00087E31">
        <w:rPr>
          <w:rFonts w:ascii="Times New Roman" w:hAnsi="Times New Roman" w:cs="Times New Roman"/>
          <w:color w:val="000000" w:themeColor="text1"/>
          <w:sz w:val="28"/>
          <w:szCs w:val="28"/>
        </w:rPr>
        <w:t>с</w:t>
      </w:r>
      <w:r w:rsidR="00A75181">
        <w:rPr>
          <w:rFonts w:ascii="Times New Roman" w:hAnsi="Times New Roman" w:cs="Times New Roman"/>
          <w:color w:val="000000" w:themeColor="text1"/>
          <w:sz w:val="28"/>
          <w:szCs w:val="28"/>
        </w:rPr>
        <w:t>ь</w:t>
      </w:r>
      <w:r w:rsidR="00087E31" w:rsidRPr="00087E31">
        <w:rPr>
          <w:rFonts w:ascii="Times New Roman" w:hAnsi="Times New Roman" w:cs="Times New Roman"/>
          <w:color w:val="000000" w:themeColor="text1"/>
          <w:sz w:val="28"/>
          <w:szCs w:val="28"/>
        </w:rPr>
        <w:t xml:space="preserve"> дать или получить взятку, совершить коммерческий подкуп или оказать посредничество во взяточничестве, в том числе, если в результате такого отказа у Общества возникла упущенная выгода или не были получены коммерческие и конкурентные преимущества.</w:t>
      </w:r>
    </w:p>
    <w:p w14:paraId="4E93BEB9" w14:textId="77777777" w:rsidR="00F0448E" w:rsidRDefault="00F0448E" w:rsidP="000507C5">
      <w:pPr>
        <w:spacing w:after="0" w:line="240" w:lineRule="auto"/>
        <w:ind w:firstLine="709"/>
        <w:jc w:val="both"/>
        <w:rPr>
          <w:rFonts w:ascii="Times New Roman" w:hAnsi="Times New Roman" w:cs="Times New Roman"/>
          <w:color w:val="000000" w:themeColor="text1"/>
          <w:sz w:val="28"/>
          <w:szCs w:val="28"/>
        </w:rPr>
      </w:pPr>
    </w:p>
    <w:p w14:paraId="1508A111" w14:textId="77777777" w:rsidR="00482B41" w:rsidRPr="0066058D" w:rsidRDefault="00EE7423" w:rsidP="000346ED">
      <w:pPr>
        <w:pStyle w:val="1"/>
        <w:numPr>
          <w:ilvl w:val="0"/>
          <w:numId w:val="39"/>
        </w:numPr>
        <w:spacing w:line="240" w:lineRule="auto"/>
      </w:pPr>
      <w:bookmarkStart w:id="208" w:name="_Toc416180386"/>
      <w:bookmarkStart w:id="209" w:name="_Toc416180492"/>
      <w:bookmarkStart w:id="210" w:name="_Toc416180576"/>
      <w:bookmarkStart w:id="211" w:name="_Toc416180599"/>
      <w:bookmarkStart w:id="212" w:name="_Toc416180621"/>
      <w:bookmarkStart w:id="213" w:name="_Toc416180387"/>
      <w:bookmarkStart w:id="214" w:name="_Toc416180493"/>
      <w:bookmarkStart w:id="215" w:name="_Toc416180577"/>
      <w:bookmarkStart w:id="216" w:name="_Toc416180600"/>
      <w:bookmarkStart w:id="217" w:name="_Toc416180622"/>
      <w:bookmarkStart w:id="218" w:name="_Toc416180388"/>
      <w:bookmarkStart w:id="219" w:name="_Toc416180494"/>
      <w:bookmarkStart w:id="220" w:name="_Toc416180578"/>
      <w:bookmarkStart w:id="221" w:name="_Toc416180601"/>
      <w:bookmarkStart w:id="222" w:name="_Toc416180623"/>
      <w:bookmarkStart w:id="223" w:name="_Toc416180389"/>
      <w:bookmarkStart w:id="224" w:name="_Toc416180495"/>
      <w:bookmarkStart w:id="225" w:name="_Toc416180579"/>
      <w:bookmarkStart w:id="226" w:name="_Toc416180602"/>
      <w:bookmarkStart w:id="227" w:name="_Toc416180624"/>
      <w:bookmarkStart w:id="228" w:name="_Toc416180390"/>
      <w:bookmarkStart w:id="229" w:name="_Toc416180496"/>
      <w:bookmarkStart w:id="230" w:name="_Toc416180580"/>
      <w:bookmarkStart w:id="231" w:name="_Toc416180603"/>
      <w:bookmarkStart w:id="232" w:name="_Toc416180625"/>
      <w:bookmarkStart w:id="233" w:name="_Toc416180391"/>
      <w:bookmarkStart w:id="234" w:name="_Toc416180497"/>
      <w:bookmarkStart w:id="235" w:name="_Toc416180581"/>
      <w:bookmarkStart w:id="236" w:name="_Toc416180604"/>
      <w:bookmarkStart w:id="237" w:name="_Toc416180626"/>
      <w:bookmarkStart w:id="238" w:name="_Toc416180392"/>
      <w:bookmarkStart w:id="239" w:name="_Toc416180498"/>
      <w:bookmarkStart w:id="240" w:name="_Toc416180582"/>
      <w:bookmarkStart w:id="241" w:name="_Toc416180605"/>
      <w:bookmarkStart w:id="242" w:name="_Toc416180627"/>
      <w:bookmarkStart w:id="243" w:name="_Toc41858950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66058D">
        <w:rPr>
          <w:rFonts w:cs="Times New Roman"/>
          <w:color w:val="000000" w:themeColor="text1"/>
        </w:rPr>
        <w:t>СИСТЕМНОСТЬ АНТИКОРРУПЦИОННОЙ РАБОТЫ, ПРОВОДИМОЙ В ОБЩЕСТВЕ</w:t>
      </w:r>
      <w:bookmarkEnd w:id="243"/>
    </w:p>
    <w:p w14:paraId="0717C532" w14:textId="77777777" w:rsidR="000B7F18" w:rsidRPr="00682A71" w:rsidRDefault="000B7F18" w:rsidP="000507C5">
      <w:pPr>
        <w:keepNext/>
        <w:spacing w:after="0" w:line="240" w:lineRule="auto"/>
        <w:jc w:val="center"/>
        <w:rPr>
          <w:rFonts w:ascii="Times New Roman" w:hAnsi="Times New Roman" w:cs="Times New Roman"/>
          <w:b/>
          <w:color w:val="000000" w:themeColor="text1"/>
          <w:sz w:val="28"/>
          <w:szCs w:val="28"/>
        </w:rPr>
      </w:pPr>
    </w:p>
    <w:p w14:paraId="35F4D599" w14:textId="77777777" w:rsidR="00482B41" w:rsidRPr="00F0448E" w:rsidRDefault="007B2F22"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F0448E">
        <w:rPr>
          <w:rFonts w:ascii="Times New Roman" w:hAnsi="Times New Roman" w:cs="Times New Roman"/>
          <w:color w:val="000000" w:themeColor="text1"/>
          <w:sz w:val="28"/>
          <w:szCs w:val="28"/>
        </w:rPr>
        <w:t xml:space="preserve">.1. </w:t>
      </w:r>
      <w:r w:rsidR="00482B41" w:rsidRPr="00F0448E">
        <w:rPr>
          <w:rFonts w:ascii="Times New Roman" w:hAnsi="Times New Roman" w:cs="Times New Roman"/>
          <w:color w:val="000000" w:themeColor="text1"/>
          <w:sz w:val="28"/>
          <w:szCs w:val="28"/>
        </w:rPr>
        <w:t>Общество на периодической основе выявляет, рассматривает и оценивает коррупционные риски, характерные для е</w:t>
      </w:r>
      <w:r w:rsidR="005276D6" w:rsidRPr="00F0448E">
        <w:rPr>
          <w:rFonts w:ascii="Times New Roman" w:hAnsi="Times New Roman" w:cs="Times New Roman"/>
          <w:color w:val="000000" w:themeColor="text1"/>
          <w:sz w:val="28"/>
          <w:szCs w:val="28"/>
        </w:rPr>
        <w:t>го</w:t>
      </w:r>
      <w:r w:rsidR="00482B41" w:rsidRPr="00F0448E">
        <w:rPr>
          <w:rFonts w:ascii="Times New Roman" w:hAnsi="Times New Roman" w:cs="Times New Roman"/>
          <w:color w:val="000000" w:themeColor="text1"/>
          <w:sz w:val="28"/>
          <w:szCs w:val="28"/>
        </w:rPr>
        <w:t xml:space="preserve"> деятельности в целом и для отдельных направлений</w:t>
      </w:r>
      <w:r w:rsidR="00F0448E">
        <w:rPr>
          <w:rFonts w:ascii="Times New Roman" w:hAnsi="Times New Roman" w:cs="Times New Roman"/>
          <w:color w:val="000000" w:themeColor="text1"/>
          <w:sz w:val="28"/>
          <w:szCs w:val="28"/>
        </w:rPr>
        <w:t xml:space="preserve"> деятельности,</w:t>
      </w:r>
      <w:r w:rsidR="00482B41" w:rsidRPr="00F0448E">
        <w:rPr>
          <w:rFonts w:ascii="Times New Roman" w:hAnsi="Times New Roman" w:cs="Times New Roman"/>
          <w:color w:val="000000" w:themeColor="text1"/>
          <w:sz w:val="28"/>
          <w:szCs w:val="28"/>
        </w:rPr>
        <w:t xml:space="preserve"> в </w:t>
      </w:r>
      <w:r w:rsidR="00F0448E">
        <w:rPr>
          <w:rFonts w:ascii="Times New Roman" w:hAnsi="Times New Roman" w:cs="Times New Roman"/>
          <w:color w:val="000000" w:themeColor="text1"/>
          <w:sz w:val="28"/>
          <w:szCs w:val="28"/>
        </w:rPr>
        <w:t>том числе:</w:t>
      </w:r>
    </w:p>
    <w:p w14:paraId="0CB31E89" w14:textId="77777777" w:rsidR="005276D6" w:rsidRPr="00BD7D5A" w:rsidRDefault="00482B41" w:rsidP="00BD7D5A">
      <w:pPr>
        <w:pStyle w:val="a3"/>
        <w:numPr>
          <w:ilvl w:val="0"/>
          <w:numId w:val="37"/>
        </w:numPr>
        <w:spacing w:after="0" w:line="240" w:lineRule="auto"/>
        <w:ind w:left="0" w:firstLine="709"/>
        <w:jc w:val="both"/>
        <w:rPr>
          <w:rFonts w:ascii="Times New Roman" w:hAnsi="Times New Roman" w:cs="Times New Roman"/>
          <w:color w:val="000000" w:themeColor="text1"/>
          <w:sz w:val="28"/>
          <w:szCs w:val="28"/>
        </w:rPr>
      </w:pPr>
      <w:r w:rsidRPr="00BD7D5A">
        <w:rPr>
          <w:rFonts w:ascii="Times New Roman" w:hAnsi="Times New Roman" w:cs="Times New Roman"/>
          <w:color w:val="000000" w:themeColor="text1"/>
          <w:sz w:val="28"/>
          <w:szCs w:val="28"/>
        </w:rPr>
        <w:t xml:space="preserve">разрабатывает и внедряет адекватные </w:t>
      </w:r>
      <w:r w:rsidR="005276D6" w:rsidRPr="00BD7D5A">
        <w:rPr>
          <w:rFonts w:ascii="Times New Roman" w:hAnsi="Times New Roman" w:cs="Times New Roman"/>
          <w:color w:val="000000" w:themeColor="text1"/>
          <w:sz w:val="28"/>
          <w:szCs w:val="28"/>
        </w:rPr>
        <w:t xml:space="preserve">контрольные </w:t>
      </w:r>
      <w:r w:rsidRPr="00BD7D5A">
        <w:rPr>
          <w:rFonts w:ascii="Times New Roman" w:hAnsi="Times New Roman" w:cs="Times New Roman"/>
          <w:color w:val="000000" w:themeColor="text1"/>
          <w:sz w:val="28"/>
          <w:szCs w:val="28"/>
        </w:rPr>
        <w:t>процедуры по предотвращению коррупции, разумно отвечающие выявленным рискам, и контролирует их соблюдение</w:t>
      </w:r>
      <w:r w:rsidR="005276D6" w:rsidRPr="00BD7D5A">
        <w:rPr>
          <w:rFonts w:ascii="Times New Roman" w:hAnsi="Times New Roman" w:cs="Times New Roman"/>
          <w:color w:val="000000" w:themeColor="text1"/>
          <w:sz w:val="28"/>
          <w:szCs w:val="28"/>
        </w:rPr>
        <w:t>, осуществляет их а</w:t>
      </w:r>
      <w:r w:rsidRPr="00BD7D5A">
        <w:rPr>
          <w:rFonts w:ascii="Times New Roman" w:hAnsi="Times New Roman" w:cs="Times New Roman"/>
          <w:color w:val="000000" w:themeColor="text1"/>
          <w:sz w:val="28"/>
          <w:szCs w:val="28"/>
        </w:rPr>
        <w:t>нализ</w:t>
      </w:r>
      <w:r w:rsidR="005276D6" w:rsidRPr="00BD7D5A">
        <w:rPr>
          <w:rFonts w:ascii="Times New Roman" w:hAnsi="Times New Roman" w:cs="Times New Roman"/>
          <w:color w:val="000000" w:themeColor="text1"/>
          <w:sz w:val="28"/>
          <w:szCs w:val="28"/>
        </w:rPr>
        <w:t xml:space="preserve"> и</w:t>
      </w:r>
      <w:r w:rsidRPr="00BD7D5A">
        <w:rPr>
          <w:rFonts w:ascii="Times New Roman" w:hAnsi="Times New Roman" w:cs="Times New Roman"/>
          <w:color w:val="000000" w:themeColor="text1"/>
          <w:sz w:val="28"/>
          <w:szCs w:val="28"/>
        </w:rPr>
        <w:t xml:space="preserve"> корректировк</w:t>
      </w:r>
      <w:r w:rsidR="00F0448E" w:rsidRPr="00BD7D5A">
        <w:rPr>
          <w:rFonts w:ascii="Times New Roman" w:hAnsi="Times New Roman" w:cs="Times New Roman"/>
          <w:color w:val="000000" w:themeColor="text1"/>
          <w:sz w:val="28"/>
          <w:szCs w:val="28"/>
        </w:rPr>
        <w:t>у;</w:t>
      </w:r>
    </w:p>
    <w:p w14:paraId="4EA719FA" w14:textId="77777777" w:rsidR="00482B41" w:rsidRDefault="004767B4" w:rsidP="00BD7D5A">
      <w:pPr>
        <w:pStyle w:val="a3"/>
        <w:numPr>
          <w:ilvl w:val="0"/>
          <w:numId w:val="37"/>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82B41" w:rsidRPr="00BD7D5A">
        <w:rPr>
          <w:rFonts w:ascii="Times New Roman" w:hAnsi="Times New Roman" w:cs="Times New Roman"/>
          <w:color w:val="000000" w:themeColor="text1"/>
          <w:sz w:val="28"/>
          <w:szCs w:val="28"/>
        </w:rPr>
        <w:t xml:space="preserve"> связи с возможным изменением во времени коррупционных рисков и иных факторов, оказывающих влияние на хозяйственную деятельность, осуществляет мониторинг внедренных процедур по предотвращению коррупции, контролирует их соблюдение, при необходимости</w:t>
      </w:r>
      <w:r w:rsidR="00220EE5">
        <w:rPr>
          <w:rFonts w:ascii="Times New Roman" w:hAnsi="Times New Roman" w:cs="Times New Roman"/>
          <w:color w:val="000000" w:themeColor="text1"/>
          <w:sz w:val="28"/>
          <w:szCs w:val="28"/>
        </w:rPr>
        <w:t>,</w:t>
      </w:r>
      <w:r w:rsidR="00482B41" w:rsidRPr="00BD7D5A">
        <w:rPr>
          <w:rFonts w:ascii="Times New Roman" w:hAnsi="Times New Roman" w:cs="Times New Roman"/>
          <w:color w:val="000000" w:themeColor="text1"/>
          <w:sz w:val="28"/>
          <w:szCs w:val="28"/>
        </w:rPr>
        <w:t xml:space="preserve"> пересматривает и совершенствует их.</w:t>
      </w:r>
    </w:p>
    <w:p w14:paraId="7B9C6C1A" w14:textId="77777777" w:rsidR="000507C5" w:rsidRPr="00F53A11" w:rsidRDefault="007B2F22"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507C5">
        <w:rPr>
          <w:rFonts w:ascii="Times New Roman" w:hAnsi="Times New Roman" w:cs="Times New Roman"/>
          <w:color w:val="000000" w:themeColor="text1"/>
          <w:sz w:val="28"/>
          <w:szCs w:val="28"/>
        </w:rPr>
        <w:t xml:space="preserve">.2. </w:t>
      </w:r>
      <w:r w:rsidR="000507C5" w:rsidRPr="00F53A11">
        <w:rPr>
          <w:rFonts w:ascii="Times New Roman" w:hAnsi="Times New Roman" w:cs="Times New Roman"/>
          <w:color w:val="000000" w:themeColor="text1"/>
          <w:sz w:val="28"/>
          <w:szCs w:val="28"/>
        </w:rPr>
        <w:t xml:space="preserve">Комитет по аудиту при Совете директоров Общества ежегодно </w:t>
      </w:r>
      <w:r w:rsidR="00425560">
        <w:rPr>
          <w:rFonts w:ascii="Times New Roman" w:hAnsi="Times New Roman" w:cs="Times New Roman"/>
          <w:color w:val="000000" w:themeColor="text1"/>
          <w:sz w:val="28"/>
          <w:szCs w:val="28"/>
        </w:rPr>
        <w:t>одобряет</w:t>
      </w:r>
      <w:r w:rsidR="000507C5" w:rsidRPr="00F53A11">
        <w:rPr>
          <w:rFonts w:ascii="Times New Roman" w:hAnsi="Times New Roman" w:cs="Times New Roman"/>
          <w:color w:val="000000" w:themeColor="text1"/>
          <w:sz w:val="28"/>
          <w:szCs w:val="28"/>
        </w:rPr>
        <w:t xml:space="preserve"> Отчет о выполнении программы мероприятий по противодействию совершения работниками Общества противоправных действий</w:t>
      </w:r>
      <w:r w:rsidR="0042556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25560">
        <w:rPr>
          <w:rFonts w:ascii="Times New Roman" w:hAnsi="Times New Roman" w:cs="Times New Roman"/>
          <w:color w:val="000000" w:themeColor="text1"/>
          <w:sz w:val="28"/>
          <w:szCs w:val="28"/>
        </w:rPr>
        <w:t xml:space="preserve">в состав которого включена </w:t>
      </w:r>
      <w:r w:rsidR="00425560" w:rsidRPr="00425560">
        <w:rPr>
          <w:rFonts w:ascii="Times New Roman" w:hAnsi="Times New Roman" w:cs="Times New Roman"/>
          <w:color w:val="000000" w:themeColor="text1"/>
          <w:sz w:val="28"/>
          <w:szCs w:val="28"/>
        </w:rPr>
        <w:t>информация</w:t>
      </w:r>
      <w:r w:rsidR="000507C5" w:rsidRPr="00425560">
        <w:rPr>
          <w:rFonts w:ascii="Times New Roman" w:hAnsi="Times New Roman" w:cs="Times New Roman"/>
          <w:color w:val="000000" w:themeColor="text1"/>
          <w:sz w:val="28"/>
          <w:szCs w:val="28"/>
        </w:rPr>
        <w:t xml:space="preserve"> </w:t>
      </w:r>
      <w:r w:rsidR="000507C5" w:rsidRPr="00D550BD">
        <w:rPr>
          <w:rFonts w:ascii="Times New Roman" w:hAnsi="Times New Roman" w:cs="Times New Roman"/>
          <w:sz w:val="28"/>
          <w:szCs w:val="28"/>
        </w:rPr>
        <w:t>о соблюдении требований Политики</w:t>
      </w:r>
      <w:r w:rsidR="000507C5" w:rsidRPr="000507C5">
        <w:rPr>
          <w:rFonts w:ascii="Times New Roman" w:hAnsi="Times New Roman" w:cs="Times New Roman"/>
          <w:color w:val="000000" w:themeColor="text1"/>
          <w:sz w:val="28"/>
          <w:szCs w:val="28"/>
        </w:rPr>
        <w:t>.</w:t>
      </w:r>
    </w:p>
    <w:p w14:paraId="3AEC0AF2" w14:textId="77777777" w:rsidR="000507C5" w:rsidRPr="00F53A11" w:rsidRDefault="00BA7401" w:rsidP="000507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0507C5">
        <w:rPr>
          <w:rFonts w:ascii="Times New Roman" w:hAnsi="Times New Roman" w:cs="Times New Roman"/>
          <w:color w:val="000000" w:themeColor="text1"/>
          <w:sz w:val="28"/>
          <w:szCs w:val="28"/>
        </w:rPr>
        <w:t xml:space="preserve">.3. </w:t>
      </w:r>
      <w:r w:rsidR="000507C5" w:rsidRPr="00F53A11">
        <w:rPr>
          <w:rFonts w:ascii="Times New Roman" w:hAnsi="Times New Roman" w:cs="Times New Roman"/>
          <w:color w:val="000000" w:themeColor="text1"/>
          <w:sz w:val="28"/>
          <w:szCs w:val="28"/>
        </w:rPr>
        <w:t>Правление Общества ежегодно</w:t>
      </w:r>
      <w:r w:rsidR="00425560">
        <w:rPr>
          <w:rFonts w:ascii="Times New Roman" w:hAnsi="Times New Roman" w:cs="Times New Roman"/>
          <w:color w:val="000000" w:themeColor="text1"/>
          <w:sz w:val="28"/>
          <w:szCs w:val="28"/>
        </w:rPr>
        <w:t xml:space="preserve"> рассматривает</w:t>
      </w:r>
      <w:r w:rsidR="000507C5" w:rsidRPr="00F53A11">
        <w:rPr>
          <w:rFonts w:ascii="Times New Roman" w:hAnsi="Times New Roman" w:cs="Times New Roman"/>
          <w:color w:val="000000" w:themeColor="text1"/>
          <w:sz w:val="28"/>
          <w:szCs w:val="28"/>
        </w:rPr>
        <w:t xml:space="preserve"> </w:t>
      </w:r>
      <w:r w:rsidR="00425560" w:rsidRPr="00F53A11">
        <w:rPr>
          <w:rFonts w:ascii="Times New Roman" w:hAnsi="Times New Roman" w:cs="Times New Roman"/>
          <w:color w:val="000000" w:themeColor="text1"/>
          <w:sz w:val="28"/>
          <w:szCs w:val="28"/>
        </w:rPr>
        <w:t xml:space="preserve">Отчет о выполнении программы мероприятий по противодействию совершения работниками </w:t>
      </w:r>
      <w:r w:rsidR="00425560" w:rsidRPr="00F53A11">
        <w:rPr>
          <w:rFonts w:ascii="Times New Roman" w:hAnsi="Times New Roman" w:cs="Times New Roman"/>
          <w:color w:val="000000" w:themeColor="text1"/>
          <w:sz w:val="28"/>
          <w:szCs w:val="28"/>
        </w:rPr>
        <w:lastRenderedPageBreak/>
        <w:t>Общества противоправных действий</w:t>
      </w:r>
      <w:r w:rsidR="00425560">
        <w:rPr>
          <w:rFonts w:ascii="Times New Roman" w:hAnsi="Times New Roman" w:cs="Times New Roman"/>
          <w:color w:val="000000" w:themeColor="text1"/>
          <w:sz w:val="28"/>
          <w:szCs w:val="28"/>
        </w:rPr>
        <w:t xml:space="preserve">, в состав которого включена </w:t>
      </w:r>
      <w:r w:rsidR="00425560" w:rsidRPr="00590140">
        <w:rPr>
          <w:rFonts w:ascii="Times New Roman" w:hAnsi="Times New Roman" w:cs="Times New Roman"/>
          <w:color w:val="000000" w:themeColor="text1"/>
          <w:sz w:val="28"/>
          <w:szCs w:val="28"/>
        </w:rPr>
        <w:t xml:space="preserve">информация </w:t>
      </w:r>
      <w:r w:rsidR="00425560" w:rsidRPr="00590140">
        <w:rPr>
          <w:rFonts w:ascii="Times New Roman" w:hAnsi="Times New Roman" w:cs="Times New Roman"/>
          <w:sz w:val="28"/>
          <w:szCs w:val="28"/>
        </w:rPr>
        <w:t>о соблюдении требований Политики</w:t>
      </w:r>
      <w:r w:rsidR="000507C5" w:rsidRPr="00F53A11">
        <w:rPr>
          <w:rFonts w:ascii="Times New Roman" w:hAnsi="Times New Roman" w:cs="Times New Roman"/>
          <w:color w:val="000000" w:themeColor="text1"/>
          <w:sz w:val="28"/>
          <w:szCs w:val="28"/>
        </w:rPr>
        <w:t>.</w:t>
      </w:r>
    </w:p>
    <w:p w14:paraId="0C6CB62A" w14:textId="77777777" w:rsidR="000507C5" w:rsidRPr="000507C5" w:rsidRDefault="000507C5" w:rsidP="00BD7D5A">
      <w:pPr>
        <w:spacing w:after="0" w:line="240" w:lineRule="auto"/>
      </w:pPr>
    </w:p>
    <w:p w14:paraId="41953157" w14:textId="77777777" w:rsidR="00C64CBF" w:rsidRDefault="00BA7401" w:rsidP="000346ED">
      <w:pPr>
        <w:pStyle w:val="1"/>
        <w:numPr>
          <w:ilvl w:val="0"/>
          <w:numId w:val="39"/>
        </w:numPr>
        <w:spacing w:line="240" w:lineRule="auto"/>
      </w:pPr>
      <w:r>
        <w:t xml:space="preserve"> </w:t>
      </w:r>
      <w:bookmarkStart w:id="244" w:name="_Toc418589509"/>
      <w:r w:rsidR="00946B38">
        <w:t>О</w:t>
      </w:r>
      <w:r>
        <w:t>ТВЕТСТВЕННОСТЬ ЗА НЕСОБЛЮДЕНИЕ ПОЛОЖЕНИЙ ПОЛИТИКИ</w:t>
      </w:r>
      <w:bookmarkEnd w:id="244"/>
    </w:p>
    <w:p w14:paraId="1392A668" w14:textId="77777777" w:rsidR="000B7F18" w:rsidRPr="007505CC" w:rsidRDefault="000B7F18" w:rsidP="000507C5">
      <w:pPr>
        <w:spacing w:after="0" w:line="240" w:lineRule="auto"/>
        <w:jc w:val="center"/>
        <w:rPr>
          <w:rFonts w:ascii="Times New Roman" w:hAnsi="Times New Roman" w:cs="Times New Roman"/>
          <w:b/>
          <w:color w:val="000000" w:themeColor="text1"/>
          <w:sz w:val="28"/>
          <w:szCs w:val="28"/>
        </w:rPr>
      </w:pPr>
    </w:p>
    <w:p w14:paraId="7C06A86A" w14:textId="77777777" w:rsidR="00234699" w:rsidRPr="00887A4E" w:rsidRDefault="00BA7401" w:rsidP="000507C5">
      <w:pPr>
        <w:pStyle w:val="Default"/>
        <w:ind w:firstLine="709"/>
        <w:jc w:val="both"/>
        <w:rPr>
          <w:sz w:val="28"/>
          <w:szCs w:val="28"/>
        </w:rPr>
      </w:pPr>
      <w:r>
        <w:rPr>
          <w:sz w:val="28"/>
          <w:szCs w:val="28"/>
        </w:rPr>
        <w:t>10</w:t>
      </w:r>
      <w:r w:rsidR="00F0448E">
        <w:rPr>
          <w:sz w:val="28"/>
          <w:szCs w:val="28"/>
        </w:rPr>
        <w:t xml:space="preserve">.1. </w:t>
      </w:r>
      <w:r w:rsidR="00660F61">
        <w:rPr>
          <w:sz w:val="28"/>
          <w:szCs w:val="28"/>
        </w:rPr>
        <w:t>Р</w:t>
      </w:r>
      <w:r w:rsidR="00234699" w:rsidRPr="00887A4E">
        <w:rPr>
          <w:sz w:val="28"/>
          <w:szCs w:val="28"/>
        </w:rPr>
        <w:t xml:space="preserve">аботники </w:t>
      </w:r>
      <w:r w:rsidR="00F55F24">
        <w:rPr>
          <w:sz w:val="28"/>
          <w:szCs w:val="28"/>
        </w:rPr>
        <w:t>Общества</w:t>
      </w:r>
      <w:r w:rsidR="00234699" w:rsidRPr="00887A4E">
        <w:rPr>
          <w:sz w:val="28"/>
          <w:szCs w:val="28"/>
        </w:rPr>
        <w:t xml:space="preserve"> независимо от занимаемой должности несут ответственность за соблюдение принципов и требований </w:t>
      </w:r>
      <w:r w:rsidR="000507C5">
        <w:rPr>
          <w:sz w:val="28"/>
          <w:szCs w:val="28"/>
        </w:rPr>
        <w:t>П</w:t>
      </w:r>
      <w:r w:rsidR="00234699" w:rsidRPr="00887A4E">
        <w:rPr>
          <w:sz w:val="28"/>
          <w:szCs w:val="28"/>
        </w:rPr>
        <w:t>олитики, а также за действия (бездействие) подчиненных им лиц, нарушающи</w:t>
      </w:r>
      <w:r w:rsidR="00F53A11">
        <w:rPr>
          <w:sz w:val="28"/>
          <w:szCs w:val="28"/>
        </w:rPr>
        <w:t>х эти принципы и требования.</w:t>
      </w:r>
      <w:r w:rsidR="00234699" w:rsidRPr="00887A4E">
        <w:rPr>
          <w:sz w:val="28"/>
          <w:szCs w:val="28"/>
        </w:rPr>
        <w:t xml:space="preserve"> </w:t>
      </w:r>
    </w:p>
    <w:p w14:paraId="2677D309" w14:textId="77777777" w:rsidR="005C487A" w:rsidRDefault="00BA7401" w:rsidP="000507C5">
      <w:pPr>
        <w:pStyle w:val="Default"/>
        <w:ind w:firstLine="709"/>
        <w:jc w:val="both"/>
        <w:rPr>
          <w:sz w:val="28"/>
          <w:szCs w:val="28"/>
        </w:rPr>
      </w:pPr>
      <w:r>
        <w:rPr>
          <w:sz w:val="28"/>
          <w:szCs w:val="28"/>
        </w:rPr>
        <w:t>10</w:t>
      </w:r>
      <w:r w:rsidR="00F53A11">
        <w:rPr>
          <w:sz w:val="28"/>
          <w:szCs w:val="28"/>
        </w:rPr>
        <w:t xml:space="preserve">.2. </w:t>
      </w:r>
      <w:r w:rsidR="00482B41" w:rsidRPr="00887A4E">
        <w:rPr>
          <w:sz w:val="28"/>
          <w:szCs w:val="28"/>
        </w:rPr>
        <w:t xml:space="preserve">Лица, виновные в нарушении требований </w:t>
      </w:r>
      <w:r w:rsidR="000507C5">
        <w:rPr>
          <w:sz w:val="28"/>
          <w:szCs w:val="28"/>
        </w:rPr>
        <w:t>П</w:t>
      </w:r>
      <w:r w:rsidR="00482B41" w:rsidRPr="00887A4E">
        <w:rPr>
          <w:sz w:val="28"/>
          <w:szCs w:val="28"/>
        </w:rPr>
        <w:t xml:space="preserve">олитики, могут быть привлечены к ответственности в порядке и по основаниям, предусмотренным законодательством Российской Федерации, Уставом Общества, локальными нормативными </w:t>
      </w:r>
      <w:r w:rsidR="005276D6" w:rsidRPr="00887A4E">
        <w:rPr>
          <w:sz w:val="28"/>
          <w:szCs w:val="28"/>
        </w:rPr>
        <w:t>документами (</w:t>
      </w:r>
      <w:r w:rsidR="00482B41" w:rsidRPr="00887A4E">
        <w:rPr>
          <w:sz w:val="28"/>
          <w:szCs w:val="28"/>
        </w:rPr>
        <w:t>актами</w:t>
      </w:r>
      <w:r w:rsidR="005276D6" w:rsidRPr="00887A4E">
        <w:rPr>
          <w:sz w:val="28"/>
          <w:szCs w:val="28"/>
        </w:rPr>
        <w:t>) Общества</w:t>
      </w:r>
      <w:r w:rsidR="00482B41" w:rsidRPr="00887A4E">
        <w:rPr>
          <w:sz w:val="28"/>
          <w:szCs w:val="28"/>
        </w:rPr>
        <w:t xml:space="preserve"> и трудовыми договорами</w:t>
      </w:r>
      <w:r w:rsidR="005276D6" w:rsidRPr="00887A4E">
        <w:rPr>
          <w:sz w:val="28"/>
          <w:szCs w:val="28"/>
        </w:rPr>
        <w:t xml:space="preserve"> с работниками Общества</w:t>
      </w:r>
      <w:r w:rsidR="00482B41" w:rsidRPr="00887A4E">
        <w:rPr>
          <w:sz w:val="28"/>
          <w:szCs w:val="28"/>
        </w:rPr>
        <w:t>.</w:t>
      </w:r>
    </w:p>
    <w:p w14:paraId="5DE7C2BB" w14:textId="77777777" w:rsidR="00F55F24" w:rsidRPr="00F55F24" w:rsidRDefault="00BA7401" w:rsidP="000507C5">
      <w:pPr>
        <w:pStyle w:val="Default"/>
        <w:ind w:firstLine="709"/>
        <w:jc w:val="both"/>
        <w:rPr>
          <w:sz w:val="28"/>
          <w:szCs w:val="28"/>
        </w:rPr>
      </w:pPr>
      <w:r>
        <w:rPr>
          <w:sz w:val="28"/>
          <w:szCs w:val="28"/>
        </w:rPr>
        <w:t>10</w:t>
      </w:r>
      <w:r w:rsidR="00F53A11">
        <w:rPr>
          <w:sz w:val="28"/>
          <w:szCs w:val="28"/>
        </w:rPr>
        <w:t xml:space="preserve">.3. </w:t>
      </w:r>
      <w:r w:rsidR="00F55F24">
        <w:rPr>
          <w:sz w:val="28"/>
          <w:szCs w:val="28"/>
        </w:rPr>
        <w:t xml:space="preserve">Общество </w:t>
      </w:r>
      <w:r w:rsidR="00F55F24" w:rsidRPr="00F55F24">
        <w:rPr>
          <w:sz w:val="28"/>
          <w:szCs w:val="28"/>
        </w:rPr>
        <w:t xml:space="preserve">вправе проводить служебные проверки по каждому обоснованному подозрению или установленному факту коррупции в рамках, допустимых законодательством Российской Федерации. </w:t>
      </w:r>
    </w:p>
    <w:p w14:paraId="1F265E32" w14:textId="77777777" w:rsidR="004767B4" w:rsidRDefault="004767B4" w:rsidP="00D444E2">
      <w:pPr>
        <w:spacing w:after="0" w:line="240" w:lineRule="auto"/>
        <w:ind w:firstLine="709"/>
        <w:jc w:val="both"/>
        <w:rPr>
          <w:rFonts w:ascii="Times New Roman" w:hAnsi="Times New Roman" w:cs="Times New Roman"/>
          <w:color w:val="000000" w:themeColor="text1"/>
          <w:sz w:val="28"/>
          <w:szCs w:val="28"/>
        </w:rPr>
        <w:sectPr w:rsidR="004767B4" w:rsidSect="00F53A11">
          <w:footerReference w:type="default" r:id="rId8"/>
          <w:pgSz w:w="11906" w:h="16838"/>
          <w:pgMar w:top="993" w:right="1274" w:bottom="1134" w:left="1134" w:header="708" w:footer="708" w:gutter="0"/>
          <w:cols w:space="708"/>
          <w:docGrid w:linePitch="360"/>
        </w:sectPr>
      </w:pPr>
    </w:p>
    <w:p w14:paraId="1DF86AF9" w14:textId="77777777" w:rsidR="00FB6012" w:rsidRPr="00D550BD" w:rsidRDefault="00FB6012" w:rsidP="00CE4FB0">
      <w:pPr>
        <w:pStyle w:val="1"/>
        <w:spacing w:line="240" w:lineRule="auto"/>
        <w:ind w:left="5245"/>
        <w:jc w:val="left"/>
        <w:rPr>
          <w:rFonts w:eastAsia="Times New Roman"/>
          <w:lang w:eastAsia="ru-RU"/>
        </w:rPr>
      </w:pPr>
      <w:bookmarkStart w:id="245" w:name="_Toc418589510"/>
      <w:r w:rsidRPr="006F5321">
        <w:rPr>
          <w:rFonts w:eastAsia="Times New Roman"/>
          <w:b w:val="0"/>
          <w:lang w:eastAsia="ru-RU"/>
        </w:rPr>
        <w:lastRenderedPageBreak/>
        <w:t>Приложение</w:t>
      </w:r>
      <w:bookmarkEnd w:id="245"/>
      <w:r w:rsidRPr="006F5321">
        <w:rPr>
          <w:rFonts w:eastAsia="Times New Roman"/>
          <w:b w:val="0"/>
          <w:lang w:eastAsia="ru-RU"/>
        </w:rPr>
        <w:t xml:space="preserve"> </w:t>
      </w:r>
    </w:p>
    <w:p w14:paraId="5E2C9EE2" w14:textId="77777777" w:rsidR="00FB6012" w:rsidRPr="00FB6012" w:rsidRDefault="00FB6012" w:rsidP="00CE4FB0">
      <w:pPr>
        <w:spacing w:after="0" w:line="240" w:lineRule="auto"/>
        <w:ind w:left="5245"/>
        <w:rPr>
          <w:rFonts w:ascii="Times New Roman" w:eastAsia="Times New Roman" w:hAnsi="Times New Roman" w:cs="Times New Roman"/>
          <w:sz w:val="28"/>
          <w:szCs w:val="28"/>
          <w:lang w:eastAsia="ru-RU"/>
        </w:rPr>
      </w:pPr>
      <w:r w:rsidRPr="00FB6012">
        <w:rPr>
          <w:rFonts w:ascii="Times New Roman" w:eastAsia="Times New Roman" w:hAnsi="Times New Roman" w:cs="Times New Roman"/>
          <w:sz w:val="28"/>
          <w:szCs w:val="28"/>
          <w:lang w:eastAsia="ru-RU"/>
        </w:rPr>
        <w:t>к Антикоррупционной политике,</w:t>
      </w:r>
    </w:p>
    <w:p w14:paraId="70D8286E" w14:textId="7753835F" w:rsidR="00FB6012" w:rsidRPr="00FB6012" w:rsidRDefault="00FB6012" w:rsidP="00CE4FB0">
      <w:pPr>
        <w:spacing w:after="0" w:line="240" w:lineRule="auto"/>
        <w:ind w:left="5245"/>
        <w:rPr>
          <w:rFonts w:ascii="Times New Roman" w:eastAsia="Times New Roman" w:hAnsi="Times New Roman" w:cs="Times New Roman"/>
          <w:sz w:val="28"/>
          <w:szCs w:val="28"/>
          <w:lang w:eastAsia="ru-RU"/>
        </w:rPr>
      </w:pPr>
      <w:r w:rsidRPr="00FB6012">
        <w:rPr>
          <w:rFonts w:ascii="Times New Roman" w:eastAsia="Times New Roman" w:hAnsi="Times New Roman" w:cs="Times New Roman"/>
          <w:sz w:val="28"/>
          <w:szCs w:val="28"/>
          <w:lang w:eastAsia="ru-RU"/>
        </w:rPr>
        <w:t>утверждён</w:t>
      </w:r>
      <w:r w:rsidR="00361360">
        <w:rPr>
          <w:rFonts w:ascii="Times New Roman" w:eastAsia="Times New Roman" w:hAnsi="Times New Roman" w:cs="Times New Roman"/>
          <w:sz w:val="28"/>
          <w:szCs w:val="28"/>
          <w:lang w:eastAsia="ru-RU"/>
        </w:rPr>
        <w:t>ной решением</w:t>
      </w:r>
      <w:r w:rsidR="00361360">
        <w:rPr>
          <w:rFonts w:ascii="Times New Roman" w:eastAsia="Times New Roman" w:hAnsi="Times New Roman" w:cs="Times New Roman"/>
          <w:sz w:val="28"/>
          <w:szCs w:val="28"/>
          <w:lang w:eastAsia="ru-RU"/>
        </w:rPr>
        <w:br/>
        <w:t>Совета директоров П</w:t>
      </w:r>
      <w:r w:rsidRPr="00FB6012">
        <w:rPr>
          <w:rFonts w:ascii="Times New Roman" w:eastAsia="Times New Roman" w:hAnsi="Times New Roman" w:cs="Times New Roman"/>
          <w:sz w:val="28"/>
          <w:szCs w:val="28"/>
          <w:lang w:eastAsia="ru-RU"/>
        </w:rPr>
        <w:t>АО «Р</w:t>
      </w:r>
      <w:r w:rsidR="00D23932">
        <w:rPr>
          <w:rFonts w:ascii="Times New Roman" w:eastAsia="Times New Roman" w:hAnsi="Times New Roman" w:cs="Times New Roman"/>
          <w:sz w:val="28"/>
          <w:szCs w:val="28"/>
          <w:lang w:eastAsia="ru-RU"/>
        </w:rPr>
        <w:t>АО ЭС Востока</w:t>
      </w:r>
      <w:r w:rsidRPr="00FB6012">
        <w:rPr>
          <w:rFonts w:ascii="Times New Roman" w:eastAsia="Times New Roman" w:hAnsi="Times New Roman" w:cs="Times New Roman"/>
          <w:sz w:val="28"/>
          <w:szCs w:val="28"/>
          <w:lang w:eastAsia="ru-RU"/>
        </w:rPr>
        <w:t>»</w:t>
      </w:r>
      <w:r w:rsidRPr="00FB6012">
        <w:rPr>
          <w:rFonts w:ascii="Times New Roman" w:eastAsia="Times New Roman" w:hAnsi="Times New Roman" w:cs="Times New Roman"/>
          <w:sz w:val="28"/>
          <w:szCs w:val="28"/>
          <w:lang w:eastAsia="ru-RU"/>
        </w:rPr>
        <w:br/>
        <w:t xml:space="preserve">(протокол от </w:t>
      </w:r>
      <w:r w:rsidR="00CF2D00">
        <w:rPr>
          <w:rFonts w:ascii="Times New Roman" w:eastAsia="Times New Roman" w:hAnsi="Times New Roman" w:cs="Times New Roman"/>
          <w:sz w:val="28"/>
          <w:szCs w:val="28"/>
          <w:lang w:eastAsia="ru-RU"/>
        </w:rPr>
        <w:t xml:space="preserve">08.08.2016 </w:t>
      </w:r>
      <w:r w:rsidRPr="00FB6012">
        <w:rPr>
          <w:rFonts w:ascii="Times New Roman" w:eastAsia="Times New Roman" w:hAnsi="Times New Roman" w:cs="Times New Roman"/>
          <w:sz w:val="28"/>
          <w:szCs w:val="28"/>
          <w:lang w:eastAsia="ru-RU"/>
        </w:rPr>
        <w:t>№</w:t>
      </w:r>
      <w:r w:rsidR="00CF2D00">
        <w:rPr>
          <w:rFonts w:ascii="Times New Roman" w:eastAsia="Times New Roman" w:hAnsi="Times New Roman" w:cs="Times New Roman"/>
          <w:sz w:val="28"/>
          <w:szCs w:val="28"/>
          <w:lang w:eastAsia="ru-RU"/>
        </w:rPr>
        <w:t xml:space="preserve"> 146</w:t>
      </w:r>
      <w:r w:rsidRPr="00FB6012">
        <w:rPr>
          <w:rFonts w:ascii="Times New Roman" w:eastAsia="Times New Roman" w:hAnsi="Times New Roman" w:cs="Times New Roman"/>
          <w:sz w:val="28"/>
          <w:szCs w:val="28"/>
          <w:lang w:eastAsia="ru-RU"/>
        </w:rPr>
        <w:t>)</w:t>
      </w:r>
    </w:p>
    <w:p w14:paraId="2F93E61E" w14:textId="77777777" w:rsidR="00FB6012" w:rsidRPr="00FB6012" w:rsidRDefault="00FB6012" w:rsidP="00D444E2">
      <w:pPr>
        <w:spacing w:after="0" w:line="240" w:lineRule="auto"/>
        <w:ind w:firstLine="709"/>
        <w:jc w:val="right"/>
        <w:rPr>
          <w:rFonts w:ascii="Times New Roman" w:eastAsia="Times New Roman" w:hAnsi="Times New Roman" w:cs="Times New Roman"/>
          <w:sz w:val="28"/>
          <w:szCs w:val="28"/>
          <w:lang w:eastAsia="ru-RU"/>
        </w:rPr>
      </w:pPr>
    </w:p>
    <w:p w14:paraId="57EFE4F0" w14:textId="77777777" w:rsidR="008D596A" w:rsidRPr="00CE4FB0" w:rsidRDefault="000346ED" w:rsidP="00D444E2">
      <w:pPr>
        <w:spacing w:after="0" w:line="240" w:lineRule="auto"/>
        <w:ind w:firstLine="709"/>
        <w:jc w:val="center"/>
        <w:rPr>
          <w:rFonts w:ascii="Times New Roman" w:eastAsia="Times New Roman" w:hAnsi="Times New Roman" w:cs="Times New Roman"/>
          <w:b/>
          <w:sz w:val="28"/>
          <w:szCs w:val="28"/>
          <w:lang w:eastAsia="ru-RU"/>
        </w:rPr>
      </w:pPr>
      <w:r w:rsidRPr="00CE4FB0">
        <w:rPr>
          <w:rFonts w:ascii="Times New Roman" w:eastAsia="Times New Roman" w:hAnsi="Times New Roman" w:cs="Times New Roman"/>
          <w:b/>
          <w:sz w:val="28"/>
          <w:szCs w:val="28"/>
          <w:lang w:eastAsia="ru-RU"/>
        </w:rPr>
        <w:t>ПЕРЕЧЕНЬ</w:t>
      </w:r>
      <w:r w:rsidRPr="00CE4FB0">
        <w:rPr>
          <w:rFonts w:ascii="Times New Roman" w:eastAsia="Times New Roman" w:hAnsi="Times New Roman" w:cs="Times New Roman"/>
          <w:b/>
          <w:sz w:val="28"/>
          <w:szCs w:val="28"/>
          <w:lang w:eastAsia="ru-RU"/>
        </w:rPr>
        <w:br/>
      </w:r>
      <w:r w:rsidR="00361360" w:rsidRPr="00CE4FB0">
        <w:rPr>
          <w:rFonts w:ascii="Times New Roman" w:eastAsia="Times New Roman" w:hAnsi="Times New Roman" w:cs="Times New Roman"/>
          <w:b/>
          <w:sz w:val="28"/>
          <w:szCs w:val="28"/>
          <w:lang w:eastAsia="ru-RU"/>
        </w:rPr>
        <w:t>должностей П</w:t>
      </w:r>
      <w:r w:rsidR="00FB6012" w:rsidRPr="00CE4FB0">
        <w:rPr>
          <w:rFonts w:ascii="Times New Roman" w:eastAsia="Times New Roman" w:hAnsi="Times New Roman" w:cs="Times New Roman"/>
          <w:b/>
          <w:sz w:val="28"/>
          <w:szCs w:val="28"/>
          <w:lang w:eastAsia="ru-RU"/>
        </w:rPr>
        <w:t>АО «Р</w:t>
      </w:r>
      <w:r w:rsidR="00D23932" w:rsidRPr="00CE4FB0">
        <w:rPr>
          <w:rFonts w:ascii="Times New Roman" w:eastAsia="Times New Roman" w:hAnsi="Times New Roman" w:cs="Times New Roman"/>
          <w:b/>
          <w:sz w:val="28"/>
          <w:szCs w:val="28"/>
          <w:lang w:eastAsia="ru-RU"/>
        </w:rPr>
        <w:t>АО ЭС Востока</w:t>
      </w:r>
      <w:r w:rsidR="00FB6012" w:rsidRPr="00CE4FB0">
        <w:rPr>
          <w:rFonts w:ascii="Times New Roman" w:eastAsia="Times New Roman" w:hAnsi="Times New Roman" w:cs="Times New Roman"/>
          <w:b/>
          <w:sz w:val="28"/>
          <w:szCs w:val="28"/>
          <w:lang w:eastAsia="ru-RU"/>
        </w:rPr>
        <w:t>»</w:t>
      </w:r>
      <w:r w:rsidR="008D596A" w:rsidRPr="00CE4FB0">
        <w:rPr>
          <w:rFonts w:ascii="Times New Roman" w:eastAsia="Times New Roman" w:hAnsi="Times New Roman" w:cs="Times New Roman"/>
          <w:b/>
          <w:sz w:val="28"/>
          <w:szCs w:val="28"/>
          <w:lang w:eastAsia="ru-RU"/>
        </w:rPr>
        <w:t>,</w:t>
      </w:r>
      <w:bookmarkStart w:id="246" w:name="_GoBack"/>
      <w:bookmarkEnd w:id="246"/>
    </w:p>
    <w:p w14:paraId="292EB570" w14:textId="77777777" w:rsidR="00FB6012" w:rsidRPr="00CE4FB0" w:rsidRDefault="00FB6012" w:rsidP="00D444E2">
      <w:pPr>
        <w:spacing w:after="0" w:line="240" w:lineRule="auto"/>
        <w:ind w:firstLine="709"/>
        <w:jc w:val="center"/>
        <w:rPr>
          <w:rFonts w:ascii="Times New Roman" w:eastAsia="Times New Roman" w:hAnsi="Times New Roman" w:cs="Times New Roman"/>
          <w:b/>
          <w:sz w:val="28"/>
          <w:szCs w:val="28"/>
          <w:lang w:eastAsia="ru-RU"/>
        </w:rPr>
      </w:pPr>
      <w:r w:rsidRPr="00CE4FB0">
        <w:rPr>
          <w:rFonts w:ascii="Times New Roman" w:eastAsia="Times New Roman" w:hAnsi="Times New Roman" w:cs="Times New Roman"/>
          <w:b/>
          <w:sz w:val="28"/>
          <w:szCs w:val="28"/>
          <w:lang w:eastAsia="ru-RU"/>
        </w:rPr>
        <w:t>подверженных коррупционным рискам</w:t>
      </w:r>
    </w:p>
    <w:p w14:paraId="7FF352E4" w14:textId="77777777" w:rsidR="00FB6012" w:rsidRPr="00FB6012" w:rsidRDefault="00FB6012" w:rsidP="00D444E2">
      <w:pPr>
        <w:spacing w:after="0" w:line="240" w:lineRule="auto"/>
        <w:ind w:firstLine="709"/>
        <w:jc w:val="both"/>
        <w:rPr>
          <w:rFonts w:ascii="Times New Roman" w:eastAsia="Times New Roman" w:hAnsi="Times New Roman" w:cs="Times New Roman"/>
          <w:sz w:val="28"/>
          <w:szCs w:val="28"/>
          <w:lang w:eastAsia="ru-RU"/>
        </w:rPr>
      </w:pPr>
    </w:p>
    <w:p w14:paraId="34BFE06D" w14:textId="77777777" w:rsidR="006F5321" w:rsidRDefault="00FB6012" w:rsidP="00BF6AA4">
      <w:pPr>
        <w:pStyle w:val="a3"/>
        <w:numPr>
          <w:ilvl w:val="0"/>
          <w:numId w:val="3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D444E2">
        <w:rPr>
          <w:rFonts w:ascii="Times New Roman" w:eastAsia="Times New Roman" w:hAnsi="Times New Roman" w:cs="Times New Roman"/>
          <w:sz w:val="28"/>
          <w:szCs w:val="28"/>
          <w:lang w:eastAsia="ru-RU"/>
        </w:rPr>
        <w:t>Генеральный директор Общества;</w:t>
      </w:r>
    </w:p>
    <w:p w14:paraId="40118925" w14:textId="77777777" w:rsidR="006F5321" w:rsidRDefault="006F5321" w:rsidP="00BF6AA4">
      <w:pPr>
        <w:pStyle w:val="a3"/>
        <w:numPr>
          <w:ilvl w:val="0"/>
          <w:numId w:val="3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первые заместители Генерального директора Общества;</w:t>
      </w:r>
    </w:p>
    <w:p w14:paraId="7BC71838" w14:textId="77777777" w:rsidR="000346ED" w:rsidRDefault="00FB6012" w:rsidP="00BF6AA4">
      <w:pPr>
        <w:pStyle w:val="a3"/>
        <w:numPr>
          <w:ilvl w:val="0"/>
          <w:numId w:val="3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D444E2">
        <w:rPr>
          <w:rFonts w:ascii="Times New Roman" w:eastAsia="Times New Roman" w:hAnsi="Times New Roman" w:cs="Times New Roman"/>
          <w:sz w:val="28"/>
          <w:szCs w:val="28"/>
          <w:lang w:eastAsia="ru-RU"/>
        </w:rPr>
        <w:t>заместители Генерального директора</w:t>
      </w:r>
      <w:r w:rsidR="006F5321">
        <w:rPr>
          <w:rFonts w:ascii="Times New Roman" w:eastAsia="Times New Roman" w:hAnsi="Times New Roman" w:cs="Times New Roman"/>
          <w:sz w:val="28"/>
          <w:szCs w:val="28"/>
          <w:lang w:eastAsia="ru-RU"/>
        </w:rPr>
        <w:t xml:space="preserve"> по направлениям</w:t>
      </w:r>
      <w:r w:rsidR="00277AC3">
        <w:rPr>
          <w:rFonts w:ascii="Times New Roman" w:eastAsia="Times New Roman" w:hAnsi="Times New Roman" w:cs="Times New Roman"/>
          <w:sz w:val="28"/>
          <w:szCs w:val="28"/>
          <w:lang w:eastAsia="ru-RU"/>
        </w:rPr>
        <w:t>;</w:t>
      </w:r>
    </w:p>
    <w:p w14:paraId="1FF91CFF" w14:textId="77777777" w:rsidR="00FB6012" w:rsidRPr="00D444E2" w:rsidRDefault="000346ED" w:rsidP="00BF6AA4">
      <w:pPr>
        <w:pStyle w:val="a3"/>
        <w:numPr>
          <w:ilvl w:val="0"/>
          <w:numId w:val="3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Директора по направлениям;</w:t>
      </w:r>
      <w:r w:rsidR="00FB6012" w:rsidRPr="00D444E2">
        <w:rPr>
          <w:rFonts w:ascii="Times New Roman" w:eastAsia="Times New Roman" w:hAnsi="Times New Roman" w:cs="Times New Roman"/>
          <w:sz w:val="28"/>
          <w:szCs w:val="28"/>
          <w:lang w:eastAsia="ru-RU"/>
        </w:rPr>
        <w:t xml:space="preserve"> </w:t>
      </w:r>
    </w:p>
    <w:p w14:paraId="32DA37D5" w14:textId="77777777" w:rsidR="00653392" w:rsidRPr="00095F00" w:rsidRDefault="00FB6012" w:rsidP="00BF6AA4">
      <w:pPr>
        <w:pStyle w:val="a3"/>
        <w:numPr>
          <w:ilvl w:val="0"/>
          <w:numId w:val="3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95F00">
        <w:rPr>
          <w:rFonts w:ascii="Times New Roman" w:eastAsia="Times New Roman" w:hAnsi="Times New Roman" w:cs="Times New Roman"/>
          <w:sz w:val="28"/>
          <w:szCs w:val="28"/>
          <w:lang w:eastAsia="ru-RU"/>
        </w:rPr>
        <w:t xml:space="preserve">работники </w:t>
      </w:r>
      <w:r w:rsidR="00653392" w:rsidRPr="00095F00">
        <w:rPr>
          <w:rFonts w:ascii="Times New Roman" w:eastAsia="Times New Roman" w:hAnsi="Times New Roman" w:cs="Times New Roman"/>
          <w:sz w:val="28"/>
          <w:szCs w:val="28"/>
          <w:lang w:eastAsia="ru-RU"/>
        </w:rPr>
        <w:t>А</w:t>
      </w:r>
      <w:r w:rsidRPr="00095F00">
        <w:rPr>
          <w:rFonts w:ascii="Times New Roman" w:eastAsia="Times New Roman" w:hAnsi="Times New Roman" w:cs="Times New Roman"/>
          <w:sz w:val="28"/>
          <w:szCs w:val="28"/>
          <w:lang w:eastAsia="ru-RU"/>
        </w:rPr>
        <w:t xml:space="preserve">ппарата </w:t>
      </w:r>
      <w:r w:rsidR="00653392" w:rsidRPr="00095F00">
        <w:rPr>
          <w:rFonts w:ascii="Times New Roman" w:eastAsia="Times New Roman" w:hAnsi="Times New Roman" w:cs="Times New Roman"/>
          <w:sz w:val="28"/>
          <w:szCs w:val="28"/>
          <w:lang w:eastAsia="ru-RU"/>
        </w:rPr>
        <w:t>Генерального директора Общества</w:t>
      </w:r>
      <w:r w:rsidR="00257C47" w:rsidRPr="00095F00">
        <w:rPr>
          <w:rFonts w:ascii="Times New Roman" w:eastAsia="Times New Roman" w:hAnsi="Times New Roman" w:cs="Times New Roman"/>
          <w:sz w:val="28"/>
          <w:szCs w:val="28"/>
          <w:lang w:eastAsia="ru-RU"/>
        </w:rPr>
        <w:t xml:space="preserve"> (советники</w:t>
      </w:r>
      <w:r w:rsidR="004D23F7">
        <w:rPr>
          <w:rFonts w:ascii="Times New Roman" w:eastAsia="Times New Roman" w:hAnsi="Times New Roman" w:cs="Times New Roman"/>
          <w:sz w:val="28"/>
          <w:szCs w:val="28"/>
          <w:lang w:eastAsia="ru-RU"/>
        </w:rPr>
        <w:t xml:space="preserve"> </w:t>
      </w:r>
      <w:r w:rsidR="004D23F7" w:rsidRPr="004D23F7">
        <w:rPr>
          <w:rFonts w:ascii="Times New Roman" w:eastAsia="Times New Roman" w:hAnsi="Times New Roman" w:cs="Times New Roman"/>
          <w:sz w:val="28"/>
          <w:szCs w:val="28"/>
          <w:lang w:eastAsia="ru-RU"/>
        </w:rPr>
        <w:t>и иные работники, выполняющие аналогичные функции</w:t>
      </w:r>
      <w:r w:rsidR="00257C47" w:rsidRPr="00095F00">
        <w:rPr>
          <w:rFonts w:ascii="Times New Roman" w:eastAsia="Times New Roman" w:hAnsi="Times New Roman" w:cs="Times New Roman"/>
          <w:sz w:val="28"/>
          <w:szCs w:val="28"/>
          <w:lang w:eastAsia="ru-RU"/>
        </w:rPr>
        <w:t>)</w:t>
      </w:r>
      <w:r w:rsidR="00653392" w:rsidRPr="00095F00">
        <w:rPr>
          <w:rFonts w:ascii="Times New Roman" w:eastAsia="Times New Roman" w:hAnsi="Times New Roman" w:cs="Times New Roman"/>
          <w:sz w:val="28"/>
          <w:szCs w:val="28"/>
          <w:lang w:eastAsia="ru-RU"/>
        </w:rPr>
        <w:t>;</w:t>
      </w:r>
    </w:p>
    <w:p w14:paraId="789CAE02" w14:textId="77777777" w:rsidR="00FB6012" w:rsidRPr="00D444E2" w:rsidRDefault="00FB6012" w:rsidP="00BF6AA4">
      <w:pPr>
        <w:pStyle w:val="a3"/>
        <w:numPr>
          <w:ilvl w:val="0"/>
          <w:numId w:val="3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D444E2">
        <w:rPr>
          <w:rFonts w:ascii="Times New Roman" w:eastAsia="Times New Roman" w:hAnsi="Times New Roman" w:cs="Times New Roman"/>
          <w:sz w:val="28"/>
          <w:szCs w:val="28"/>
          <w:lang w:eastAsia="ru-RU"/>
        </w:rPr>
        <w:t xml:space="preserve">кандидаты при избрании в органы управления </w:t>
      </w:r>
      <w:r w:rsidR="000346ED">
        <w:rPr>
          <w:rFonts w:ascii="Times New Roman" w:eastAsia="Times New Roman" w:hAnsi="Times New Roman" w:cs="Times New Roman"/>
          <w:sz w:val="28"/>
          <w:szCs w:val="28"/>
          <w:lang w:eastAsia="ru-RU"/>
        </w:rPr>
        <w:t xml:space="preserve">дочерних и зависимых обществ </w:t>
      </w:r>
      <w:r w:rsidR="00A67548">
        <w:rPr>
          <w:rFonts w:ascii="Times New Roman" w:eastAsia="Times New Roman" w:hAnsi="Times New Roman" w:cs="Times New Roman"/>
          <w:sz w:val="28"/>
          <w:szCs w:val="28"/>
          <w:lang w:eastAsia="ru-RU"/>
        </w:rPr>
        <w:t>(з</w:t>
      </w:r>
      <w:r w:rsidR="00A67548" w:rsidRPr="00A67548">
        <w:rPr>
          <w:rFonts w:ascii="Times New Roman" w:eastAsia="Times New Roman" w:hAnsi="Times New Roman" w:cs="Times New Roman"/>
          <w:sz w:val="28"/>
          <w:szCs w:val="28"/>
          <w:lang w:eastAsia="ru-RU"/>
        </w:rPr>
        <w:t>а исключением кандидатов в члены Совета директоров Общества</w:t>
      </w:r>
      <w:r w:rsidR="00A67548">
        <w:rPr>
          <w:rFonts w:ascii="Times New Roman" w:eastAsia="Times New Roman" w:hAnsi="Times New Roman" w:cs="Times New Roman"/>
          <w:sz w:val="28"/>
          <w:szCs w:val="28"/>
          <w:lang w:eastAsia="ru-RU"/>
        </w:rPr>
        <w:t>)</w:t>
      </w:r>
      <w:r w:rsidRPr="00D444E2">
        <w:rPr>
          <w:rFonts w:ascii="Times New Roman" w:eastAsia="Times New Roman" w:hAnsi="Times New Roman" w:cs="Times New Roman"/>
          <w:sz w:val="28"/>
          <w:szCs w:val="28"/>
          <w:lang w:eastAsia="ru-RU"/>
        </w:rPr>
        <w:t>;</w:t>
      </w:r>
    </w:p>
    <w:p w14:paraId="2DCC7571" w14:textId="77777777" w:rsidR="00FB6012" w:rsidRPr="00D444E2" w:rsidRDefault="00FB6012" w:rsidP="00BF6AA4">
      <w:pPr>
        <w:pStyle w:val="a3"/>
        <w:numPr>
          <w:ilvl w:val="0"/>
          <w:numId w:val="3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D444E2">
        <w:rPr>
          <w:rFonts w:ascii="Times New Roman" w:eastAsia="Times New Roman" w:hAnsi="Times New Roman" w:cs="Times New Roman"/>
          <w:sz w:val="28"/>
          <w:szCs w:val="28"/>
          <w:lang w:eastAsia="ru-RU"/>
        </w:rPr>
        <w:t xml:space="preserve">члены Центральной закупочной комиссии Общества, закупочных комиссий 1-го и 2-го уровней. </w:t>
      </w:r>
    </w:p>
    <w:p w14:paraId="17C24D7D" w14:textId="77777777" w:rsidR="00482B41" w:rsidRPr="006E59EC" w:rsidRDefault="00482B41" w:rsidP="00653392">
      <w:pPr>
        <w:spacing w:after="0" w:line="240" w:lineRule="auto"/>
        <w:ind w:firstLine="709"/>
        <w:jc w:val="both"/>
        <w:rPr>
          <w:rFonts w:ascii="Times New Roman" w:hAnsi="Times New Roman" w:cs="Times New Roman"/>
          <w:color w:val="000000" w:themeColor="text1"/>
          <w:sz w:val="28"/>
          <w:szCs w:val="28"/>
        </w:rPr>
      </w:pPr>
    </w:p>
    <w:sectPr w:rsidR="00482B41" w:rsidRPr="006E59EC" w:rsidSect="00F53A11">
      <w:pgSz w:w="11906" w:h="16838"/>
      <w:pgMar w:top="993"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5039" w14:textId="77777777" w:rsidR="001D26F3" w:rsidRDefault="001D26F3" w:rsidP="005A691A">
      <w:pPr>
        <w:spacing w:after="0" w:line="240" w:lineRule="auto"/>
      </w:pPr>
      <w:r>
        <w:separator/>
      </w:r>
    </w:p>
  </w:endnote>
  <w:endnote w:type="continuationSeparator" w:id="0">
    <w:p w14:paraId="70231F24" w14:textId="77777777" w:rsidR="001D26F3" w:rsidRDefault="001D26F3" w:rsidP="005A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550365"/>
      <w:docPartObj>
        <w:docPartGallery w:val="Page Numbers (Bottom of Page)"/>
        <w:docPartUnique/>
      </w:docPartObj>
    </w:sdtPr>
    <w:sdtEndPr>
      <w:rPr>
        <w:rFonts w:ascii="Times New Roman" w:hAnsi="Times New Roman" w:cs="Times New Roman"/>
        <w:sz w:val="24"/>
        <w:szCs w:val="24"/>
      </w:rPr>
    </w:sdtEndPr>
    <w:sdtContent>
      <w:p w14:paraId="38FBCEDF" w14:textId="77777777" w:rsidR="00266AF1" w:rsidRPr="000346ED" w:rsidRDefault="00266AF1">
        <w:pPr>
          <w:pStyle w:val="a6"/>
          <w:jc w:val="right"/>
          <w:rPr>
            <w:rFonts w:ascii="Times New Roman" w:hAnsi="Times New Roman" w:cs="Times New Roman"/>
            <w:sz w:val="24"/>
            <w:szCs w:val="24"/>
          </w:rPr>
        </w:pPr>
        <w:r w:rsidRPr="000346ED">
          <w:rPr>
            <w:rFonts w:ascii="Times New Roman" w:hAnsi="Times New Roman" w:cs="Times New Roman"/>
            <w:sz w:val="24"/>
            <w:szCs w:val="24"/>
          </w:rPr>
          <w:fldChar w:fldCharType="begin"/>
        </w:r>
        <w:r w:rsidRPr="000346ED">
          <w:rPr>
            <w:rFonts w:ascii="Times New Roman" w:hAnsi="Times New Roman" w:cs="Times New Roman"/>
            <w:sz w:val="24"/>
            <w:szCs w:val="24"/>
          </w:rPr>
          <w:instrText>PAGE   \* MERGEFORMAT</w:instrText>
        </w:r>
        <w:r w:rsidRPr="000346ED">
          <w:rPr>
            <w:rFonts w:ascii="Times New Roman" w:hAnsi="Times New Roman" w:cs="Times New Roman"/>
            <w:sz w:val="24"/>
            <w:szCs w:val="24"/>
          </w:rPr>
          <w:fldChar w:fldCharType="separate"/>
        </w:r>
        <w:r w:rsidR="00CF2D00">
          <w:rPr>
            <w:rFonts w:ascii="Times New Roman" w:hAnsi="Times New Roman" w:cs="Times New Roman"/>
            <w:noProof/>
            <w:sz w:val="24"/>
            <w:szCs w:val="24"/>
          </w:rPr>
          <w:t>20</w:t>
        </w:r>
        <w:r w:rsidRPr="000346ED">
          <w:rPr>
            <w:rFonts w:ascii="Times New Roman" w:hAnsi="Times New Roman" w:cs="Times New Roman"/>
            <w:sz w:val="24"/>
            <w:szCs w:val="24"/>
          </w:rPr>
          <w:fldChar w:fldCharType="end"/>
        </w:r>
      </w:p>
    </w:sdtContent>
  </w:sdt>
  <w:p w14:paraId="2F3C007B" w14:textId="77777777" w:rsidR="00266AF1" w:rsidRDefault="00266A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E3721" w14:textId="77777777" w:rsidR="001D26F3" w:rsidRDefault="001D26F3" w:rsidP="005A691A">
      <w:pPr>
        <w:spacing w:after="0" w:line="240" w:lineRule="auto"/>
      </w:pPr>
      <w:r>
        <w:separator/>
      </w:r>
    </w:p>
  </w:footnote>
  <w:footnote w:type="continuationSeparator" w:id="0">
    <w:p w14:paraId="0F5E9678" w14:textId="77777777" w:rsidR="001D26F3" w:rsidRDefault="001D26F3" w:rsidP="005A691A">
      <w:pPr>
        <w:spacing w:after="0" w:line="240" w:lineRule="auto"/>
      </w:pPr>
      <w:r>
        <w:continuationSeparator/>
      </w:r>
    </w:p>
  </w:footnote>
  <w:footnote w:id="1">
    <w:p w14:paraId="4684C6EB" w14:textId="77777777" w:rsidR="00266AF1" w:rsidRPr="00D01BFA" w:rsidRDefault="00266AF1" w:rsidP="00887A4E">
      <w:pPr>
        <w:pStyle w:val="af"/>
        <w:ind w:firstLine="709"/>
        <w:jc w:val="both"/>
      </w:pPr>
      <w:r w:rsidRPr="00D01BFA">
        <w:rPr>
          <w:rStyle w:val="af1"/>
        </w:rPr>
        <w:footnoteRef/>
      </w:r>
      <w:r w:rsidRPr="00D01BFA">
        <w:t xml:space="preserve"> </w:t>
      </w:r>
      <w:r w:rsidRPr="00D01BFA">
        <w:rPr>
          <w:rFonts w:ascii="Times New Roman" w:hAnsi="Times New Roman" w:cs="Times New Roman"/>
          <w:color w:val="000000" w:themeColor="text1"/>
        </w:rPr>
        <w:t>Не являются личной выгодой повышение по службе и объявление благодарности.</w:t>
      </w:r>
    </w:p>
  </w:footnote>
  <w:footnote w:id="2">
    <w:p w14:paraId="6ECFFD1C" w14:textId="77777777" w:rsidR="005E79B9" w:rsidRDefault="005E79B9" w:rsidP="005E79B9">
      <w:pPr>
        <w:pStyle w:val="af"/>
        <w:ind w:firstLine="709"/>
      </w:pPr>
      <w:r>
        <w:rPr>
          <w:rStyle w:val="af1"/>
        </w:rPr>
        <w:footnoteRef/>
      </w:r>
      <w:r>
        <w:t xml:space="preserve"> </w:t>
      </w:r>
      <w:r w:rsidRPr="000346ED">
        <w:rPr>
          <w:rFonts w:ascii="Times New Roman" w:hAnsi="Times New Roman" w:cs="Times New Roman"/>
        </w:rPr>
        <w:t xml:space="preserve">За исключением мероприятий, указанных в пункте </w:t>
      </w:r>
      <w:r w:rsidRPr="000346ED">
        <w:rPr>
          <w:rFonts w:ascii="Times New Roman" w:hAnsi="Times New Roman" w:cs="Times New Roman"/>
        </w:rPr>
        <w:fldChar w:fldCharType="begin"/>
      </w:r>
      <w:r w:rsidRPr="000346ED">
        <w:rPr>
          <w:rFonts w:ascii="Times New Roman" w:hAnsi="Times New Roman" w:cs="Times New Roman"/>
        </w:rPr>
        <w:instrText xml:space="preserve"> REF _Ref353454393 \r \h </w:instrText>
      </w:r>
      <w:r w:rsidR="000346ED">
        <w:rPr>
          <w:rFonts w:ascii="Times New Roman" w:hAnsi="Times New Roman" w:cs="Times New Roman"/>
        </w:rPr>
        <w:instrText xml:space="preserve"> \* MERGEFORMAT </w:instrText>
      </w:r>
      <w:r w:rsidRPr="000346ED">
        <w:rPr>
          <w:rFonts w:ascii="Times New Roman" w:hAnsi="Times New Roman" w:cs="Times New Roman"/>
        </w:rPr>
      </w:r>
      <w:r w:rsidRPr="000346ED">
        <w:rPr>
          <w:rFonts w:ascii="Times New Roman" w:hAnsi="Times New Roman" w:cs="Times New Roman"/>
        </w:rPr>
        <w:fldChar w:fldCharType="separate"/>
      </w:r>
      <w:r w:rsidR="000346ED" w:rsidRPr="000346ED">
        <w:rPr>
          <w:rFonts w:ascii="Times New Roman" w:hAnsi="Times New Roman" w:cs="Times New Roman"/>
        </w:rPr>
        <w:t>8.8.</w:t>
      </w:r>
      <w:r w:rsidRPr="000346ED">
        <w:rPr>
          <w:rFonts w:ascii="Times New Roman" w:hAnsi="Times New Roman" w:cs="Times New Roman"/>
        </w:rPr>
        <w:fldChar w:fldCharType="end"/>
      </w:r>
      <w:r w:rsidRPr="000346ED">
        <w:rPr>
          <w:rFonts w:ascii="Times New Roman" w:hAnsi="Times New Roman" w:cs="Times New Roman"/>
        </w:rPr>
        <w:t xml:space="preserve"> </w:t>
      </w:r>
      <w:r w:rsidR="000346ED" w:rsidRPr="000346ED">
        <w:rPr>
          <w:rFonts w:ascii="Times New Roman" w:hAnsi="Times New Roman" w:cs="Times New Roman"/>
        </w:rPr>
        <w:t>настоящей Политики.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D3F"/>
    <w:multiLevelType w:val="hybridMultilevel"/>
    <w:tmpl w:val="3C6EA9D2"/>
    <w:lvl w:ilvl="0" w:tplc="1DD02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B2306"/>
    <w:multiLevelType w:val="hybridMultilevel"/>
    <w:tmpl w:val="DE18CDB2"/>
    <w:lvl w:ilvl="0" w:tplc="72CC561C">
      <w:start w:val="1"/>
      <w:numFmt w:val="lowerLetter"/>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1EF6E93"/>
    <w:multiLevelType w:val="hybridMultilevel"/>
    <w:tmpl w:val="80CC76FE"/>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3A13C1"/>
    <w:multiLevelType w:val="multilevel"/>
    <w:tmpl w:val="5E684940"/>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2CA38F0"/>
    <w:multiLevelType w:val="hybridMultilevel"/>
    <w:tmpl w:val="1ED67B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2E40F64"/>
    <w:multiLevelType w:val="hybridMultilevel"/>
    <w:tmpl w:val="657A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FA7211"/>
    <w:multiLevelType w:val="multilevel"/>
    <w:tmpl w:val="B2D40F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4BD6F11"/>
    <w:multiLevelType w:val="hybridMultilevel"/>
    <w:tmpl w:val="5B9C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507D76"/>
    <w:multiLevelType w:val="hybridMultilevel"/>
    <w:tmpl w:val="CEB0CF58"/>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7270A01"/>
    <w:multiLevelType w:val="hybridMultilevel"/>
    <w:tmpl w:val="002ABA84"/>
    <w:lvl w:ilvl="0" w:tplc="1DD02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535403"/>
    <w:multiLevelType w:val="hybridMultilevel"/>
    <w:tmpl w:val="93C2F3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AA75310"/>
    <w:multiLevelType w:val="multilevel"/>
    <w:tmpl w:val="86AE5A6E"/>
    <w:lvl w:ilvl="0">
      <w:start w:val="8"/>
      <w:numFmt w:val="decimal"/>
      <w:lvlText w:val="%1."/>
      <w:lvlJc w:val="left"/>
      <w:pPr>
        <w:ind w:left="450" w:hanging="450"/>
      </w:pPr>
      <w:rPr>
        <w:rFonts w:hint="default"/>
      </w:rPr>
    </w:lvl>
    <w:lvl w:ilvl="1">
      <w:start w:val="7"/>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2" w15:restartNumberingAfterBreak="0">
    <w:nsid w:val="0AC262AE"/>
    <w:multiLevelType w:val="hybridMultilevel"/>
    <w:tmpl w:val="D166AD3C"/>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DAA58F7"/>
    <w:multiLevelType w:val="multilevel"/>
    <w:tmpl w:val="82BCF304"/>
    <w:lvl w:ilvl="0">
      <w:start w:val="1"/>
      <w:numFmt w:val="decimal"/>
      <w:lvlText w:val="%1."/>
      <w:lvlJc w:val="left"/>
      <w:pPr>
        <w:ind w:left="360" w:hanging="360"/>
      </w:pPr>
    </w:lvl>
    <w:lvl w:ilvl="1">
      <w:start w:val="1"/>
      <w:numFmt w:val="decimal"/>
      <w:lvlText w:val="%1.%2."/>
      <w:lvlJc w:val="left"/>
      <w:pPr>
        <w:ind w:left="3835" w:hanging="432"/>
      </w:pPr>
    </w:lvl>
    <w:lvl w:ilvl="2">
      <w:start w:val="1"/>
      <w:numFmt w:val="bullet"/>
      <w:lvlText w:val=""/>
      <w:lvlJc w:val="left"/>
      <w:pPr>
        <w:ind w:left="1224" w:hanging="504"/>
      </w:pPr>
      <w:rPr>
        <w:rFonts w:ascii="Symbol" w:hAnsi="Symbol" w:hint="default"/>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0A5C66"/>
    <w:multiLevelType w:val="multilevel"/>
    <w:tmpl w:val="5E684940"/>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11854DCD"/>
    <w:multiLevelType w:val="hybridMultilevel"/>
    <w:tmpl w:val="CD6EAC98"/>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2625F0A"/>
    <w:multiLevelType w:val="hybridMultilevel"/>
    <w:tmpl w:val="91B0B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B57D14"/>
    <w:multiLevelType w:val="hybridMultilevel"/>
    <w:tmpl w:val="9C026FFE"/>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83B411F"/>
    <w:multiLevelType w:val="hybridMultilevel"/>
    <w:tmpl w:val="74E4AB40"/>
    <w:lvl w:ilvl="0" w:tplc="627EF846">
      <w:start w:val="1"/>
      <w:numFmt w:val="bullet"/>
      <w:lvlText w:val=""/>
      <w:lvlJc w:val="left"/>
      <w:pPr>
        <w:ind w:left="720" w:hanging="360"/>
      </w:pPr>
      <w:rPr>
        <w:rFonts w:ascii="Symbol" w:hAnsi="Symbol" w:hint="default"/>
      </w:rPr>
    </w:lvl>
    <w:lvl w:ilvl="1" w:tplc="627EF84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CD14A9"/>
    <w:multiLevelType w:val="hybridMultilevel"/>
    <w:tmpl w:val="8D8494B6"/>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AF03157"/>
    <w:multiLevelType w:val="hybridMultilevel"/>
    <w:tmpl w:val="1E6A3D3C"/>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1B6C3767"/>
    <w:multiLevelType w:val="hybridMultilevel"/>
    <w:tmpl w:val="48DEDFCC"/>
    <w:lvl w:ilvl="0" w:tplc="04190001">
      <w:start w:val="1"/>
      <w:numFmt w:val="bullet"/>
      <w:lvlText w:val=""/>
      <w:lvlJc w:val="left"/>
      <w:pPr>
        <w:ind w:left="2065" w:hanging="360"/>
      </w:pPr>
      <w:rPr>
        <w:rFonts w:ascii="Symbol" w:hAnsi="Symbol" w:hint="default"/>
      </w:rPr>
    </w:lvl>
    <w:lvl w:ilvl="1" w:tplc="04190003" w:tentative="1">
      <w:start w:val="1"/>
      <w:numFmt w:val="bullet"/>
      <w:lvlText w:val="o"/>
      <w:lvlJc w:val="left"/>
      <w:pPr>
        <w:ind w:left="2785" w:hanging="360"/>
      </w:pPr>
      <w:rPr>
        <w:rFonts w:ascii="Courier New" w:hAnsi="Courier New" w:cs="Courier New" w:hint="default"/>
      </w:rPr>
    </w:lvl>
    <w:lvl w:ilvl="2" w:tplc="04190005" w:tentative="1">
      <w:start w:val="1"/>
      <w:numFmt w:val="bullet"/>
      <w:lvlText w:val=""/>
      <w:lvlJc w:val="left"/>
      <w:pPr>
        <w:ind w:left="3505" w:hanging="360"/>
      </w:pPr>
      <w:rPr>
        <w:rFonts w:ascii="Wingdings" w:hAnsi="Wingdings" w:hint="default"/>
      </w:rPr>
    </w:lvl>
    <w:lvl w:ilvl="3" w:tplc="04190001" w:tentative="1">
      <w:start w:val="1"/>
      <w:numFmt w:val="bullet"/>
      <w:lvlText w:val=""/>
      <w:lvlJc w:val="left"/>
      <w:pPr>
        <w:ind w:left="4225" w:hanging="360"/>
      </w:pPr>
      <w:rPr>
        <w:rFonts w:ascii="Symbol" w:hAnsi="Symbol" w:hint="default"/>
      </w:rPr>
    </w:lvl>
    <w:lvl w:ilvl="4" w:tplc="04190003" w:tentative="1">
      <w:start w:val="1"/>
      <w:numFmt w:val="bullet"/>
      <w:lvlText w:val="o"/>
      <w:lvlJc w:val="left"/>
      <w:pPr>
        <w:ind w:left="4945" w:hanging="360"/>
      </w:pPr>
      <w:rPr>
        <w:rFonts w:ascii="Courier New" w:hAnsi="Courier New" w:cs="Courier New" w:hint="default"/>
      </w:rPr>
    </w:lvl>
    <w:lvl w:ilvl="5" w:tplc="04190005" w:tentative="1">
      <w:start w:val="1"/>
      <w:numFmt w:val="bullet"/>
      <w:lvlText w:val=""/>
      <w:lvlJc w:val="left"/>
      <w:pPr>
        <w:ind w:left="5665" w:hanging="360"/>
      </w:pPr>
      <w:rPr>
        <w:rFonts w:ascii="Wingdings" w:hAnsi="Wingdings" w:hint="default"/>
      </w:rPr>
    </w:lvl>
    <w:lvl w:ilvl="6" w:tplc="04190001" w:tentative="1">
      <w:start w:val="1"/>
      <w:numFmt w:val="bullet"/>
      <w:lvlText w:val=""/>
      <w:lvlJc w:val="left"/>
      <w:pPr>
        <w:ind w:left="6385" w:hanging="360"/>
      </w:pPr>
      <w:rPr>
        <w:rFonts w:ascii="Symbol" w:hAnsi="Symbol" w:hint="default"/>
      </w:rPr>
    </w:lvl>
    <w:lvl w:ilvl="7" w:tplc="04190003" w:tentative="1">
      <w:start w:val="1"/>
      <w:numFmt w:val="bullet"/>
      <w:lvlText w:val="o"/>
      <w:lvlJc w:val="left"/>
      <w:pPr>
        <w:ind w:left="7105" w:hanging="360"/>
      </w:pPr>
      <w:rPr>
        <w:rFonts w:ascii="Courier New" w:hAnsi="Courier New" w:cs="Courier New" w:hint="default"/>
      </w:rPr>
    </w:lvl>
    <w:lvl w:ilvl="8" w:tplc="04190005" w:tentative="1">
      <w:start w:val="1"/>
      <w:numFmt w:val="bullet"/>
      <w:lvlText w:val=""/>
      <w:lvlJc w:val="left"/>
      <w:pPr>
        <w:ind w:left="7825" w:hanging="360"/>
      </w:pPr>
      <w:rPr>
        <w:rFonts w:ascii="Wingdings" w:hAnsi="Wingdings" w:hint="default"/>
      </w:rPr>
    </w:lvl>
  </w:abstractNum>
  <w:abstractNum w:abstractNumId="22" w15:restartNumberingAfterBreak="0">
    <w:nsid w:val="1C03602E"/>
    <w:multiLevelType w:val="hybridMultilevel"/>
    <w:tmpl w:val="74B236C2"/>
    <w:lvl w:ilvl="0" w:tplc="6B78348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211370"/>
    <w:multiLevelType w:val="hybridMultilevel"/>
    <w:tmpl w:val="C7047802"/>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E235090"/>
    <w:multiLevelType w:val="hybridMultilevel"/>
    <w:tmpl w:val="ED186294"/>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1BF5D23"/>
    <w:multiLevelType w:val="hybridMultilevel"/>
    <w:tmpl w:val="9086E530"/>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4C581E"/>
    <w:multiLevelType w:val="multilevel"/>
    <w:tmpl w:val="82E895E0"/>
    <w:lvl w:ilvl="0">
      <w:start w:val="1"/>
      <w:numFmt w:val="decimal"/>
      <w:lvlText w:val="%1."/>
      <w:lvlJc w:val="left"/>
      <w:pPr>
        <w:ind w:left="720" w:hanging="360"/>
      </w:pPr>
      <w:rPr>
        <w:rFonts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DC80577"/>
    <w:multiLevelType w:val="hybridMultilevel"/>
    <w:tmpl w:val="BFC43BA4"/>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0D1757D"/>
    <w:multiLevelType w:val="hybridMultilevel"/>
    <w:tmpl w:val="2D404512"/>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2E7056B"/>
    <w:multiLevelType w:val="multilevel"/>
    <w:tmpl w:val="1E3C53F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6C3100D"/>
    <w:multiLevelType w:val="hybridMultilevel"/>
    <w:tmpl w:val="E18ECADA"/>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39EA7454"/>
    <w:multiLevelType w:val="hybridMultilevel"/>
    <w:tmpl w:val="3418FB74"/>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AF6353F"/>
    <w:multiLevelType w:val="hybridMultilevel"/>
    <w:tmpl w:val="F1EEC92E"/>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B0D1DE3"/>
    <w:multiLevelType w:val="hybridMultilevel"/>
    <w:tmpl w:val="AA48F9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E1F7A1A"/>
    <w:multiLevelType w:val="hybridMultilevel"/>
    <w:tmpl w:val="824650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FA301FC"/>
    <w:multiLevelType w:val="hybridMultilevel"/>
    <w:tmpl w:val="B8C879BA"/>
    <w:lvl w:ilvl="0" w:tplc="1DD02C5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1B32EA3"/>
    <w:multiLevelType w:val="hybridMultilevel"/>
    <w:tmpl w:val="C7CA3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77014A"/>
    <w:multiLevelType w:val="hybridMultilevel"/>
    <w:tmpl w:val="2C4CB998"/>
    <w:lvl w:ilvl="0" w:tplc="75B06C6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4AC11602"/>
    <w:multiLevelType w:val="hybridMultilevel"/>
    <w:tmpl w:val="EB3A90E6"/>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BB11432"/>
    <w:multiLevelType w:val="multilevel"/>
    <w:tmpl w:val="5E684940"/>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4C2F6768"/>
    <w:multiLevelType w:val="multilevel"/>
    <w:tmpl w:val="82E895E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4FB76D91"/>
    <w:multiLevelType w:val="multilevel"/>
    <w:tmpl w:val="1FD6A6E6"/>
    <w:lvl w:ilvl="0">
      <w:start w:val="1"/>
      <w:numFmt w:val="decimal"/>
      <w:lvlText w:val="%1."/>
      <w:lvlJc w:val="left"/>
      <w:pPr>
        <w:ind w:left="720" w:hanging="360"/>
      </w:pPr>
      <w:rPr>
        <w:rFonts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4FD907EA"/>
    <w:multiLevelType w:val="hybridMultilevel"/>
    <w:tmpl w:val="A23E90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543A7215"/>
    <w:multiLevelType w:val="hybridMultilevel"/>
    <w:tmpl w:val="BF94170A"/>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5EB7255"/>
    <w:multiLevelType w:val="multilevel"/>
    <w:tmpl w:val="E8023A7A"/>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5" w15:restartNumberingAfterBreak="0">
    <w:nsid w:val="566F287F"/>
    <w:multiLevelType w:val="hybridMultilevel"/>
    <w:tmpl w:val="9F3E86E2"/>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7785B37"/>
    <w:multiLevelType w:val="multilevel"/>
    <w:tmpl w:val="902A0728"/>
    <w:lvl w:ilvl="0">
      <w:start w:val="1"/>
      <w:numFmt w:val="decimal"/>
      <w:lvlText w:val="%1."/>
      <w:lvlJc w:val="left"/>
      <w:pPr>
        <w:ind w:left="720" w:hanging="360"/>
      </w:pPr>
      <w:rPr>
        <w:rFonts w:cs="Times New Roman" w:hint="default"/>
      </w:rPr>
    </w:lvl>
    <w:lvl w:ilvl="1">
      <w:start w:val="1"/>
      <w:numFmt w:val="decimal"/>
      <w:isLgl/>
      <w:lvlText w:val="%1.%2."/>
      <w:lvlJc w:val="left"/>
      <w:pPr>
        <w:ind w:left="990" w:hanging="63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7" w15:restartNumberingAfterBreak="0">
    <w:nsid w:val="599E453B"/>
    <w:multiLevelType w:val="hybridMultilevel"/>
    <w:tmpl w:val="5FE8CFE8"/>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F12C0B"/>
    <w:multiLevelType w:val="hybridMultilevel"/>
    <w:tmpl w:val="9538FA6E"/>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A066847"/>
    <w:multiLevelType w:val="hybridMultilevel"/>
    <w:tmpl w:val="861E9D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5AF82ACD"/>
    <w:multiLevelType w:val="multilevel"/>
    <w:tmpl w:val="70F04520"/>
    <w:lvl w:ilvl="0">
      <w:start w:val="3"/>
      <w:numFmt w:val="decimal"/>
      <w:lvlText w:val="%1"/>
      <w:lvlJc w:val="left"/>
      <w:pPr>
        <w:ind w:left="375" w:hanging="375"/>
      </w:pPr>
      <w:rPr>
        <w:rFonts w:hint="default"/>
      </w:rPr>
    </w:lvl>
    <w:lvl w:ilvl="1">
      <w:start w:val="1"/>
      <w:numFmt w:val="decimal"/>
      <w:lvlText w:val="%1.%2"/>
      <w:lvlJc w:val="left"/>
      <w:pPr>
        <w:ind w:left="1785" w:hanging="3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51" w15:restartNumberingAfterBreak="0">
    <w:nsid w:val="5B5515AF"/>
    <w:multiLevelType w:val="hybridMultilevel"/>
    <w:tmpl w:val="0980BC58"/>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46D7331"/>
    <w:multiLevelType w:val="hybridMultilevel"/>
    <w:tmpl w:val="C38A2178"/>
    <w:lvl w:ilvl="0" w:tplc="627EF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8F1215"/>
    <w:multiLevelType w:val="hybridMultilevel"/>
    <w:tmpl w:val="D5801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7B252E9"/>
    <w:multiLevelType w:val="hybridMultilevel"/>
    <w:tmpl w:val="195C6832"/>
    <w:lvl w:ilvl="0" w:tplc="627EF8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69996FC6"/>
    <w:multiLevelType w:val="multilevel"/>
    <w:tmpl w:val="5E684940"/>
    <w:lvl w:ilvl="0">
      <w:start w:val="1"/>
      <w:numFmt w:val="decimal"/>
      <w:lvlText w:val="%1."/>
      <w:lvlJc w:val="left"/>
      <w:pPr>
        <w:ind w:left="720"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6" w15:restartNumberingAfterBreak="0">
    <w:nsid w:val="6F2E1974"/>
    <w:multiLevelType w:val="multilevel"/>
    <w:tmpl w:val="8A9272F2"/>
    <w:lvl w:ilvl="0">
      <w:start w:val="1"/>
      <w:numFmt w:val="decimal"/>
      <w:pStyle w:val="2"/>
      <w:lvlText w:val="%1."/>
      <w:lvlJc w:val="left"/>
      <w:pPr>
        <w:ind w:left="1070" w:hanging="360"/>
      </w:pPr>
      <w:rPr>
        <w:rFonts w:hint="default"/>
        <w:caps w:val="0"/>
        <w:strike w:val="0"/>
        <w:dstrike w:val="0"/>
        <w:vanish w:val="0"/>
        <w:color w:val="auto"/>
        <w:vertAlign w:val="baseline"/>
      </w:rPr>
    </w:lvl>
    <w:lvl w:ilvl="1">
      <w:start w:val="1"/>
      <w:numFmt w:val="decimal"/>
      <w:isLgl/>
      <w:lvlText w:val="%1.%2."/>
      <w:lvlJc w:val="left"/>
      <w:pPr>
        <w:ind w:left="1997"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685" w:hanging="1440"/>
      </w:pPr>
      <w:rPr>
        <w:rFonts w:hint="default"/>
      </w:rPr>
    </w:lvl>
    <w:lvl w:ilvl="6">
      <w:start w:val="1"/>
      <w:numFmt w:val="decimal"/>
      <w:isLgl/>
      <w:lvlText w:val="%1.%2.%3.%4.%5.%6.%7."/>
      <w:lvlJc w:val="left"/>
      <w:pPr>
        <w:ind w:left="4422"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536" w:hanging="2160"/>
      </w:pPr>
      <w:rPr>
        <w:rFonts w:hint="default"/>
      </w:rPr>
    </w:lvl>
  </w:abstractNum>
  <w:abstractNum w:abstractNumId="57" w15:restartNumberingAfterBreak="0">
    <w:nsid w:val="75D961DF"/>
    <w:multiLevelType w:val="hybridMultilevel"/>
    <w:tmpl w:val="DFF65FF8"/>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5F51A72"/>
    <w:multiLevelType w:val="hybridMultilevel"/>
    <w:tmpl w:val="5594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C945D8"/>
    <w:multiLevelType w:val="hybridMultilevel"/>
    <w:tmpl w:val="682A8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7681CAD"/>
    <w:multiLevelType w:val="hybridMultilevel"/>
    <w:tmpl w:val="E6FA8FAE"/>
    <w:lvl w:ilvl="0" w:tplc="9C98EAEC">
      <w:start w:val="1"/>
      <w:numFmt w:val="decimal"/>
      <w:lvlText w:val="%1."/>
      <w:lvlJc w:val="left"/>
      <w:pPr>
        <w:ind w:left="1770" w:hanging="360"/>
      </w:pPr>
      <w:rPr>
        <w:rFonts w:hint="default"/>
      </w:rPr>
    </w:lvl>
    <w:lvl w:ilvl="1" w:tplc="04190019">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1" w15:restartNumberingAfterBreak="0">
    <w:nsid w:val="7801100B"/>
    <w:multiLevelType w:val="hybridMultilevel"/>
    <w:tmpl w:val="FF80684A"/>
    <w:lvl w:ilvl="0" w:tplc="87D8D230">
      <w:start w:val="1"/>
      <w:numFmt w:val="lowerLetter"/>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2" w15:restartNumberingAfterBreak="0">
    <w:nsid w:val="7A1D0B8C"/>
    <w:multiLevelType w:val="hybridMultilevel"/>
    <w:tmpl w:val="68EED7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E3344F6"/>
    <w:multiLevelType w:val="hybridMultilevel"/>
    <w:tmpl w:val="8C2633D2"/>
    <w:lvl w:ilvl="0" w:tplc="627EF8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5"/>
  </w:num>
  <w:num w:numId="3">
    <w:abstractNumId w:val="22"/>
  </w:num>
  <w:num w:numId="4">
    <w:abstractNumId w:val="37"/>
  </w:num>
  <w:num w:numId="5">
    <w:abstractNumId w:val="50"/>
  </w:num>
  <w:num w:numId="6">
    <w:abstractNumId w:val="44"/>
  </w:num>
  <w:num w:numId="7">
    <w:abstractNumId w:val="40"/>
  </w:num>
  <w:num w:numId="8">
    <w:abstractNumId w:val="60"/>
  </w:num>
  <w:num w:numId="9">
    <w:abstractNumId w:val="26"/>
  </w:num>
  <w:num w:numId="10">
    <w:abstractNumId w:val="33"/>
  </w:num>
  <w:num w:numId="11">
    <w:abstractNumId w:val="10"/>
  </w:num>
  <w:num w:numId="12">
    <w:abstractNumId w:val="46"/>
  </w:num>
  <w:num w:numId="13">
    <w:abstractNumId w:val="34"/>
  </w:num>
  <w:num w:numId="14">
    <w:abstractNumId w:val="36"/>
  </w:num>
  <w:num w:numId="15">
    <w:abstractNumId w:val="59"/>
  </w:num>
  <w:num w:numId="16">
    <w:abstractNumId w:val="61"/>
  </w:num>
  <w:num w:numId="17">
    <w:abstractNumId w:val="4"/>
  </w:num>
  <w:num w:numId="18">
    <w:abstractNumId w:val="1"/>
  </w:num>
  <w:num w:numId="19">
    <w:abstractNumId w:val="29"/>
  </w:num>
  <w:num w:numId="20">
    <w:abstractNumId w:val="0"/>
  </w:num>
  <w:num w:numId="21">
    <w:abstractNumId w:val="27"/>
  </w:num>
  <w:num w:numId="22">
    <w:abstractNumId w:val="45"/>
  </w:num>
  <w:num w:numId="23">
    <w:abstractNumId w:val="51"/>
  </w:num>
  <w:num w:numId="24">
    <w:abstractNumId w:val="63"/>
  </w:num>
  <w:num w:numId="25">
    <w:abstractNumId w:val="47"/>
  </w:num>
  <w:num w:numId="26">
    <w:abstractNumId w:val="17"/>
  </w:num>
  <w:num w:numId="27">
    <w:abstractNumId w:val="12"/>
  </w:num>
  <w:num w:numId="28">
    <w:abstractNumId w:val="18"/>
  </w:num>
  <w:num w:numId="29">
    <w:abstractNumId w:val="2"/>
  </w:num>
  <w:num w:numId="30">
    <w:abstractNumId w:val="38"/>
  </w:num>
  <w:num w:numId="31">
    <w:abstractNumId w:val="19"/>
  </w:num>
  <w:num w:numId="32">
    <w:abstractNumId w:val="31"/>
  </w:num>
  <w:num w:numId="33">
    <w:abstractNumId w:val="15"/>
  </w:num>
  <w:num w:numId="34">
    <w:abstractNumId w:val="25"/>
  </w:num>
  <w:num w:numId="35">
    <w:abstractNumId w:val="43"/>
  </w:num>
  <w:num w:numId="36">
    <w:abstractNumId w:val="52"/>
  </w:num>
  <w:num w:numId="37">
    <w:abstractNumId w:val="57"/>
  </w:num>
  <w:num w:numId="38">
    <w:abstractNumId w:val="32"/>
  </w:num>
  <w:num w:numId="39">
    <w:abstractNumId w:val="39"/>
  </w:num>
  <w:num w:numId="40">
    <w:abstractNumId w:val="41"/>
  </w:num>
  <w:num w:numId="41">
    <w:abstractNumId w:val="23"/>
  </w:num>
  <w:num w:numId="42">
    <w:abstractNumId w:val="24"/>
  </w:num>
  <w:num w:numId="43">
    <w:abstractNumId w:val="28"/>
  </w:num>
  <w:num w:numId="44">
    <w:abstractNumId w:val="20"/>
  </w:num>
  <w:num w:numId="45">
    <w:abstractNumId w:val="30"/>
  </w:num>
  <w:num w:numId="46">
    <w:abstractNumId w:val="48"/>
  </w:num>
  <w:num w:numId="47">
    <w:abstractNumId w:val="8"/>
  </w:num>
  <w:num w:numId="48">
    <w:abstractNumId w:val="54"/>
  </w:num>
  <w:num w:numId="49">
    <w:abstractNumId w:val="5"/>
  </w:num>
  <w:num w:numId="50">
    <w:abstractNumId w:val="42"/>
  </w:num>
  <w:num w:numId="51">
    <w:abstractNumId w:val="16"/>
  </w:num>
  <w:num w:numId="52">
    <w:abstractNumId w:val="62"/>
  </w:num>
  <w:num w:numId="53">
    <w:abstractNumId w:val="58"/>
  </w:num>
  <w:num w:numId="54">
    <w:abstractNumId w:val="49"/>
  </w:num>
  <w:num w:numId="55">
    <w:abstractNumId w:val="55"/>
  </w:num>
  <w:num w:numId="56">
    <w:abstractNumId w:val="14"/>
  </w:num>
  <w:num w:numId="57">
    <w:abstractNumId w:val="3"/>
  </w:num>
  <w:num w:numId="58">
    <w:abstractNumId w:val="53"/>
  </w:num>
  <w:num w:numId="59">
    <w:abstractNumId w:val="7"/>
  </w:num>
  <w:num w:numId="60">
    <w:abstractNumId w:val="9"/>
  </w:num>
  <w:num w:numId="61">
    <w:abstractNumId w:val="13"/>
  </w:num>
  <w:num w:numId="62">
    <w:abstractNumId w:val="56"/>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29"/>
    <w:rsid w:val="00001A0E"/>
    <w:rsid w:val="00002A20"/>
    <w:rsid w:val="00003CF6"/>
    <w:rsid w:val="00006DFF"/>
    <w:rsid w:val="00012B68"/>
    <w:rsid w:val="000157BA"/>
    <w:rsid w:val="000157C0"/>
    <w:rsid w:val="00021384"/>
    <w:rsid w:val="000253FC"/>
    <w:rsid w:val="0002638D"/>
    <w:rsid w:val="00026704"/>
    <w:rsid w:val="00026F09"/>
    <w:rsid w:val="00030315"/>
    <w:rsid w:val="00033031"/>
    <w:rsid w:val="000346ED"/>
    <w:rsid w:val="00034E41"/>
    <w:rsid w:val="00036035"/>
    <w:rsid w:val="000507C5"/>
    <w:rsid w:val="000521E7"/>
    <w:rsid w:val="000574BF"/>
    <w:rsid w:val="00057F1E"/>
    <w:rsid w:val="000607C3"/>
    <w:rsid w:val="000659F2"/>
    <w:rsid w:val="00071A74"/>
    <w:rsid w:val="00073544"/>
    <w:rsid w:val="00080E41"/>
    <w:rsid w:val="0008220C"/>
    <w:rsid w:val="00083BBE"/>
    <w:rsid w:val="00084B79"/>
    <w:rsid w:val="00087E31"/>
    <w:rsid w:val="00091420"/>
    <w:rsid w:val="00095F00"/>
    <w:rsid w:val="00096EB1"/>
    <w:rsid w:val="000A08E1"/>
    <w:rsid w:val="000A2245"/>
    <w:rsid w:val="000A62F0"/>
    <w:rsid w:val="000B1E74"/>
    <w:rsid w:val="000B28E6"/>
    <w:rsid w:val="000B545A"/>
    <w:rsid w:val="000B70D9"/>
    <w:rsid w:val="000B7F18"/>
    <w:rsid w:val="000C2E76"/>
    <w:rsid w:val="000C56C1"/>
    <w:rsid w:val="000C572C"/>
    <w:rsid w:val="000D5C18"/>
    <w:rsid w:val="000E2EFB"/>
    <w:rsid w:val="000F0FB8"/>
    <w:rsid w:val="000F40CF"/>
    <w:rsid w:val="000F749C"/>
    <w:rsid w:val="00101E8C"/>
    <w:rsid w:val="00103253"/>
    <w:rsid w:val="00105F24"/>
    <w:rsid w:val="00113B1A"/>
    <w:rsid w:val="00114E92"/>
    <w:rsid w:val="00122437"/>
    <w:rsid w:val="00123EE7"/>
    <w:rsid w:val="00126A6B"/>
    <w:rsid w:val="00126F85"/>
    <w:rsid w:val="001316A6"/>
    <w:rsid w:val="00132D23"/>
    <w:rsid w:val="001333E5"/>
    <w:rsid w:val="00142B18"/>
    <w:rsid w:val="001448A0"/>
    <w:rsid w:val="00144B32"/>
    <w:rsid w:val="00151BBA"/>
    <w:rsid w:val="00155D4F"/>
    <w:rsid w:val="001635B4"/>
    <w:rsid w:val="00163F12"/>
    <w:rsid w:val="001646FD"/>
    <w:rsid w:val="00166DE0"/>
    <w:rsid w:val="00167B60"/>
    <w:rsid w:val="001714A5"/>
    <w:rsid w:val="00173ECE"/>
    <w:rsid w:val="0017579A"/>
    <w:rsid w:val="00175DD6"/>
    <w:rsid w:val="00175E9D"/>
    <w:rsid w:val="001806A7"/>
    <w:rsid w:val="001840D1"/>
    <w:rsid w:val="00196858"/>
    <w:rsid w:val="001A3741"/>
    <w:rsid w:val="001B09DC"/>
    <w:rsid w:val="001B41F9"/>
    <w:rsid w:val="001B6B43"/>
    <w:rsid w:val="001C0B3D"/>
    <w:rsid w:val="001C1F7A"/>
    <w:rsid w:val="001C32FD"/>
    <w:rsid w:val="001C56B0"/>
    <w:rsid w:val="001C5880"/>
    <w:rsid w:val="001C5A9B"/>
    <w:rsid w:val="001C6957"/>
    <w:rsid w:val="001D26F3"/>
    <w:rsid w:val="001D79E4"/>
    <w:rsid w:val="001E19E9"/>
    <w:rsid w:val="001E3C71"/>
    <w:rsid w:val="001E3C79"/>
    <w:rsid w:val="001E4313"/>
    <w:rsid w:val="00215D3F"/>
    <w:rsid w:val="0021692D"/>
    <w:rsid w:val="00220EE5"/>
    <w:rsid w:val="00227FB8"/>
    <w:rsid w:val="00233715"/>
    <w:rsid w:val="00234699"/>
    <w:rsid w:val="00241EFE"/>
    <w:rsid w:val="002514B1"/>
    <w:rsid w:val="00254CBA"/>
    <w:rsid w:val="00257C47"/>
    <w:rsid w:val="00257F1B"/>
    <w:rsid w:val="00266AF1"/>
    <w:rsid w:val="00277AC3"/>
    <w:rsid w:val="002857D4"/>
    <w:rsid w:val="00291270"/>
    <w:rsid w:val="002921DC"/>
    <w:rsid w:val="002A0AC5"/>
    <w:rsid w:val="002A0C3D"/>
    <w:rsid w:val="002B0F00"/>
    <w:rsid w:val="002B43B9"/>
    <w:rsid w:val="002B7226"/>
    <w:rsid w:val="002C551F"/>
    <w:rsid w:val="002D1342"/>
    <w:rsid w:val="002D5755"/>
    <w:rsid w:val="002D7925"/>
    <w:rsid w:val="002E24AA"/>
    <w:rsid w:val="002F0800"/>
    <w:rsid w:val="002F0A0E"/>
    <w:rsid w:val="002F3A2B"/>
    <w:rsid w:val="002F497E"/>
    <w:rsid w:val="002F4BDA"/>
    <w:rsid w:val="003003EE"/>
    <w:rsid w:val="00302DBA"/>
    <w:rsid w:val="00306F03"/>
    <w:rsid w:val="00310A5F"/>
    <w:rsid w:val="00316BB9"/>
    <w:rsid w:val="00316CC0"/>
    <w:rsid w:val="003225A2"/>
    <w:rsid w:val="003238D3"/>
    <w:rsid w:val="00324693"/>
    <w:rsid w:val="00326641"/>
    <w:rsid w:val="003304E1"/>
    <w:rsid w:val="00333499"/>
    <w:rsid w:val="0033755D"/>
    <w:rsid w:val="00343F67"/>
    <w:rsid w:val="0035543E"/>
    <w:rsid w:val="003557D3"/>
    <w:rsid w:val="00356A01"/>
    <w:rsid w:val="003601DB"/>
    <w:rsid w:val="00360977"/>
    <w:rsid w:val="00361360"/>
    <w:rsid w:val="00381BD3"/>
    <w:rsid w:val="003844EB"/>
    <w:rsid w:val="0039233B"/>
    <w:rsid w:val="00393EE5"/>
    <w:rsid w:val="00395094"/>
    <w:rsid w:val="0039671A"/>
    <w:rsid w:val="003975BF"/>
    <w:rsid w:val="003979E9"/>
    <w:rsid w:val="003A2195"/>
    <w:rsid w:val="003A5FD3"/>
    <w:rsid w:val="003B1E3E"/>
    <w:rsid w:val="003B3A34"/>
    <w:rsid w:val="003B3F06"/>
    <w:rsid w:val="003B4283"/>
    <w:rsid w:val="003B5EB0"/>
    <w:rsid w:val="003B7C23"/>
    <w:rsid w:val="003C63D1"/>
    <w:rsid w:val="003C7FD6"/>
    <w:rsid w:val="003D02A6"/>
    <w:rsid w:val="003D0307"/>
    <w:rsid w:val="003D3A9D"/>
    <w:rsid w:val="003D6C82"/>
    <w:rsid w:val="003E21F3"/>
    <w:rsid w:val="003E545B"/>
    <w:rsid w:val="003F3154"/>
    <w:rsid w:val="003F43CD"/>
    <w:rsid w:val="0040023E"/>
    <w:rsid w:val="00403149"/>
    <w:rsid w:val="00404B74"/>
    <w:rsid w:val="00406D68"/>
    <w:rsid w:val="004078E1"/>
    <w:rsid w:val="00411225"/>
    <w:rsid w:val="00417240"/>
    <w:rsid w:val="00417304"/>
    <w:rsid w:val="00420CF6"/>
    <w:rsid w:val="004227F0"/>
    <w:rsid w:val="00423B70"/>
    <w:rsid w:val="00423BF4"/>
    <w:rsid w:val="00425560"/>
    <w:rsid w:val="00443F02"/>
    <w:rsid w:val="00461B16"/>
    <w:rsid w:val="00464AE2"/>
    <w:rsid w:val="0046542C"/>
    <w:rsid w:val="004656C9"/>
    <w:rsid w:val="004711DE"/>
    <w:rsid w:val="004738AE"/>
    <w:rsid w:val="00473F15"/>
    <w:rsid w:val="00474567"/>
    <w:rsid w:val="00476304"/>
    <w:rsid w:val="004767B4"/>
    <w:rsid w:val="004770AF"/>
    <w:rsid w:val="004773FC"/>
    <w:rsid w:val="00482B41"/>
    <w:rsid w:val="004852F7"/>
    <w:rsid w:val="00486CEB"/>
    <w:rsid w:val="004877EE"/>
    <w:rsid w:val="0049147A"/>
    <w:rsid w:val="004944AC"/>
    <w:rsid w:val="00495368"/>
    <w:rsid w:val="004A131A"/>
    <w:rsid w:val="004A49E7"/>
    <w:rsid w:val="004B24A3"/>
    <w:rsid w:val="004C1B15"/>
    <w:rsid w:val="004C41D0"/>
    <w:rsid w:val="004C7149"/>
    <w:rsid w:val="004D167B"/>
    <w:rsid w:val="004D23F7"/>
    <w:rsid w:val="004E2CF5"/>
    <w:rsid w:val="004E506D"/>
    <w:rsid w:val="004E558C"/>
    <w:rsid w:val="004E5C7F"/>
    <w:rsid w:val="004E7832"/>
    <w:rsid w:val="004F004F"/>
    <w:rsid w:val="004F2A5E"/>
    <w:rsid w:val="004F3368"/>
    <w:rsid w:val="004F3B53"/>
    <w:rsid w:val="005063B7"/>
    <w:rsid w:val="00507794"/>
    <w:rsid w:val="00513CE3"/>
    <w:rsid w:val="0052040F"/>
    <w:rsid w:val="0052477E"/>
    <w:rsid w:val="00524CB8"/>
    <w:rsid w:val="005270E5"/>
    <w:rsid w:val="005276D6"/>
    <w:rsid w:val="00530A6D"/>
    <w:rsid w:val="00534FCE"/>
    <w:rsid w:val="0053559C"/>
    <w:rsid w:val="00540B68"/>
    <w:rsid w:val="00541294"/>
    <w:rsid w:val="0054225B"/>
    <w:rsid w:val="005507C9"/>
    <w:rsid w:val="00550D80"/>
    <w:rsid w:val="0055117C"/>
    <w:rsid w:val="005511A8"/>
    <w:rsid w:val="00560144"/>
    <w:rsid w:val="00562702"/>
    <w:rsid w:val="005745A9"/>
    <w:rsid w:val="005757E5"/>
    <w:rsid w:val="00577AAA"/>
    <w:rsid w:val="005806F0"/>
    <w:rsid w:val="00580D73"/>
    <w:rsid w:val="00581782"/>
    <w:rsid w:val="00581913"/>
    <w:rsid w:val="00582140"/>
    <w:rsid w:val="0058437A"/>
    <w:rsid w:val="00585225"/>
    <w:rsid w:val="00587DE4"/>
    <w:rsid w:val="0059242F"/>
    <w:rsid w:val="0059543C"/>
    <w:rsid w:val="005A0D1C"/>
    <w:rsid w:val="005A171D"/>
    <w:rsid w:val="005A2428"/>
    <w:rsid w:val="005A2EFE"/>
    <w:rsid w:val="005A5839"/>
    <w:rsid w:val="005A5E9F"/>
    <w:rsid w:val="005A691A"/>
    <w:rsid w:val="005B1EDE"/>
    <w:rsid w:val="005B370E"/>
    <w:rsid w:val="005C487A"/>
    <w:rsid w:val="005C636E"/>
    <w:rsid w:val="005D2A69"/>
    <w:rsid w:val="005D6354"/>
    <w:rsid w:val="005E6AE2"/>
    <w:rsid w:val="005E76C2"/>
    <w:rsid w:val="005E79B9"/>
    <w:rsid w:val="005F2281"/>
    <w:rsid w:val="005F4A76"/>
    <w:rsid w:val="005F5049"/>
    <w:rsid w:val="005F5FB3"/>
    <w:rsid w:val="005F6A23"/>
    <w:rsid w:val="00603C70"/>
    <w:rsid w:val="00605640"/>
    <w:rsid w:val="006067FC"/>
    <w:rsid w:val="006073BC"/>
    <w:rsid w:val="00612944"/>
    <w:rsid w:val="00615FD0"/>
    <w:rsid w:val="00622B98"/>
    <w:rsid w:val="00623793"/>
    <w:rsid w:val="00623F01"/>
    <w:rsid w:val="00625789"/>
    <w:rsid w:val="00631C75"/>
    <w:rsid w:val="006409E6"/>
    <w:rsid w:val="00642C78"/>
    <w:rsid w:val="00644279"/>
    <w:rsid w:val="00653392"/>
    <w:rsid w:val="00653CA9"/>
    <w:rsid w:val="00654832"/>
    <w:rsid w:val="0066058D"/>
    <w:rsid w:val="00660DAE"/>
    <w:rsid w:val="00660F61"/>
    <w:rsid w:val="0066137B"/>
    <w:rsid w:val="00666205"/>
    <w:rsid w:val="006669C8"/>
    <w:rsid w:val="00674CDD"/>
    <w:rsid w:val="00676E6B"/>
    <w:rsid w:val="0067761D"/>
    <w:rsid w:val="00682A71"/>
    <w:rsid w:val="00683123"/>
    <w:rsid w:val="00684790"/>
    <w:rsid w:val="006856C0"/>
    <w:rsid w:val="0068611B"/>
    <w:rsid w:val="00690DF1"/>
    <w:rsid w:val="00691C5C"/>
    <w:rsid w:val="00693CDA"/>
    <w:rsid w:val="0069524D"/>
    <w:rsid w:val="00695A0A"/>
    <w:rsid w:val="006A30F3"/>
    <w:rsid w:val="006A3A73"/>
    <w:rsid w:val="006B0CA1"/>
    <w:rsid w:val="006B748B"/>
    <w:rsid w:val="006C2FE2"/>
    <w:rsid w:val="006C438A"/>
    <w:rsid w:val="006C4ABF"/>
    <w:rsid w:val="006C5C75"/>
    <w:rsid w:val="006D0ED9"/>
    <w:rsid w:val="006D10F1"/>
    <w:rsid w:val="006D5B04"/>
    <w:rsid w:val="006E0A71"/>
    <w:rsid w:val="006E11EE"/>
    <w:rsid w:val="006E59EC"/>
    <w:rsid w:val="006E6069"/>
    <w:rsid w:val="006E661A"/>
    <w:rsid w:val="006E72B8"/>
    <w:rsid w:val="006E7472"/>
    <w:rsid w:val="006F0B38"/>
    <w:rsid w:val="006F0D37"/>
    <w:rsid w:val="006F46CE"/>
    <w:rsid w:val="006F5321"/>
    <w:rsid w:val="006F74FB"/>
    <w:rsid w:val="007007F7"/>
    <w:rsid w:val="00704E06"/>
    <w:rsid w:val="007051F8"/>
    <w:rsid w:val="0071385C"/>
    <w:rsid w:val="00725BB5"/>
    <w:rsid w:val="00734974"/>
    <w:rsid w:val="00740D07"/>
    <w:rsid w:val="007418EF"/>
    <w:rsid w:val="00745B6C"/>
    <w:rsid w:val="00746941"/>
    <w:rsid w:val="007470DB"/>
    <w:rsid w:val="00747DFE"/>
    <w:rsid w:val="007505CC"/>
    <w:rsid w:val="00751C10"/>
    <w:rsid w:val="00753AF9"/>
    <w:rsid w:val="00764676"/>
    <w:rsid w:val="00767E16"/>
    <w:rsid w:val="00773B89"/>
    <w:rsid w:val="0077567F"/>
    <w:rsid w:val="007756C1"/>
    <w:rsid w:val="00786D78"/>
    <w:rsid w:val="00790125"/>
    <w:rsid w:val="00790EE7"/>
    <w:rsid w:val="0079394D"/>
    <w:rsid w:val="00795DEB"/>
    <w:rsid w:val="007A5656"/>
    <w:rsid w:val="007A5DA0"/>
    <w:rsid w:val="007B1BA8"/>
    <w:rsid w:val="007B2198"/>
    <w:rsid w:val="007B2F22"/>
    <w:rsid w:val="007B5778"/>
    <w:rsid w:val="007C0688"/>
    <w:rsid w:val="007C14A4"/>
    <w:rsid w:val="007C1FDD"/>
    <w:rsid w:val="007C5307"/>
    <w:rsid w:val="007C6FED"/>
    <w:rsid w:val="007D2989"/>
    <w:rsid w:val="007D4D45"/>
    <w:rsid w:val="007D54B3"/>
    <w:rsid w:val="007E0715"/>
    <w:rsid w:val="007E200A"/>
    <w:rsid w:val="007E5E6F"/>
    <w:rsid w:val="007E659E"/>
    <w:rsid w:val="00801D92"/>
    <w:rsid w:val="00805B16"/>
    <w:rsid w:val="00815C8C"/>
    <w:rsid w:val="00816EEB"/>
    <w:rsid w:val="00816FA4"/>
    <w:rsid w:val="00823B2A"/>
    <w:rsid w:val="00824296"/>
    <w:rsid w:val="008243E5"/>
    <w:rsid w:val="00837557"/>
    <w:rsid w:val="00843149"/>
    <w:rsid w:val="008432A3"/>
    <w:rsid w:val="00843D7B"/>
    <w:rsid w:val="008440F1"/>
    <w:rsid w:val="008455E7"/>
    <w:rsid w:val="0086228A"/>
    <w:rsid w:val="008624AF"/>
    <w:rsid w:val="008647CD"/>
    <w:rsid w:val="00866EC4"/>
    <w:rsid w:val="00872019"/>
    <w:rsid w:val="0087209E"/>
    <w:rsid w:val="00872162"/>
    <w:rsid w:val="0087305D"/>
    <w:rsid w:val="00875668"/>
    <w:rsid w:val="008773D1"/>
    <w:rsid w:val="008808A2"/>
    <w:rsid w:val="00881455"/>
    <w:rsid w:val="00882400"/>
    <w:rsid w:val="00887A4E"/>
    <w:rsid w:val="008932FA"/>
    <w:rsid w:val="008A70AA"/>
    <w:rsid w:val="008B3DF9"/>
    <w:rsid w:val="008B45CB"/>
    <w:rsid w:val="008B758D"/>
    <w:rsid w:val="008C064A"/>
    <w:rsid w:val="008C0F1B"/>
    <w:rsid w:val="008C54B6"/>
    <w:rsid w:val="008C59DF"/>
    <w:rsid w:val="008D02E0"/>
    <w:rsid w:val="008D596A"/>
    <w:rsid w:val="008E0931"/>
    <w:rsid w:val="008E3960"/>
    <w:rsid w:val="008E6F7D"/>
    <w:rsid w:val="008F68B3"/>
    <w:rsid w:val="008F6AE5"/>
    <w:rsid w:val="00900050"/>
    <w:rsid w:val="00902FA1"/>
    <w:rsid w:val="009043E8"/>
    <w:rsid w:val="00904C82"/>
    <w:rsid w:val="00907B29"/>
    <w:rsid w:val="00910FE7"/>
    <w:rsid w:val="009113FF"/>
    <w:rsid w:val="0091718F"/>
    <w:rsid w:val="0092071C"/>
    <w:rsid w:val="00920BCC"/>
    <w:rsid w:val="0092125C"/>
    <w:rsid w:val="00922681"/>
    <w:rsid w:val="00924B97"/>
    <w:rsid w:val="009250CC"/>
    <w:rsid w:val="009306BF"/>
    <w:rsid w:val="00930EA6"/>
    <w:rsid w:val="0093108B"/>
    <w:rsid w:val="00933D7D"/>
    <w:rsid w:val="009353D1"/>
    <w:rsid w:val="009360F1"/>
    <w:rsid w:val="0094472F"/>
    <w:rsid w:val="009466BD"/>
    <w:rsid w:val="00946B38"/>
    <w:rsid w:val="00953C21"/>
    <w:rsid w:val="00957055"/>
    <w:rsid w:val="0096752F"/>
    <w:rsid w:val="00967A6A"/>
    <w:rsid w:val="009723E1"/>
    <w:rsid w:val="00972E13"/>
    <w:rsid w:val="009736CC"/>
    <w:rsid w:val="00973843"/>
    <w:rsid w:val="00975494"/>
    <w:rsid w:val="00975788"/>
    <w:rsid w:val="00976676"/>
    <w:rsid w:val="00976E6C"/>
    <w:rsid w:val="009842A3"/>
    <w:rsid w:val="009872FA"/>
    <w:rsid w:val="00990754"/>
    <w:rsid w:val="009A2B79"/>
    <w:rsid w:val="009A4070"/>
    <w:rsid w:val="009A4355"/>
    <w:rsid w:val="009B400F"/>
    <w:rsid w:val="009B5410"/>
    <w:rsid w:val="009D1697"/>
    <w:rsid w:val="009D5904"/>
    <w:rsid w:val="009D6DD9"/>
    <w:rsid w:val="009E1F6E"/>
    <w:rsid w:val="009E611E"/>
    <w:rsid w:val="009F0928"/>
    <w:rsid w:val="009F2799"/>
    <w:rsid w:val="009F2937"/>
    <w:rsid w:val="009F7251"/>
    <w:rsid w:val="00A02CAF"/>
    <w:rsid w:val="00A04C51"/>
    <w:rsid w:val="00A116E2"/>
    <w:rsid w:val="00A1484D"/>
    <w:rsid w:val="00A16C5C"/>
    <w:rsid w:val="00A35243"/>
    <w:rsid w:val="00A354CD"/>
    <w:rsid w:val="00A3668B"/>
    <w:rsid w:val="00A375B6"/>
    <w:rsid w:val="00A41E0B"/>
    <w:rsid w:val="00A51812"/>
    <w:rsid w:val="00A5316C"/>
    <w:rsid w:val="00A620CC"/>
    <w:rsid w:val="00A63EB4"/>
    <w:rsid w:val="00A642CF"/>
    <w:rsid w:val="00A67548"/>
    <w:rsid w:val="00A72E01"/>
    <w:rsid w:val="00A735C6"/>
    <w:rsid w:val="00A75181"/>
    <w:rsid w:val="00A76C5F"/>
    <w:rsid w:val="00A81515"/>
    <w:rsid w:val="00A86A03"/>
    <w:rsid w:val="00A86C04"/>
    <w:rsid w:val="00A877E9"/>
    <w:rsid w:val="00A90C15"/>
    <w:rsid w:val="00A90CB3"/>
    <w:rsid w:val="00A95598"/>
    <w:rsid w:val="00A95D03"/>
    <w:rsid w:val="00A96133"/>
    <w:rsid w:val="00AA27B5"/>
    <w:rsid w:val="00AA5568"/>
    <w:rsid w:val="00AA7AFF"/>
    <w:rsid w:val="00AB1FFC"/>
    <w:rsid w:val="00AB3FAB"/>
    <w:rsid w:val="00AB675D"/>
    <w:rsid w:val="00AB7F0E"/>
    <w:rsid w:val="00AC1AF2"/>
    <w:rsid w:val="00AE187D"/>
    <w:rsid w:val="00AE4652"/>
    <w:rsid w:val="00AE4878"/>
    <w:rsid w:val="00AE4A09"/>
    <w:rsid w:val="00AE4F70"/>
    <w:rsid w:val="00AE6BF0"/>
    <w:rsid w:val="00AE79AA"/>
    <w:rsid w:val="00AF48D2"/>
    <w:rsid w:val="00AF7322"/>
    <w:rsid w:val="00B02EF5"/>
    <w:rsid w:val="00B041D9"/>
    <w:rsid w:val="00B0442E"/>
    <w:rsid w:val="00B076CD"/>
    <w:rsid w:val="00B10EFA"/>
    <w:rsid w:val="00B11796"/>
    <w:rsid w:val="00B14105"/>
    <w:rsid w:val="00B15068"/>
    <w:rsid w:val="00B15D5D"/>
    <w:rsid w:val="00B171BA"/>
    <w:rsid w:val="00B20E6C"/>
    <w:rsid w:val="00B216ED"/>
    <w:rsid w:val="00B249D9"/>
    <w:rsid w:val="00B30E9A"/>
    <w:rsid w:val="00B35B84"/>
    <w:rsid w:val="00B405C9"/>
    <w:rsid w:val="00B42171"/>
    <w:rsid w:val="00B461A6"/>
    <w:rsid w:val="00B54B67"/>
    <w:rsid w:val="00B54EFA"/>
    <w:rsid w:val="00B566D2"/>
    <w:rsid w:val="00B57218"/>
    <w:rsid w:val="00B60E7A"/>
    <w:rsid w:val="00B61A49"/>
    <w:rsid w:val="00B63532"/>
    <w:rsid w:val="00B64A6F"/>
    <w:rsid w:val="00B70224"/>
    <w:rsid w:val="00B733A7"/>
    <w:rsid w:val="00B75824"/>
    <w:rsid w:val="00B76A1A"/>
    <w:rsid w:val="00B7747C"/>
    <w:rsid w:val="00B80CCC"/>
    <w:rsid w:val="00B84457"/>
    <w:rsid w:val="00B92EB6"/>
    <w:rsid w:val="00B94868"/>
    <w:rsid w:val="00B955C9"/>
    <w:rsid w:val="00B96932"/>
    <w:rsid w:val="00B9796A"/>
    <w:rsid w:val="00BA3F15"/>
    <w:rsid w:val="00BA7401"/>
    <w:rsid w:val="00BB297F"/>
    <w:rsid w:val="00BB3559"/>
    <w:rsid w:val="00BB4491"/>
    <w:rsid w:val="00BB6A71"/>
    <w:rsid w:val="00BB6FC7"/>
    <w:rsid w:val="00BC0C3B"/>
    <w:rsid w:val="00BC1C09"/>
    <w:rsid w:val="00BC51A2"/>
    <w:rsid w:val="00BC6C41"/>
    <w:rsid w:val="00BD014B"/>
    <w:rsid w:val="00BD16C7"/>
    <w:rsid w:val="00BD7D5A"/>
    <w:rsid w:val="00BE0BB5"/>
    <w:rsid w:val="00BE118D"/>
    <w:rsid w:val="00BE400D"/>
    <w:rsid w:val="00BE4674"/>
    <w:rsid w:val="00BE7446"/>
    <w:rsid w:val="00BF1099"/>
    <w:rsid w:val="00BF1533"/>
    <w:rsid w:val="00BF2D65"/>
    <w:rsid w:val="00BF378B"/>
    <w:rsid w:val="00BF4505"/>
    <w:rsid w:val="00BF6AA4"/>
    <w:rsid w:val="00C00ECF"/>
    <w:rsid w:val="00C10DD3"/>
    <w:rsid w:val="00C13667"/>
    <w:rsid w:val="00C137AE"/>
    <w:rsid w:val="00C1780E"/>
    <w:rsid w:val="00C17CC4"/>
    <w:rsid w:val="00C243B1"/>
    <w:rsid w:val="00C26956"/>
    <w:rsid w:val="00C31743"/>
    <w:rsid w:val="00C32EEB"/>
    <w:rsid w:val="00C33793"/>
    <w:rsid w:val="00C33BAD"/>
    <w:rsid w:val="00C35AF7"/>
    <w:rsid w:val="00C36AB4"/>
    <w:rsid w:val="00C36FB0"/>
    <w:rsid w:val="00C42F80"/>
    <w:rsid w:val="00C442A5"/>
    <w:rsid w:val="00C44C0D"/>
    <w:rsid w:val="00C523B7"/>
    <w:rsid w:val="00C639E1"/>
    <w:rsid w:val="00C64CBF"/>
    <w:rsid w:val="00C67090"/>
    <w:rsid w:val="00C80568"/>
    <w:rsid w:val="00C81DCD"/>
    <w:rsid w:val="00C821F0"/>
    <w:rsid w:val="00C84F09"/>
    <w:rsid w:val="00C85F3D"/>
    <w:rsid w:val="00C87C8E"/>
    <w:rsid w:val="00C92B26"/>
    <w:rsid w:val="00C96420"/>
    <w:rsid w:val="00C97891"/>
    <w:rsid w:val="00CA5203"/>
    <w:rsid w:val="00CA626C"/>
    <w:rsid w:val="00CB323B"/>
    <w:rsid w:val="00CB748B"/>
    <w:rsid w:val="00CC1784"/>
    <w:rsid w:val="00CC3BB0"/>
    <w:rsid w:val="00CC5793"/>
    <w:rsid w:val="00CD09CA"/>
    <w:rsid w:val="00CD128A"/>
    <w:rsid w:val="00CD296C"/>
    <w:rsid w:val="00CD3C06"/>
    <w:rsid w:val="00CD3FA3"/>
    <w:rsid w:val="00CE16C3"/>
    <w:rsid w:val="00CE3E1E"/>
    <w:rsid w:val="00CE4FB0"/>
    <w:rsid w:val="00CE5773"/>
    <w:rsid w:val="00CF2836"/>
    <w:rsid w:val="00CF2D00"/>
    <w:rsid w:val="00CF333B"/>
    <w:rsid w:val="00CF68B5"/>
    <w:rsid w:val="00D00E5E"/>
    <w:rsid w:val="00D01BFA"/>
    <w:rsid w:val="00D02820"/>
    <w:rsid w:val="00D05FC5"/>
    <w:rsid w:val="00D07AAD"/>
    <w:rsid w:val="00D13A55"/>
    <w:rsid w:val="00D13EA7"/>
    <w:rsid w:val="00D1414C"/>
    <w:rsid w:val="00D15C75"/>
    <w:rsid w:val="00D16682"/>
    <w:rsid w:val="00D200F3"/>
    <w:rsid w:val="00D228E9"/>
    <w:rsid w:val="00D23932"/>
    <w:rsid w:val="00D25FC1"/>
    <w:rsid w:val="00D26C9A"/>
    <w:rsid w:val="00D333BF"/>
    <w:rsid w:val="00D415EB"/>
    <w:rsid w:val="00D444E2"/>
    <w:rsid w:val="00D550BD"/>
    <w:rsid w:val="00D61EA1"/>
    <w:rsid w:val="00D6442C"/>
    <w:rsid w:val="00D665A7"/>
    <w:rsid w:val="00D71ABA"/>
    <w:rsid w:val="00D73953"/>
    <w:rsid w:val="00D75006"/>
    <w:rsid w:val="00D77E5E"/>
    <w:rsid w:val="00D83638"/>
    <w:rsid w:val="00D8387B"/>
    <w:rsid w:val="00D8724F"/>
    <w:rsid w:val="00D8766B"/>
    <w:rsid w:val="00D87EB3"/>
    <w:rsid w:val="00D90E02"/>
    <w:rsid w:val="00D9134D"/>
    <w:rsid w:val="00D926E7"/>
    <w:rsid w:val="00D936BB"/>
    <w:rsid w:val="00D94C46"/>
    <w:rsid w:val="00DA4B84"/>
    <w:rsid w:val="00DA6EEB"/>
    <w:rsid w:val="00DB0A92"/>
    <w:rsid w:val="00DB6ECB"/>
    <w:rsid w:val="00DC011A"/>
    <w:rsid w:val="00DC46B7"/>
    <w:rsid w:val="00DC5EDE"/>
    <w:rsid w:val="00DC7657"/>
    <w:rsid w:val="00DD110A"/>
    <w:rsid w:val="00DE2043"/>
    <w:rsid w:val="00DE20F3"/>
    <w:rsid w:val="00DF0427"/>
    <w:rsid w:val="00DF0980"/>
    <w:rsid w:val="00DF12AE"/>
    <w:rsid w:val="00DF201D"/>
    <w:rsid w:val="00E025C0"/>
    <w:rsid w:val="00E044C7"/>
    <w:rsid w:val="00E058BB"/>
    <w:rsid w:val="00E060C6"/>
    <w:rsid w:val="00E069CA"/>
    <w:rsid w:val="00E11F7D"/>
    <w:rsid w:val="00E129EE"/>
    <w:rsid w:val="00E21500"/>
    <w:rsid w:val="00E346A9"/>
    <w:rsid w:val="00E4748D"/>
    <w:rsid w:val="00E61CDD"/>
    <w:rsid w:val="00E61FDA"/>
    <w:rsid w:val="00E62D45"/>
    <w:rsid w:val="00E63C32"/>
    <w:rsid w:val="00E716CA"/>
    <w:rsid w:val="00E86D23"/>
    <w:rsid w:val="00E8772A"/>
    <w:rsid w:val="00E9005A"/>
    <w:rsid w:val="00E9132C"/>
    <w:rsid w:val="00E96D9F"/>
    <w:rsid w:val="00EA10E4"/>
    <w:rsid w:val="00EA16CE"/>
    <w:rsid w:val="00EA3F63"/>
    <w:rsid w:val="00EA5064"/>
    <w:rsid w:val="00EA70AD"/>
    <w:rsid w:val="00EB41FE"/>
    <w:rsid w:val="00EB7D6B"/>
    <w:rsid w:val="00EC1602"/>
    <w:rsid w:val="00EC1E40"/>
    <w:rsid w:val="00EC1E93"/>
    <w:rsid w:val="00EC29F5"/>
    <w:rsid w:val="00EC5F32"/>
    <w:rsid w:val="00ED2EDA"/>
    <w:rsid w:val="00EE09EE"/>
    <w:rsid w:val="00EE7423"/>
    <w:rsid w:val="00EE7A92"/>
    <w:rsid w:val="00EF18A7"/>
    <w:rsid w:val="00EF1E03"/>
    <w:rsid w:val="00EF5CC6"/>
    <w:rsid w:val="00EF633C"/>
    <w:rsid w:val="00EF646A"/>
    <w:rsid w:val="00F0448E"/>
    <w:rsid w:val="00F06449"/>
    <w:rsid w:val="00F078CF"/>
    <w:rsid w:val="00F12104"/>
    <w:rsid w:val="00F15854"/>
    <w:rsid w:val="00F2245C"/>
    <w:rsid w:val="00F2629F"/>
    <w:rsid w:val="00F268D9"/>
    <w:rsid w:val="00F27656"/>
    <w:rsid w:val="00F319BF"/>
    <w:rsid w:val="00F31ACC"/>
    <w:rsid w:val="00F3220E"/>
    <w:rsid w:val="00F35DD3"/>
    <w:rsid w:val="00F363D9"/>
    <w:rsid w:val="00F41210"/>
    <w:rsid w:val="00F41D1C"/>
    <w:rsid w:val="00F422E3"/>
    <w:rsid w:val="00F43087"/>
    <w:rsid w:val="00F50563"/>
    <w:rsid w:val="00F507DA"/>
    <w:rsid w:val="00F50DE1"/>
    <w:rsid w:val="00F51840"/>
    <w:rsid w:val="00F53A11"/>
    <w:rsid w:val="00F55F24"/>
    <w:rsid w:val="00F56024"/>
    <w:rsid w:val="00F56989"/>
    <w:rsid w:val="00F57D39"/>
    <w:rsid w:val="00F640E4"/>
    <w:rsid w:val="00F64418"/>
    <w:rsid w:val="00F6707A"/>
    <w:rsid w:val="00F67EF6"/>
    <w:rsid w:val="00F713C2"/>
    <w:rsid w:val="00F748D9"/>
    <w:rsid w:val="00F80C77"/>
    <w:rsid w:val="00F82C44"/>
    <w:rsid w:val="00F84762"/>
    <w:rsid w:val="00F87C4E"/>
    <w:rsid w:val="00F9147A"/>
    <w:rsid w:val="00F93A2B"/>
    <w:rsid w:val="00F95159"/>
    <w:rsid w:val="00FA3B07"/>
    <w:rsid w:val="00FA5D78"/>
    <w:rsid w:val="00FA7AB2"/>
    <w:rsid w:val="00FB1B8D"/>
    <w:rsid w:val="00FB58BB"/>
    <w:rsid w:val="00FB6012"/>
    <w:rsid w:val="00FB71AA"/>
    <w:rsid w:val="00FC70C8"/>
    <w:rsid w:val="00FD3212"/>
    <w:rsid w:val="00FD3B44"/>
    <w:rsid w:val="00FD4091"/>
    <w:rsid w:val="00FD41C5"/>
    <w:rsid w:val="00FD46FA"/>
    <w:rsid w:val="00FD6317"/>
    <w:rsid w:val="00FE03B0"/>
    <w:rsid w:val="00FE0A88"/>
    <w:rsid w:val="00FE0F55"/>
    <w:rsid w:val="00FE39F7"/>
    <w:rsid w:val="00FE663B"/>
    <w:rsid w:val="00FE68A3"/>
    <w:rsid w:val="00FF02AD"/>
    <w:rsid w:val="00FF38CB"/>
    <w:rsid w:val="00FF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E61B9"/>
  <w14:discardImageEditingData/>
  <w15:docId w15:val="{D455D025-B571-4928-A8A8-49908239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29"/>
  </w:style>
  <w:style w:type="paragraph" w:styleId="1">
    <w:name w:val="heading 1"/>
    <w:basedOn w:val="a"/>
    <w:next w:val="a"/>
    <w:link w:val="10"/>
    <w:uiPriority w:val="9"/>
    <w:qFormat/>
    <w:rsid w:val="0071385C"/>
    <w:pPr>
      <w:keepNext/>
      <w:keepLines/>
      <w:spacing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5E79B9"/>
    <w:pPr>
      <w:keepNext/>
      <w:keepLines/>
      <w:numPr>
        <w:numId w:val="62"/>
      </w:numPr>
      <w:spacing w:before="200" w:after="0" w:line="240" w:lineRule="auto"/>
      <w:ind w:left="720"/>
      <w:outlineLvl w:val="1"/>
    </w:pPr>
    <w:rPr>
      <w:rFonts w:ascii="Times New Roman" w:eastAsiaTheme="majorEastAsia" w:hAnsi="Times New Roman" w:cstheme="majorBidi"/>
      <w:b/>
      <w:bCs/>
      <w:caps/>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7B29"/>
    <w:pPr>
      <w:ind w:left="720"/>
      <w:contextualSpacing/>
    </w:pPr>
  </w:style>
  <w:style w:type="paragraph" w:customStyle="1" w:styleId="Default">
    <w:name w:val="Default"/>
    <w:rsid w:val="00A735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5A69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691A"/>
  </w:style>
  <w:style w:type="paragraph" w:styleId="a6">
    <w:name w:val="footer"/>
    <w:basedOn w:val="a"/>
    <w:link w:val="a7"/>
    <w:uiPriority w:val="99"/>
    <w:unhideWhenUsed/>
    <w:rsid w:val="005A69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691A"/>
  </w:style>
  <w:style w:type="paragraph" w:styleId="a8">
    <w:name w:val="Balloon Text"/>
    <w:basedOn w:val="a"/>
    <w:link w:val="a9"/>
    <w:uiPriority w:val="99"/>
    <w:semiHidden/>
    <w:unhideWhenUsed/>
    <w:rsid w:val="005511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117C"/>
    <w:rPr>
      <w:rFonts w:ascii="Tahoma" w:hAnsi="Tahoma" w:cs="Tahoma"/>
      <w:sz w:val="16"/>
      <w:szCs w:val="16"/>
    </w:rPr>
  </w:style>
  <w:style w:type="character" w:styleId="aa">
    <w:name w:val="annotation reference"/>
    <w:basedOn w:val="a0"/>
    <w:uiPriority w:val="99"/>
    <w:semiHidden/>
    <w:unhideWhenUsed/>
    <w:rsid w:val="00F713C2"/>
    <w:rPr>
      <w:sz w:val="16"/>
      <w:szCs w:val="16"/>
    </w:rPr>
  </w:style>
  <w:style w:type="paragraph" w:styleId="ab">
    <w:name w:val="annotation text"/>
    <w:basedOn w:val="a"/>
    <w:link w:val="ac"/>
    <w:uiPriority w:val="99"/>
    <w:semiHidden/>
    <w:unhideWhenUsed/>
    <w:rsid w:val="00F713C2"/>
    <w:pPr>
      <w:spacing w:line="240" w:lineRule="auto"/>
    </w:pPr>
    <w:rPr>
      <w:sz w:val="20"/>
      <w:szCs w:val="20"/>
    </w:rPr>
  </w:style>
  <w:style w:type="character" w:customStyle="1" w:styleId="ac">
    <w:name w:val="Текст примечания Знак"/>
    <w:basedOn w:val="a0"/>
    <w:link w:val="ab"/>
    <w:uiPriority w:val="99"/>
    <w:semiHidden/>
    <w:rsid w:val="00F713C2"/>
    <w:rPr>
      <w:sz w:val="20"/>
      <w:szCs w:val="20"/>
    </w:rPr>
  </w:style>
  <w:style w:type="paragraph" w:styleId="ad">
    <w:name w:val="annotation subject"/>
    <w:basedOn w:val="ab"/>
    <w:next w:val="ab"/>
    <w:link w:val="ae"/>
    <w:uiPriority w:val="99"/>
    <w:semiHidden/>
    <w:unhideWhenUsed/>
    <w:rsid w:val="00F713C2"/>
    <w:rPr>
      <w:b/>
      <w:bCs/>
    </w:rPr>
  </w:style>
  <w:style w:type="character" w:customStyle="1" w:styleId="ae">
    <w:name w:val="Тема примечания Знак"/>
    <w:basedOn w:val="ac"/>
    <w:link w:val="ad"/>
    <w:uiPriority w:val="99"/>
    <w:semiHidden/>
    <w:rsid w:val="00F713C2"/>
    <w:rPr>
      <w:b/>
      <w:bCs/>
      <w:sz w:val="20"/>
      <w:szCs w:val="20"/>
    </w:rPr>
  </w:style>
  <w:style w:type="paragraph" w:styleId="af">
    <w:name w:val="footnote text"/>
    <w:basedOn w:val="a"/>
    <w:link w:val="af0"/>
    <w:uiPriority w:val="99"/>
    <w:semiHidden/>
    <w:unhideWhenUsed/>
    <w:rsid w:val="00887A4E"/>
    <w:pPr>
      <w:spacing w:after="0" w:line="240" w:lineRule="auto"/>
    </w:pPr>
    <w:rPr>
      <w:sz w:val="20"/>
      <w:szCs w:val="20"/>
    </w:rPr>
  </w:style>
  <w:style w:type="character" w:customStyle="1" w:styleId="af0">
    <w:name w:val="Текст сноски Знак"/>
    <w:basedOn w:val="a0"/>
    <w:link w:val="af"/>
    <w:uiPriority w:val="99"/>
    <w:semiHidden/>
    <w:rsid w:val="00887A4E"/>
    <w:rPr>
      <w:sz w:val="20"/>
      <w:szCs w:val="20"/>
    </w:rPr>
  </w:style>
  <w:style w:type="character" w:styleId="af1">
    <w:name w:val="footnote reference"/>
    <w:basedOn w:val="a0"/>
    <w:uiPriority w:val="99"/>
    <w:semiHidden/>
    <w:unhideWhenUsed/>
    <w:rsid w:val="00887A4E"/>
    <w:rPr>
      <w:vertAlign w:val="superscript"/>
    </w:rPr>
  </w:style>
  <w:style w:type="character" w:customStyle="1" w:styleId="10">
    <w:name w:val="Заголовок 1 Знак"/>
    <w:basedOn w:val="a0"/>
    <w:link w:val="1"/>
    <w:uiPriority w:val="9"/>
    <w:rsid w:val="0071385C"/>
    <w:rPr>
      <w:rFonts w:ascii="Times New Roman" w:eastAsiaTheme="majorEastAsia" w:hAnsi="Times New Roman" w:cstheme="majorBidi"/>
      <w:b/>
      <w:bCs/>
      <w:sz w:val="28"/>
      <w:szCs w:val="28"/>
    </w:rPr>
  </w:style>
  <w:style w:type="paragraph" w:styleId="11">
    <w:name w:val="toc 1"/>
    <w:basedOn w:val="a"/>
    <w:next w:val="a"/>
    <w:autoRedefine/>
    <w:uiPriority w:val="39"/>
    <w:unhideWhenUsed/>
    <w:rsid w:val="00560144"/>
    <w:pPr>
      <w:spacing w:after="100"/>
    </w:pPr>
  </w:style>
  <w:style w:type="character" w:styleId="af2">
    <w:name w:val="Hyperlink"/>
    <w:basedOn w:val="a0"/>
    <w:uiPriority w:val="99"/>
    <w:unhideWhenUsed/>
    <w:rsid w:val="00560144"/>
    <w:rPr>
      <w:color w:val="0000FF" w:themeColor="hyperlink"/>
      <w:u w:val="single"/>
    </w:rPr>
  </w:style>
  <w:style w:type="paragraph" w:styleId="af3">
    <w:name w:val="Revision"/>
    <w:hidden/>
    <w:uiPriority w:val="99"/>
    <w:semiHidden/>
    <w:rsid w:val="00A620CC"/>
    <w:pPr>
      <w:spacing w:after="0" w:line="240" w:lineRule="auto"/>
    </w:pPr>
  </w:style>
  <w:style w:type="character" w:customStyle="1" w:styleId="20">
    <w:name w:val="Заголовок 2 Знак"/>
    <w:basedOn w:val="a0"/>
    <w:link w:val="2"/>
    <w:uiPriority w:val="9"/>
    <w:rsid w:val="005E79B9"/>
    <w:rPr>
      <w:rFonts w:ascii="Times New Roman" w:eastAsiaTheme="majorEastAsia" w:hAnsi="Times New Roman" w:cstheme="majorBidi"/>
      <w:b/>
      <w:bCs/>
      <w:caps/>
      <w:color w:val="000000" w:themeColor="text1"/>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5573">
      <w:bodyDiv w:val="1"/>
      <w:marLeft w:val="0"/>
      <w:marRight w:val="0"/>
      <w:marTop w:val="0"/>
      <w:marBottom w:val="0"/>
      <w:divBdr>
        <w:top w:val="none" w:sz="0" w:space="0" w:color="auto"/>
        <w:left w:val="none" w:sz="0" w:space="0" w:color="auto"/>
        <w:bottom w:val="none" w:sz="0" w:space="0" w:color="auto"/>
        <w:right w:val="none" w:sz="0" w:space="0" w:color="auto"/>
      </w:divBdr>
    </w:div>
    <w:div w:id="376900587">
      <w:bodyDiv w:val="1"/>
      <w:marLeft w:val="0"/>
      <w:marRight w:val="0"/>
      <w:marTop w:val="0"/>
      <w:marBottom w:val="0"/>
      <w:divBdr>
        <w:top w:val="none" w:sz="0" w:space="0" w:color="auto"/>
        <w:left w:val="none" w:sz="0" w:space="0" w:color="auto"/>
        <w:bottom w:val="none" w:sz="0" w:space="0" w:color="auto"/>
        <w:right w:val="none" w:sz="0" w:space="0" w:color="auto"/>
      </w:divBdr>
    </w:div>
    <w:div w:id="826943808">
      <w:bodyDiv w:val="1"/>
      <w:marLeft w:val="0"/>
      <w:marRight w:val="0"/>
      <w:marTop w:val="0"/>
      <w:marBottom w:val="0"/>
      <w:divBdr>
        <w:top w:val="none" w:sz="0" w:space="0" w:color="auto"/>
        <w:left w:val="none" w:sz="0" w:space="0" w:color="auto"/>
        <w:bottom w:val="none" w:sz="0" w:space="0" w:color="auto"/>
        <w:right w:val="none" w:sz="0" w:space="0" w:color="auto"/>
      </w:divBdr>
    </w:div>
    <w:div w:id="14172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7045-2879-429E-8DFC-99971B58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5992</Words>
  <Characters>34155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РусГидро</Company>
  <LinksUpToDate>false</LinksUpToDate>
  <CharactersWithSpaces>40067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Тихонова Юлия Александровна</cp:lastModifiedBy>
  <cp:revision>8</cp:revision>
  <cp:lastPrinted>2015-06-23T11:58:00Z</cp:lastPrinted>
  <dcterms:created xsi:type="dcterms:W3CDTF">2016-07-29T08:37:00Z</dcterms:created>
  <dcterms:modified xsi:type="dcterms:W3CDTF">2016-08-09T07:29:00Z</dcterms:modified>
</cp:coreProperties>
</file>