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C509DB" w:rsidP="00C509DB">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034EBD">
        <w:rPr>
          <w:sz w:val="28"/>
          <w:szCs w:val="28"/>
        </w:rPr>
        <w:t>15</w:t>
      </w:r>
      <w:r w:rsidR="00D80E83">
        <w:rPr>
          <w:sz w:val="28"/>
          <w:szCs w:val="28"/>
        </w:rPr>
        <w:t>1</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D80E83" w:rsidP="00753AEC">
            <w:pPr>
              <w:widowControl w:val="0"/>
              <w:spacing w:line="360" w:lineRule="atLeast"/>
              <w:ind w:left="452"/>
              <w:rPr>
                <w:rFonts w:eastAsia="MS Mincho"/>
                <w:spacing w:val="-1"/>
              </w:rPr>
            </w:pPr>
            <w:r>
              <w:rPr>
                <w:rFonts w:eastAsia="MS Mincho"/>
                <w:szCs w:val="28"/>
              </w:rPr>
              <w:t>14</w:t>
            </w:r>
            <w:r w:rsidR="00034EBD">
              <w:rPr>
                <w:rFonts w:eastAsia="MS Mincho"/>
                <w:szCs w:val="28"/>
              </w:rPr>
              <w:t xml:space="preserve"> октября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D80E83" w:rsidP="0003471E">
            <w:pPr>
              <w:widowControl w:val="0"/>
              <w:spacing w:line="360" w:lineRule="atLeast"/>
              <w:ind w:left="452"/>
              <w:rPr>
                <w:rFonts w:eastAsia="MS Mincho"/>
              </w:rPr>
            </w:pPr>
            <w:r>
              <w:rPr>
                <w:rFonts w:eastAsia="MS Mincho"/>
              </w:rPr>
              <w:t>17</w:t>
            </w:r>
            <w:r w:rsidR="00034EBD">
              <w:rPr>
                <w:rFonts w:eastAsia="MS Mincho"/>
              </w:rPr>
              <w:t xml:space="preserve"> октября</w:t>
            </w:r>
            <w:r w:rsidR="004E58F3" w:rsidRPr="008B1240">
              <w:rPr>
                <w:rFonts w:eastAsia="MS Mincho"/>
              </w:rPr>
              <w:t xml:space="preserve"> </w:t>
            </w:r>
            <w:r w:rsidR="00B955CB" w:rsidRPr="008B1240">
              <w:rPr>
                <w:rFonts w:eastAsia="MS Mincho"/>
              </w:rPr>
              <w:t>2016</w:t>
            </w:r>
            <w:r w:rsidR="007301E9" w:rsidRPr="003857D3">
              <w:rPr>
                <w:rFonts w:eastAsia="MS Mincho"/>
              </w:rPr>
              <w:t xml:space="preserve"> </w:t>
            </w:r>
            <w:r w:rsidR="007301E9" w:rsidRPr="00D76B94">
              <w:rPr>
                <w:rFonts w:eastAsia="MS Mincho"/>
              </w:rPr>
              <w:t>года</w:t>
            </w:r>
            <w:r w:rsidR="007301E9" w:rsidRPr="00B11A03">
              <w:rPr>
                <w:rFonts w:eastAsia="MS Mincho"/>
              </w:rPr>
              <w:t>.</w:t>
            </w:r>
          </w:p>
        </w:tc>
      </w:tr>
    </w:tbl>
    <w:p w:rsidR="00F44E48" w:rsidRDefault="00F44E48" w:rsidP="00F44E48">
      <w:pPr>
        <w:pStyle w:val="a7"/>
        <w:spacing w:before="120"/>
        <w:ind w:firstLine="567"/>
      </w:pPr>
    </w:p>
    <w:p w:rsidR="00034EBD" w:rsidRPr="00B22468" w:rsidRDefault="006F41F7" w:rsidP="00F44E48">
      <w:pPr>
        <w:widowControl w:val="0"/>
        <w:spacing w:before="120"/>
        <w:ind w:firstLine="567"/>
        <w:jc w:val="both"/>
      </w:pPr>
      <w:r w:rsidRPr="00B22468">
        <w:t>Члены Совета директоров П</w:t>
      </w:r>
      <w:r w:rsidR="002C09DC" w:rsidRPr="00B22468">
        <w:t xml:space="preserve">АО «РАО </w:t>
      </w:r>
      <w:r w:rsidRPr="00B22468">
        <w:t xml:space="preserve">ЭС </w:t>
      </w:r>
      <w:r w:rsidR="002C09DC" w:rsidRPr="00B22468">
        <w:t>Востока», предста</w:t>
      </w:r>
      <w:r w:rsidR="00B955CB" w:rsidRPr="00B22468">
        <w:t>вившие опросный лист по вопросам</w:t>
      </w:r>
      <w:r w:rsidR="002C09DC" w:rsidRPr="00B22468">
        <w:t xml:space="preserve"> повестки дня заседания:</w:t>
      </w:r>
      <w:r w:rsidR="00546A6B" w:rsidRPr="00B22468">
        <w:t xml:space="preserve"> </w:t>
      </w:r>
      <w:proofErr w:type="spellStart"/>
      <w:r w:rsidR="004E156A" w:rsidRPr="00B22468">
        <w:t>Шульгинов</w:t>
      </w:r>
      <w:proofErr w:type="spellEnd"/>
      <w:r w:rsidR="004E156A" w:rsidRPr="00B22468">
        <w:t xml:space="preserve"> Н.Г., </w:t>
      </w:r>
      <w:r w:rsidR="00E35F1F" w:rsidRPr="00B22468">
        <w:t xml:space="preserve">Казаченков А.В., </w:t>
      </w:r>
      <w:r w:rsidR="00DA463F" w:rsidRPr="00B22468">
        <w:t xml:space="preserve">Кожемяко О.Н., </w:t>
      </w:r>
      <w:r w:rsidR="00034EBD" w:rsidRPr="00B22468">
        <w:t xml:space="preserve">Пластинин С.А., </w:t>
      </w:r>
      <w:r w:rsidR="00404B3A" w:rsidRPr="00B22468">
        <w:t xml:space="preserve">Станюленайте Я.Э., </w:t>
      </w:r>
      <w:r w:rsidR="007323A6" w:rsidRPr="00B22468">
        <w:t xml:space="preserve">Теребулин С.С., </w:t>
      </w:r>
      <w:r w:rsidR="00DA463F" w:rsidRPr="00B22468">
        <w:t xml:space="preserve">     </w:t>
      </w:r>
      <w:r w:rsidR="008B1240" w:rsidRPr="00B22468">
        <w:t>Толстогузов С.Н.</w:t>
      </w:r>
      <w:r w:rsidR="00622A11" w:rsidRPr="00B22468">
        <w:t>,</w:t>
      </w:r>
      <w:r w:rsidR="00702CBB" w:rsidRPr="00B22468">
        <w:t xml:space="preserve"> </w:t>
      </w:r>
      <w:proofErr w:type="spellStart"/>
      <w:r w:rsidR="00622A11" w:rsidRPr="00B22468">
        <w:t>Хмарин</w:t>
      </w:r>
      <w:proofErr w:type="spellEnd"/>
      <w:r w:rsidR="00622A11" w:rsidRPr="00B22468">
        <w:t xml:space="preserve"> В.В.</w:t>
      </w:r>
    </w:p>
    <w:p w:rsidR="00034EBD" w:rsidRPr="00B22468" w:rsidRDefault="00B01D88" w:rsidP="00034EBD">
      <w:pPr>
        <w:widowControl w:val="0"/>
        <w:spacing w:before="120"/>
        <w:ind w:firstLine="567"/>
        <w:jc w:val="both"/>
      </w:pPr>
      <w:r w:rsidRPr="00B22468">
        <w:t>Члены Совета директоров ПАО «РАО ЭС Востока», не представившие опросный лист по вопросам повест</w:t>
      </w:r>
      <w:r w:rsidR="009700C8" w:rsidRPr="00B22468">
        <w:t>ки дня заседания:</w:t>
      </w:r>
      <w:r w:rsidR="00DA463F" w:rsidRPr="00B22468">
        <w:t xml:space="preserve"> </w:t>
      </w:r>
      <w:proofErr w:type="spellStart"/>
      <w:r w:rsidR="00622A11" w:rsidRPr="00B22468">
        <w:t>Первеева</w:t>
      </w:r>
      <w:proofErr w:type="spellEnd"/>
      <w:r w:rsidR="00622A11" w:rsidRPr="00B22468">
        <w:t xml:space="preserve"> Б.Н.</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3E49B7" w:rsidRPr="00D80E83" w:rsidRDefault="00D80E83" w:rsidP="003E49B7">
      <w:pPr>
        <w:suppressAutoHyphens/>
        <w:ind w:firstLine="709"/>
        <w:jc w:val="both"/>
        <w:rPr>
          <w:szCs w:val="28"/>
        </w:rPr>
      </w:pPr>
      <w:r w:rsidRPr="00D80E83">
        <w:rPr>
          <w:rFonts w:eastAsia="Lucida Sans Unicode"/>
          <w:b/>
          <w:kern w:val="1"/>
          <w:szCs w:val="28"/>
        </w:rPr>
        <w:t xml:space="preserve">Вопрос № 1: </w:t>
      </w:r>
      <w:r w:rsidRPr="00D80E83">
        <w:rPr>
          <w:rFonts w:eastAsia="Lucida Sans Unicode"/>
          <w:kern w:val="1"/>
          <w:szCs w:val="28"/>
        </w:rPr>
        <w:t>Об определении приоритетных направлений деятельности Общества: О статусе реализации приоритетных проектов по строительству 4-х объектов на Дальнем Востоке (Якутская ГРЭС-2 (1-я очередь), 2-я очередь Благовещенской ТЭЦ, ТЭЦ в г. Советская Гавань, Сахалинская ГРЭС-2 (1-я очередь)) по состоянию на 30.08.2016.</w:t>
      </w:r>
    </w:p>
    <w:p w:rsidR="003E49B7" w:rsidRPr="00D80E83" w:rsidRDefault="00D80E83" w:rsidP="003E49B7">
      <w:pPr>
        <w:widowControl w:val="0"/>
        <w:suppressAutoHyphens/>
        <w:ind w:firstLine="709"/>
        <w:jc w:val="both"/>
        <w:rPr>
          <w:rFonts w:eastAsia="Lucida Sans Unicode"/>
          <w:kern w:val="1"/>
          <w:szCs w:val="28"/>
        </w:rPr>
      </w:pPr>
      <w:r w:rsidRPr="00D80E83">
        <w:rPr>
          <w:b/>
          <w:szCs w:val="28"/>
        </w:rPr>
        <w:t xml:space="preserve">Вопрос № 2: </w:t>
      </w:r>
      <w:r w:rsidRPr="00D80E83">
        <w:rPr>
          <w:szCs w:val="28"/>
        </w:rPr>
        <w:t xml:space="preserve">Об одобрении Агентского договора между ПАО «РАО ЭС Востока» </w:t>
      </w:r>
      <w:proofErr w:type="gramStart"/>
      <w:r w:rsidRPr="00D80E83">
        <w:rPr>
          <w:szCs w:val="28"/>
        </w:rPr>
        <w:t>и АО У</w:t>
      </w:r>
      <w:proofErr w:type="gramEnd"/>
      <w:r w:rsidRPr="00D80E83">
        <w:rPr>
          <w:szCs w:val="28"/>
        </w:rPr>
        <w:t>К «</w:t>
      </w:r>
      <w:proofErr w:type="spellStart"/>
      <w:r w:rsidRPr="00D80E83">
        <w:rPr>
          <w:szCs w:val="28"/>
        </w:rPr>
        <w:t>ГидроОГК</w:t>
      </w:r>
      <w:proofErr w:type="spellEnd"/>
      <w:r w:rsidRPr="00D80E83">
        <w:rPr>
          <w:szCs w:val="28"/>
        </w:rPr>
        <w:t>», являющегося сделкой, в совершении которой имеется заинтересованность.</w:t>
      </w:r>
    </w:p>
    <w:p w:rsidR="00D80E83" w:rsidRDefault="00D80E83" w:rsidP="000C5BFD">
      <w:pPr>
        <w:pStyle w:val="31"/>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D80E83" w:rsidRPr="00D80E83" w:rsidRDefault="00D80E83" w:rsidP="00D80E83">
      <w:pPr>
        <w:suppressAutoHyphens/>
        <w:ind w:firstLine="709"/>
        <w:jc w:val="both"/>
        <w:rPr>
          <w:szCs w:val="28"/>
        </w:rPr>
      </w:pPr>
      <w:r w:rsidRPr="00D80E83">
        <w:rPr>
          <w:rFonts w:eastAsia="Lucida Sans Unicode"/>
          <w:b/>
          <w:kern w:val="1"/>
          <w:szCs w:val="28"/>
        </w:rPr>
        <w:t xml:space="preserve">Вопрос № 1: </w:t>
      </w:r>
      <w:r w:rsidRPr="00D80E83">
        <w:rPr>
          <w:rFonts w:eastAsia="Lucida Sans Unicode"/>
          <w:kern w:val="1"/>
          <w:szCs w:val="28"/>
        </w:rPr>
        <w:t>Об определении приоритетных направлений деятельности Общества: О статусе реализации приоритетных проектов по строительству 4-х объектов на Дальнем Востоке (Якутская ГРЭС-2 (1-я очередь), 2-я очередь Благовещенской ТЭЦ, ТЭЦ в г. Советская Гавань, Сахалинская ГРЭС-2 (1-я очередь)) по состоянию на 30.08.2016.</w:t>
      </w:r>
    </w:p>
    <w:p w:rsidR="00DA528C" w:rsidRPr="00DA528C" w:rsidRDefault="00DA528C" w:rsidP="00DA528C">
      <w:pPr>
        <w:ind w:firstLine="567"/>
        <w:jc w:val="both"/>
        <w:rPr>
          <w:szCs w:val="28"/>
        </w:rPr>
      </w:pPr>
    </w:p>
    <w:p w:rsidR="000C5BFD" w:rsidRDefault="000C5BFD" w:rsidP="009700C8">
      <w:pPr>
        <w:ind w:firstLine="567"/>
        <w:jc w:val="both"/>
        <w:rPr>
          <w:b/>
          <w:spacing w:val="-2"/>
          <w:szCs w:val="28"/>
        </w:rPr>
      </w:pPr>
      <w:r w:rsidRPr="00B11A03">
        <w:rPr>
          <w:b/>
          <w:spacing w:val="-2"/>
          <w:szCs w:val="28"/>
        </w:rPr>
        <w:t>Решение:</w:t>
      </w:r>
    </w:p>
    <w:p w:rsidR="009700C8" w:rsidRDefault="009700C8" w:rsidP="009700C8">
      <w:pPr>
        <w:ind w:firstLine="567"/>
        <w:jc w:val="both"/>
        <w:rPr>
          <w:b/>
          <w:spacing w:val="-2"/>
          <w:szCs w:val="28"/>
        </w:rPr>
      </w:pPr>
    </w:p>
    <w:p w:rsidR="00D80E83" w:rsidRPr="00755180" w:rsidRDefault="00755180" w:rsidP="005F1575">
      <w:pPr>
        <w:pStyle w:val="aff"/>
        <w:numPr>
          <w:ilvl w:val="0"/>
          <w:numId w:val="39"/>
        </w:numPr>
        <w:tabs>
          <w:tab w:val="left" w:pos="851"/>
        </w:tabs>
        <w:ind w:left="0" w:firstLine="567"/>
        <w:jc w:val="both"/>
        <w:rPr>
          <w:sz w:val="28"/>
          <w:szCs w:val="28"/>
        </w:rPr>
      </w:pPr>
      <w:r w:rsidRPr="00755180">
        <w:rPr>
          <w:sz w:val="28"/>
          <w:szCs w:val="28"/>
        </w:rPr>
        <w:t xml:space="preserve"> </w:t>
      </w:r>
      <w:r w:rsidR="00D80E83" w:rsidRPr="00755180">
        <w:rPr>
          <w:sz w:val="28"/>
          <w:szCs w:val="28"/>
        </w:rPr>
        <w:t>Принять к сведению информацию о статусе реализации приоритетных проектов по строительству 4-х объектов на Дальнем Востоке (Якутская ГРЭС-2 (1-я очередь), 2-я очередь Благовещенской ТЭЦ, ТЭЦ в г. Советская Гавань, Сахалинская ГРЭС-2 (1-я очередь)) (далее также Приоритетные проекты, Объекты) по состоянию на 30.08.2016.</w:t>
      </w:r>
    </w:p>
    <w:p w:rsidR="00755180" w:rsidRDefault="00755180" w:rsidP="00755180">
      <w:pPr>
        <w:jc w:val="both"/>
        <w:rPr>
          <w:szCs w:val="28"/>
        </w:rPr>
      </w:pPr>
    </w:p>
    <w:p w:rsidR="00755180" w:rsidRPr="00FF312F" w:rsidRDefault="00FF312F" w:rsidP="00FF312F">
      <w:pPr>
        <w:ind w:firstLine="567"/>
        <w:jc w:val="both"/>
        <w:rPr>
          <w:szCs w:val="28"/>
        </w:rPr>
      </w:pPr>
      <w:r w:rsidRPr="00FF312F">
        <w:rPr>
          <w:szCs w:val="28"/>
        </w:rPr>
        <w:t>Пункты 2-4 реше</w:t>
      </w:r>
      <w:r w:rsidR="00A026A4">
        <w:rPr>
          <w:szCs w:val="28"/>
        </w:rPr>
        <w:t>ния</w:t>
      </w:r>
      <w:r w:rsidRPr="00FF312F">
        <w:rPr>
          <w:szCs w:val="28"/>
        </w:rPr>
        <w:t xml:space="preserve"> </w:t>
      </w:r>
      <w:r>
        <w:rPr>
          <w:szCs w:val="28"/>
        </w:rPr>
        <w:t>коммерческая тайна.</w:t>
      </w:r>
    </w:p>
    <w:p w:rsidR="00D80E83" w:rsidRDefault="00D80E83" w:rsidP="00644AAC">
      <w:pPr>
        <w:ind w:firstLine="567"/>
        <w:jc w:val="both"/>
        <w:rPr>
          <w:b/>
          <w:szCs w:val="28"/>
        </w:rPr>
      </w:pPr>
    </w:p>
    <w:p w:rsidR="00753DC8" w:rsidRPr="002E2534" w:rsidRDefault="00FF312F" w:rsidP="00753DC8">
      <w:pPr>
        <w:ind w:firstLine="567"/>
        <w:jc w:val="both"/>
        <w:rPr>
          <w:b/>
          <w:bCs/>
          <w:i/>
          <w:szCs w:val="28"/>
        </w:rPr>
      </w:pPr>
      <w:r w:rsidRPr="00FF312F">
        <w:rPr>
          <w:bCs/>
          <w:szCs w:val="28"/>
        </w:rPr>
        <w:t>По итогам голосования</w:t>
      </w:r>
      <w:r>
        <w:rPr>
          <w:b/>
          <w:bCs/>
          <w:i/>
          <w:szCs w:val="28"/>
        </w:rPr>
        <w:t xml:space="preserve"> р</w:t>
      </w:r>
      <w:r w:rsidR="00753DC8" w:rsidRPr="002E2534">
        <w:rPr>
          <w:b/>
          <w:bCs/>
          <w:i/>
          <w:szCs w:val="28"/>
        </w:rPr>
        <w:t>ешение принято.</w:t>
      </w:r>
    </w:p>
    <w:p w:rsidR="00753DC8" w:rsidRPr="002E2534" w:rsidRDefault="00753DC8" w:rsidP="00D37864">
      <w:pPr>
        <w:ind w:firstLine="567"/>
        <w:jc w:val="both"/>
        <w:rPr>
          <w:b/>
          <w:szCs w:val="28"/>
        </w:rPr>
      </w:pPr>
    </w:p>
    <w:p w:rsidR="005D4A9A" w:rsidRPr="002E2534" w:rsidRDefault="005D4A9A" w:rsidP="005D4A9A">
      <w:pPr>
        <w:ind w:firstLine="567"/>
        <w:jc w:val="both"/>
        <w:rPr>
          <w:b/>
          <w:szCs w:val="28"/>
        </w:rPr>
      </w:pPr>
    </w:p>
    <w:p w:rsidR="005D4A9A" w:rsidRDefault="003E49B7" w:rsidP="005C7ED8">
      <w:pPr>
        <w:ind w:firstLine="567"/>
        <w:jc w:val="both"/>
        <w:rPr>
          <w:rFonts w:eastAsia="Lucida Sans Unicode"/>
          <w:kern w:val="1"/>
          <w:szCs w:val="28"/>
        </w:rPr>
      </w:pPr>
      <w:r w:rsidRPr="002E2534">
        <w:rPr>
          <w:b/>
          <w:szCs w:val="28"/>
        </w:rPr>
        <w:t>Вопрос № 2</w:t>
      </w:r>
      <w:r w:rsidR="005D4A9A" w:rsidRPr="002E2534">
        <w:rPr>
          <w:b/>
          <w:szCs w:val="28"/>
        </w:rPr>
        <w:t>:</w:t>
      </w:r>
      <w:r w:rsidR="00A10FC9" w:rsidRPr="002E2534">
        <w:rPr>
          <w:rFonts w:eastAsia="Calibri"/>
          <w:szCs w:val="28"/>
          <w:lang w:eastAsia="en-US"/>
        </w:rPr>
        <w:t xml:space="preserve"> </w:t>
      </w:r>
      <w:r w:rsidR="00D80E83" w:rsidRPr="00D80E83">
        <w:rPr>
          <w:rFonts w:eastAsia="Lucida Sans Unicode"/>
          <w:kern w:val="1"/>
          <w:szCs w:val="28"/>
        </w:rPr>
        <w:t xml:space="preserve">Об одобрении Агентского договора между ПАО «РАО ЭС Востока» </w:t>
      </w:r>
      <w:proofErr w:type="gramStart"/>
      <w:r w:rsidR="00D80E83" w:rsidRPr="00D80E83">
        <w:rPr>
          <w:rFonts w:eastAsia="Lucida Sans Unicode"/>
          <w:kern w:val="1"/>
          <w:szCs w:val="28"/>
        </w:rPr>
        <w:t>и АО У</w:t>
      </w:r>
      <w:proofErr w:type="gramEnd"/>
      <w:r w:rsidR="00D80E83" w:rsidRPr="00D80E83">
        <w:rPr>
          <w:rFonts w:eastAsia="Lucida Sans Unicode"/>
          <w:kern w:val="1"/>
          <w:szCs w:val="28"/>
        </w:rPr>
        <w:t>К «</w:t>
      </w:r>
      <w:proofErr w:type="spellStart"/>
      <w:r w:rsidR="00D80E83" w:rsidRPr="00D80E83">
        <w:rPr>
          <w:rFonts w:eastAsia="Lucida Sans Unicode"/>
          <w:kern w:val="1"/>
          <w:szCs w:val="28"/>
        </w:rPr>
        <w:t>ГидроОГК</w:t>
      </w:r>
      <w:proofErr w:type="spellEnd"/>
      <w:r w:rsidR="00D80E83" w:rsidRPr="00D80E83">
        <w:rPr>
          <w:rFonts w:eastAsia="Lucida Sans Unicode"/>
          <w:kern w:val="1"/>
          <w:szCs w:val="28"/>
        </w:rPr>
        <w:t>», являющегося сделкой, в совершении которой имеется заинтересованность.</w:t>
      </w:r>
    </w:p>
    <w:p w:rsidR="00D80E83" w:rsidRPr="002E2534" w:rsidRDefault="00D80E83" w:rsidP="005C7ED8">
      <w:pPr>
        <w:ind w:firstLine="567"/>
        <w:jc w:val="both"/>
        <w:rPr>
          <w:szCs w:val="28"/>
        </w:rPr>
      </w:pPr>
    </w:p>
    <w:p w:rsidR="005D4A9A" w:rsidRDefault="005D4A9A" w:rsidP="005C7ED8">
      <w:pPr>
        <w:ind w:firstLine="567"/>
        <w:jc w:val="both"/>
        <w:rPr>
          <w:b/>
          <w:spacing w:val="-2"/>
          <w:szCs w:val="28"/>
        </w:rPr>
      </w:pPr>
      <w:r w:rsidRPr="002E2534">
        <w:rPr>
          <w:b/>
          <w:spacing w:val="-2"/>
          <w:szCs w:val="28"/>
        </w:rPr>
        <w:t>Решение:</w:t>
      </w:r>
    </w:p>
    <w:p w:rsidR="00A026A4" w:rsidRPr="002E2534" w:rsidRDefault="00A026A4" w:rsidP="005C7ED8">
      <w:pPr>
        <w:ind w:firstLine="567"/>
        <w:jc w:val="both"/>
        <w:rPr>
          <w:b/>
          <w:spacing w:val="-2"/>
          <w:szCs w:val="28"/>
        </w:rPr>
      </w:pPr>
    </w:p>
    <w:p w:rsidR="00A026A4" w:rsidRPr="00A026A4" w:rsidRDefault="00A026A4" w:rsidP="00A026A4">
      <w:pPr>
        <w:tabs>
          <w:tab w:val="left" w:pos="851"/>
        </w:tabs>
        <w:ind w:right="113" w:firstLine="567"/>
        <w:jc w:val="both"/>
        <w:rPr>
          <w:color w:val="000000"/>
          <w:szCs w:val="28"/>
        </w:rPr>
      </w:pPr>
      <w:r w:rsidRPr="00A026A4">
        <w:rPr>
          <w:color w:val="000000"/>
          <w:szCs w:val="28"/>
        </w:rPr>
        <w:t>Одобрить Договор, как сделку</w:t>
      </w:r>
      <w:r w:rsidR="00672C27">
        <w:rPr>
          <w:color w:val="000000"/>
          <w:szCs w:val="28"/>
        </w:rPr>
        <w:t>,</w:t>
      </w:r>
      <w:r w:rsidRPr="00A026A4">
        <w:rPr>
          <w:color w:val="000000"/>
          <w:szCs w:val="28"/>
        </w:rPr>
        <w:t xml:space="preserve"> в совершении которой имеется заинтересованность.</w:t>
      </w:r>
    </w:p>
    <w:p w:rsidR="00A026A4" w:rsidRPr="00A026A4" w:rsidRDefault="00A026A4" w:rsidP="00A026A4">
      <w:pPr>
        <w:tabs>
          <w:tab w:val="left" w:pos="851"/>
        </w:tabs>
        <w:autoSpaceDE w:val="0"/>
        <w:autoSpaceDN w:val="0"/>
        <w:ind w:right="113" w:firstLine="567"/>
        <w:jc w:val="both"/>
        <w:rPr>
          <w:color w:val="000000"/>
          <w:szCs w:val="28"/>
        </w:rPr>
      </w:pPr>
      <w:r w:rsidRPr="00A026A4">
        <w:rPr>
          <w:color w:val="000000"/>
          <w:szCs w:val="28"/>
        </w:rPr>
        <w:t>В соответствии с п. 16 ст. 30 Федерального закона от 22.04.1996</w:t>
      </w:r>
      <w:r w:rsidR="00C0391F">
        <w:rPr>
          <w:color w:val="000000"/>
          <w:szCs w:val="28"/>
        </w:rPr>
        <w:t xml:space="preserve"> </w:t>
      </w:r>
      <w:r w:rsidRPr="00A026A4">
        <w:rPr>
          <w:color w:val="000000"/>
          <w:szCs w:val="28"/>
        </w:rPr>
        <w:t xml:space="preserve">№ 39-ФЗ </w:t>
      </w:r>
      <w:r w:rsidR="00C0391F">
        <w:rPr>
          <w:color w:val="000000"/>
          <w:szCs w:val="28"/>
        </w:rPr>
        <w:br/>
      </w:r>
      <w:bookmarkStart w:id="0" w:name="_GoBack"/>
      <w:bookmarkEnd w:id="0"/>
      <w:r w:rsidRPr="00A026A4">
        <w:rPr>
          <w:color w:val="000000"/>
          <w:szCs w:val="28"/>
        </w:rPr>
        <w:t>«О рынке ценных бумаг» определить, что информация об условиях сделки, а также о лицах, являющихся ее сторонами, не раскрывается до ее совершения.</w:t>
      </w:r>
    </w:p>
    <w:p w:rsidR="00D80E83" w:rsidRPr="002E2534" w:rsidRDefault="00D80E83" w:rsidP="00D80E83">
      <w:pPr>
        <w:ind w:firstLine="567"/>
        <w:jc w:val="both"/>
        <w:rPr>
          <w:b/>
          <w:szCs w:val="28"/>
        </w:rPr>
      </w:pPr>
    </w:p>
    <w:p w:rsidR="005D4A9A" w:rsidRPr="002E2534" w:rsidRDefault="00FF312F" w:rsidP="005D4A9A">
      <w:pPr>
        <w:ind w:firstLine="567"/>
        <w:jc w:val="both"/>
        <w:rPr>
          <w:b/>
          <w:szCs w:val="28"/>
        </w:rPr>
      </w:pPr>
      <w:r w:rsidRPr="00FF312F">
        <w:rPr>
          <w:bCs/>
          <w:szCs w:val="28"/>
        </w:rPr>
        <w:t>По итогам голосования</w:t>
      </w:r>
      <w:r>
        <w:rPr>
          <w:b/>
          <w:bCs/>
          <w:i/>
          <w:szCs w:val="28"/>
        </w:rPr>
        <w:t xml:space="preserve"> р</w:t>
      </w:r>
      <w:r w:rsidR="005D4A9A" w:rsidRPr="002E2534">
        <w:rPr>
          <w:b/>
          <w:bCs/>
          <w:i/>
          <w:szCs w:val="28"/>
        </w:rPr>
        <w:t>ешение принято.</w:t>
      </w:r>
    </w:p>
    <w:p w:rsidR="005D4A9A" w:rsidRPr="002E2534" w:rsidRDefault="005D4A9A" w:rsidP="00640AAB">
      <w:pPr>
        <w:ind w:firstLine="567"/>
        <w:jc w:val="both"/>
        <w:rPr>
          <w:b/>
          <w:szCs w:val="28"/>
        </w:rPr>
      </w:pPr>
    </w:p>
    <w:p w:rsidR="00062AA5" w:rsidRDefault="00062AA5" w:rsidP="00A10FC9">
      <w:pPr>
        <w:suppressAutoHyphens/>
        <w:ind w:firstLine="709"/>
        <w:jc w:val="both"/>
        <w:rPr>
          <w:rFonts w:eastAsia="Lucida Sans Unicode"/>
          <w:b/>
          <w:kern w:val="1"/>
          <w:szCs w:val="28"/>
          <w:lang w:eastAsia="en-US"/>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D80E83">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9D6E16" w:rsidRDefault="009D6E16"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D80E83">
      <w:headerReference w:type="even" r:id="rId9"/>
      <w:headerReference w:type="default" r:id="rId10"/>
      <w:footerReference w:type="even" r:id="rId11"/>
      <w:footerReference w:type="default" r:id="rId12"/>
      <w:headerReference w:type="first" r:id="rId13"/>
      <w:footerReference w:type="first" r:id="rId14"/>
      <w:pgSz w:w="11906" w:h="16838"/>
      <w:pgMar w:top="760" w:right="849" w:bottom="964" w:left="993"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59" w:rsidRDefault="00082A59">
      <w:r>
        <w:separator/>
      </w:r>
    </w:p>
  </w:endnote>
  <w:endnote w:type="continuationSeparator" w:id="0">
    <w:p w:rsidR="00082A59" w:rsidRDefault="0008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4F5" w:rsidRDefault="001174F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Pr="00654A05" w:rsidRDefault="001174F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C0391F">
      <w:rPr>
        <w:b/>
        <w:noProof/>
        <w:sz w:val="22"/>
        <w:szCs w:val="22"/>
      </w:rPr>
      <w:t>2</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C0391F">
      <w:rPr>
        <w:b/>
        <w:noProof/>
        <w:sz w:val="22"/>
        <w:szCs w:val="22"/>
      </w:rPr>
      <w:t>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2C3C8A">
    <w:pPr>
      <w:pStyle w:val="ac"/>
      <w:jc w:val="center"/>
      <w:rPr>
        <w:sz w:val="18"/>
        <w:szCs w:val="18"/>
      </w:rPr>
    </w:pPr>
  </w:p>
  <w:p w:rsidR="001174F5" w:rsidRDefault="001174F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1174F5" w:rsidRPr="001904B0" w:rsidRDefault="001174F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59" w:rsidRDefault="00082A59">
      <w:r>
        <w:separator/>
      </w:r>
    </w:p>
  </w:footnote>
  <w:footnote w:type="continuationSeparator" w:id="0">
    <w:p w:rsidR="00082A59" w:rsidRDefault="0008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74F5" w:rsidRDefault="001174F5" w:rsidP="0023673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7A" w:rsidRDefault="009F527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7A" w:rsidRDefault="009F527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0B684C"/>
    <w:multiLevelType w:val="hybridMultilevel"/>
    <w:tmpl w:val="D2721D4A"/>
    <w:lvl w:ilvl="0" w:tplc="2AFC8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1100B7"/>
    <w:multiLevelType w:val="hybridMultilevel"/>
    <w:tmpl w:val="EB967A34"/>
    <w:lvl w:ilvl="0" w:tplc="135865C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023A05"/>
    <w:multiLevelType w:val="hybridMultilevel"/>
    <w:tmpl w:val="81DE868C"/>
    <w:lvl w:ilvl="0" w:tplc="5E3A58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BFC78B7"/>
    <w:multiLevelType w:val="hybridMultilevel"/>
    <w:tmpl w:val="21ECDC44"/>
    <w:lvl w:ilvl="0" w:tplc="D2EC58C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nsid w:val="403B6B90"/>
    <w:multiLevelType w:val="hybridMultilevel"/>
    <w:tmpl w:val="8BEA051A"/>
    <w:lvl w:ilvl="0" w:tplc="73FE6770">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7">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8">
    <w:nsid w:val="59850ADC"/>
    <w:multiLevelType w:val="hybridMultilevel"/>
    <w:tmpl w:val="9BD2681A"/>
    <w:lvl w:ilvl="0" w:tplc="82C43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7">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num>
  <w:num w:numId="4">
    <w:abstractNumId w:val="20"/>
  </w:num>
  <w:num w:numId="5">
    <w:abstractNumId w:val="23"/>
  </w:num>
  <w:num w:numId="6">
    <w:abstractNumId w:val="30"/>
  </w:num>
  <w:num w:numId="7">
    <w:abstractNumId w:val="16"/>
  </w:num>
  <w:num w:numId="8">
    <w:abstractNumId w:val="27"/>
  </w:num>
  <w:num w:numId="9">
    <w:abstractNumId w:val="12"/>
  </w:num>
  <w:num w:numId="10">
    <w:abstractNumId w:val="18"/>
  </w:num>
  <w:num w:numId="11">
    <w:abstractNumId w:val="29"/>
  </w:num>
  <w:num w:numId="12">
    <w:abstractNumId w:val="1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3"/>
  </w:num>
  <w:num w:numId="29">
    <w:abstractNumId w:val="31"/>
  </w:num>
  <w:num w:numId="30">
    <w:abstractNumId w:val="35"/>
  </w:num>
  <w:num w:numId="31">
    <w:abstractNumId w:val="36"/>
  </w:num>
  <w:num w:numId="32">
    <w:abstractNumId w:val="26"/>
  </w:num>
  <w:num w:numId="33">
    <w:abstractNumId w:val="15"/>
  </w:num>
  <w:num w:numId="34">
    <w:abstractNumId w:val="24"/>
  </w:num>
  <w:num w:numId="35">
    <w:abstractNumId w:val="21"/>
  </w:num>
  <w:num w:numId="36">
    <w:abstractNumId w:val="19"/>
  </w:num>
  <w:num w:numId="37">
    <w:abstractNumId w:val="11"/>
  </w:num>
  <w:num w:numId="38">
    <w:abstractNumId w:val="28"/>
  </w:num>
  <w:num w:numId="3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1058"/>
    <w:rsid w:val="000019FD"/>
    <w:rsid w:val="000020E6"/>
    <w:rsid w:val="000021CC"/>
    <w:rsid w:val="00002798"/>
    <w:rsid w:val="00002AF4"/>
    <w:rsid w:val="00003AE4"/>
    <w:rsid w:val="00003B0B"/>
    <w:rsid w:val="00004556"/>
    <w:rsid w:val="00005593"/>
    <w:rsid w:val="00005AA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4EBD"/>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2E63"/>
    <w:rsid w:val="0005329E"/>
    <w:rsid w:val="000532D6"/>
    <w:rsid w:val="00053391"/>
    <w:rsid w:val="0005348A"/>
    <w:rsid w:val="00053497"/>
    <w:rsid w:val="00053981"/>
    <w:rsid w:val="00053A0A"/>
    <w:rsid w:val="00053CB4"/>
    <w:rsid w:val="00053D75"/>
    <w:rsid w:val="0005444E"/>
    <w:rsid w:val="00054574"/>
    <w:rsid w:val="00054E53"/>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AA5"/>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A83"/>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A59"/>
    <w:rsid w:val="00082B02"/>
    <w:rsid w:val="00082F56"/>
    <w:rsid w:val="00083419"/>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37E"/>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1F05"/>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68"/>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BFD"/>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69FD"/>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4F5"/>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3850"/>
    <w:rsid w:val="00124457"/>
    <w:rsid w:val="001245AE"/>
    <w:rsid w:val="001250FB"/>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0B0"/>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11C"/>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A1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7AC"/>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1E09"/>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A25"/>
    <w:rsid w:val="00201C59"/>
    <w:rsid w:val="00201D3D"/>
    <w:rsid w:val="002025DA"/>
    <w:rsid w:val="002026E6"/>
    <w:rsid w:val="00202BE7"/>
    <w:rsid w:val="00202CCE"/>
    <w:rsid w:val="00203426"/>
    <w:rsid w:val="002050AD"/>
    <w:rsid w:val="00205499"/>
    <w:rsid w:val="0020553B"/>
    <w:rsid w:val="002057CD"/>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0D77"/>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A36"/>
    <w:rsid w:val="00294DA6"/>
    <w:rsid w:val="0029524F"/>
    <w:rsid w:val="002952CC"/>
    <w:rsid w:val="002954B6"/>
    <w:rsid w:val="00295B51"/>
    <w:rsid w:val="0029651B"/>
    <w:rsid w:val="00296DED"/>
    <w:rsid w:val="00296FE3"/>
    <w:rsid w:val="00297B97"/>
    <w:rsid w:val="002A1001"/>
    <w:rsid w:val="002A16B3"/>
    <w:rsid w:val="002A2179"/>
    <w:rsid w:val="002A28F2"/>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3E"/>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1D1D"/>
    <w:rsid w:val="002E2534"/>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4DD"/>
    <w:rsid w:val="002E6569"/>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465"/>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001"/>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03C"/>
    <w:rsid w:val="00382923"/>
    <w:rsid w:val="0038306B"/>
    <w:rsid w:val="003834B1"/>
    <w:rsid w:val="003836AA"/>
    <w:rsid w:val="0038370E"/>
    <w:rsid w:val="00383974"/>
    <w:rsid w:val="003847AA"/>
    <w:rsid w:val="00384F20"/>
    <w:rsid w:val="003852DE"/>
    <w:rsid w:val="003854F3"/>
    <w:rsid w:val="003857D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0D6E"/>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12A"/>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7EC"/>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3EA5"/>
    <w:rsid w:val="003E3F82"/>
    <w:rsid w:val="003E46E1"/>
    <w:rsid w:val="003E49B7"/>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6C03"/>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31BB"/>
    <w:rsid w:val="00434AF3"/>
    <w:rsid w:val="00434D5B"/>
    <w:rsid w:val="00434D5D"/>
    <w:rsid w:val="00434E2A"/>
    <w:rsid w:val="00434F74"/>
    <w:rsid w:val="00435207"/>
    <w:rsid w:val="004359DA"/>
    <w:rsid w:val="00435DBE"/>
    <w:rsid w:val="00435FCF"/>
    <w:rsid w:val="0043634C"/>
    <w:rsid w:val="0043637F"/>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6C8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7E7"/>
    <w:rsid w:val="004A0A6E"/>
    <w:rsid w:val="004A1076"/>
    <w:rsid w:val="004A21E6"/>
    <w:rsid w:val="004A23A7"/>
    <w:rsid w:val="004A317B"/>
    <w:rsid w:val="004A3D63"/>
    <w:rsid w:val="004A3E55"/>
    <w:rsid w:val="004A3F17"/>
    <w:rsid w:val="004A4645"/>
    <w:rsid w:val="004A4764"/>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297E"/>
    <w:rsid w:val="004D31DB"/>
    <w:rsid w:val="004D3734"/>
    <w:rsid w:val="004D39D2"/>
    <w:rsid w:val="004D4BED"/>
    <w:rsid w:val="004D4DCF"/>
    <w:rsid w:val="004D5051"/>
    <w:rsid w:val="004D5264"/>
    <w:rsid w:val="004D5BA4"/>
    <w:rsid w:val="004D5FFB"/>
    <w:rsid w:val="004D65AE"/>
    <w:rsid w:val="004D6D98"/>
    <w:rsid w:val="004D6DE0"/>
    <w:rsid w:val="004D75EF"/>
    <w:rsid w:val="004D7B6C"/>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056"/>
    <w:rsid w:val="005015CF"/>
    <w:rsid w:val="00501D74"/>
    <w:rsid w:val="00501D7F"/>
    <w:rsid w:val="00501DEE"/>
    <w:rsid w:val="00501F61"/>
    <w:rsid w:val="0050270E"/>
    <w:rsid w:val="00502B06"/>
    <w:rsid w:val="00502F3C"/>
    <w:rsid w:val="0050334F"/>
    <w:rsid w:val="005037C5"/>
    <w:rsid w:val="00504A82"/>
    <w:rsid w:val="00505562"/>
    <w:rsid w:val="00505652"/>
    <w:rsid w:val="00505671"/>
    <w:rsid w:val="0050571A"/>
    <w:rsid w:val="00505901"/>
    <w:rsid w:val="00506B19"/>
    <w:rsid w:val="00506C93"/>
    <w:rsid w:val="00506FF6"/>
    <w:rsid w:val="005075F0"/>
    <w:rsid w:val="00507AD9"/>
    <w:rsid w:val="00510030"/>
    <w:rsid w:val="005102F4"/>
    <w:rsid w:val="00510D94"/>
    <w:rsid w:val="0051125F"/>
    <w:rsid w:val="00511576"/>
    <w:rsid w:val="005117CE"/>
    <w:rsid w:val="00511CB6"/>
    <w:rsid w:val="00511CD5"/>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130"/>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35"/>
    <w:rsid w:val="005673C6"/>
    <w:rsid w:val="00567F56"/>
    <w:rsid w:val="00570991"/>
    <w:rsid w:val="00570B85"/>
    <w:rsid w:val="00570DBD"/>
    <w:rsid w:val="00571311"/>
    <w:rsid w:val="0057144C"/>
    <w:rsid w:val="005714C2"/>
    <w:rsid w:val="005715FC"/>
    <w:rsid w:val="005718EE"/>
    <w:rsid w:val="0057262B"/>
    <w:rsid w:val="005729BF"/>
    <w:rsid w:val="00572C85"/>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A69"/>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37C"/>
    <w:rsid w:val="00585AF3"/>
    <w:rsid w:val="0058654A"/>
    <w:rsid w:val="005876DD"/>
    <w:rsid w:val="00587D59"/>
    <w:rsid w:val="0059006A"/>
    <w:rsid w:val="005900E1"/>
    <w:rsid w:val="005908FA"/>
    <w:rsid w:val="005916E8"/>
    <w:rsid w:val="00591B8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3F4E"/>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5F29"/>
    <w:rsid w:val="005C6418"/>
    <w:rsid w:val="005C6D7F"/>
    <w:rsid w:val="005C7A65"/>
    <w:rsid w:val="005C7ED8"/>
    <w:rsid w:val="005D0CC1"/>
    <w:rsid w:val="005D0E20"/>
    <w:rsid w:val="005D0FB5"/>
    <w:rsid w:val="005D1050"/>
    <w:rsid w:val="005D111A"/>
    <w:rsid w:val="005D1149"/>
    <w:rsid w:val="005D245D"/>
    <w:rsid w:val="005D2BDA"/>
    <w:rsid w:val="005D39AF"/>
    <w:rsid w:val="005D3E19"/>
    <w:rsid w:val="005D4502"/>
    <w:rsid w:val="005D45FA"/>
    <w:rsid w:val="005D4A9A"/>
    <w:rsid w:val="005D53E7"/>
    <w:rsid w:val="005D54AA"/>
    <w:rsid w:val="005D56B1"/>
    <w:rsid w:val="005D5A12"/>
    <w:rsid w:val="005D5BF2"/>
    <w:rsid w:val="005D649D"/>
    <w:rsid w:val="005D6A20"/>
    <w:rsid w:val="005D6F27"/>
    <w:rsid w:val="005D7A97"/>
    <w:rsid w:val="005D7D2F"/>
    <w:rsid w:val="005D7EFC"/>
    <w:rsid w:val="005D7FFB"/>
    <w:rsid w:val="005E11CF"/>
    <w:rsid w:val="005E1C6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575"/>
    <w:rsid w:val="005F1AF6"/>
    <w:rsid w:val="005F1D03"/>
    <w:rsid w:val="005F1FE1"/>
    <w:rsid w:val="005F2174"/>
    <w:rsid w:val="005F22B5"/>
    <w:rsid w:val="005F310B"/>
    <w:rsid w:val="005F329A"/>
    <w:rsid w:val="005F3934"/>
    <w:rsid w:val="005F43D2"/>
    <w:rsid w:val="005F4BEB"/>
    <w:rsid w:val="005F535E"/>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049"/>
    <w:rsid w:val="0060558A"/>
    <w:rsid w:val="006055EF"/>
    <w:rsid w:val="00605DB4"/>
    <w:rsid w:val="006061CB"/>
    <w:rsid w:val="00606A25"/>
    <w:rsid w:val="00606B2B"/>
    <w:rsid w:val="00606F11"/>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2A11"/>
    <w:rsid w:val="00622DD3"/>
    <w:rsid w:val="00623358"/>
    <w:rsid w:val="00623684"/>
    <w:rsid w:val="0062484B"/>
    <w:rsid w:val="00624A6C"/>
    <w:rsid w:val="00624B38"/>
    <w:rsid w:val="0062562A"/>
    <w:rsid w:val="0062603C"/>
    <w:rsid w:val="006260D1"/>
    <w:rsid w:val="0062684A"/>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C3E"/>
    <w:rsid w:val="00637D6D"/>
    <w:rsid w:val="006408F0"/>
    <w:rsid w:val="00640AAB"/>
    <w:rsid w:val="00640DF6"/>
    <w:rsid w:val="00640DFB"/>
    <w:rsid w:val="00641F88"/>
    <w:rsid w:val="006420EC"/>
    <w:rsid w:val="006422B0"/>
    <w:rsid w:val="00642668"/>
    <w:rsid w:val="00643214"/>
    <w:rsid w:val="00644318"/>
    <w:rsid w:val="00644456"/>
    <w:rsid w:val="00644AAC"/>
    <w:rsid w:val="00644AE6"/>
    <w:rsid w:val="006450F4"/>
    <w:rsid w:val="00645400"/>
    <w:rsid w:val="00645D13"/>
    <w:rsid w:val="00645D25"/>
    <w:rsid w:val="006463FF"/>
    <w:rsid w:val="00647393"/>
    <w:rsid w:val="00647461"/>
    <w:rsid w:val="00647CA3"/>
    <w:rsid w:val="00647D51"/>
    <w:rsid w:val="00647EB2"/>
    <w:rsid w:val="00647F6B"/>
    <w:rsid w:val="00647FEC"/>
    <w:rsid w:val="0065080F"/>
    <w:rsid w:val="00650C66"/>
    <w:rsid w:val="00650F3B"/>
    <w:rsid w:val="006520EF"/>
    <w:rsid w:val="00652443"/>
    <w:rsid w:val="00653434"/>
    <w:rsid w:val="0065349E"/>
    <w:rsid w:val="00653C80"/>
    <w:rsid w:val="00653EC8"/>
    <w:rsid w:val="00654A05"/>
    <w:rsid w:val="00654C86"/>
    <w:rsid w:val="00654F61"/>
    <w:rsid w:val="00655197"/>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2C27"/>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CC6"/>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699"/>
    <w:rsid w:val="006B4B84"/>
    <w:rsid w:val="006B506E"/>
    <w:rsid w:val="006B5252"/>
    <w:rsid w:val="006B55C6"/>
    <w:rsid w:val="006B57CD"/>
    <w:rsid w:val="006B5908"/>
    <w:rsid w:val="006B5CB6"/>
    <w:rsid w:val="006B5EC9"/>
    <w:rsid w:val="006B6BC8"/>
    <w:rsid w:val="006B773B"/>
    <w:rsid w:val="006B7ED8"/>
    <w:rsid w:val="006B7F2F"/>
    <w:rsid w:val="006C0A71"/>
    <w:rsid w:val="006C13AD"/>
    <w:rsid w:val="006C13DD"/>
    <w:rsid w:val="006C15C3"/>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4A77"/>
    <w:rsid w:val="006D50FF"/>
    <w:rsid w:val="006D53E7"/>
    <w:rsid w:val="006D5465"/>
    <w:rsid w:val="006D5DC0"/>
    <w:rsid w:val="006D60B0"/>
    <w:rsid w:val="006D6A23"/>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7D4"/>
    <w:rsid w:val="006F7A82"/>
    <w:rsid w:val="006F7AC5"/>
    <w:rsid w:val="006F7B2B"/>
    <w:rsid w:val="0070068C"/>
    <w:rsid w:val="00700C13"/>
    <w:rsid w:val="00700F5A"/>
    <w:rsid w:val="00701556"/>
    <w:rsid w:val="00701E2B"/>
    <w:rsid w:val="0070209D"/>
    <w:rsid w:val="007021C0"/>
    <w:rsid w:val="0070299A"/>
    <w:rsid w:val="00702B08"/>
    <w:rsid w:val="00702CBB"/>
    <w:rsid w:val="007033D7"/>
    <w:rsid w:val="00703A08"/>
    <w:rsid w:val="00704C4D"/>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CE9"/>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23A6"/>
    <w:rsid w:val="00733615"/>
    <w:rsid w:val="00733E83"/>
    <w:rsid w:val="0073424B"/>
    <w:rsid w:val="007342B7"/>
    <w:rsid w:val="00734761"/>
    <w:rsid w:val="00734A1B"/>
    <w:rsid w:val="00735124"/>
    <w:rsid w:val="00735176"/>
    <w:rsid w:val="00735751"/>
    <w:rsid w:val="007358FF"/>
    <w:rsid w:val="00735EBB"/>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284"/>
    <w:rsid w:val="007455EB"/>
    <w:rsid w:val="00746070"/>
    <w:rsid w:val="007468BE"/>
    <w:rsid w:val="0074754B"/>
    <w:rsid w:val="0074794D"/>
    <w:rsid w:val="00747EDB"/>
    <w:rsid w:val="0075092A"/>
    <w:rsid w:val="007509C8"/>
    <w:rsid w:val="00750DD0"/>
    <w:rsid w:val="00751DCC"/>
    <w:rsid w:val="0075272D"/>
    <w:rsid w:val="0075287B"/>
    <w:rsid w:val="00752CB8"/>
    <w:rsid w:val="0075332F"/>
    <w:rsid w:val="00753AEC"/>
    <w:rsid w:val="00753C3F"/>
    <w:rsid w:val="00753DC8"/>
    <w:rsid w:val="007541F4"/>
    <w:rsid w:val="00754206"/>
    <w:rsid w:val="007547B8"/>
    <w:rsid w:val="007549FF"/>
    <w:rsid w:val="00754C34"/>
    <w:rsid w:val="00755180"/>
    <w:rsid w:val="00755614"/>
    <w:rsid w:val="00755E52"/>
    <w:rsid w:val="007561A5"/>
    <w:rsid w:val="007565B5"/>
    <w:rsid w:val="007565FC"/>
    <w:rsid w:val="00757D72"/>
    <w:rsid w:val="007602FC"/>
    <w:rsid w:val="0076031B"/>
    <w:rsid w:val="007607BC"/>
    <w:rsid w:val="00760935"/>
    <w:rsid w:val="00761265"/>
    <w:rsid w:val="0076129B"/>
    <w:rsid w:val="00761430"/>
    <w:rsid w:val="00761449"/>
    <w:rsid w:val="00761DB5"/>
    <w:rsid w:val="00761FED"/>
    <w:rsid w:val="007621BB"/>
    <w:rsid w:val="00762517"/>
    <w:rsid w:val="0076287B"/>
    <w:rsid w:val="00762D18"/>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14D5"/>
    <w:rsid w:val="00772137"/>
    <w:rsid w:val="0077246B"/>
    <w:rsid w:val="00773A17"/>
    <w:rsid w:val="007741DB"/>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719"/>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2A42"/>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5D9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4C44"/>
    <w:rsid w:val="00804E6E"/>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73"/>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429"/>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22E"/>
    <w:rsid w:val="00884FA6"/>
    <w:rsid w:val="0088575C"/>
    <w:rsid w:val="00885CFD"/>
    <w:rsid w:val="008861F5"/>
    <w:rsid w:val="00886C2B"/>
    <w:rsid w:val="00887138"/>
    <w:rsid w:val="0088736B"/>
    <w:rsid w:val="00887650"/>
    <w:rsid w:val="00887E91"/>
    <w:rsid w:val="00887ED7"/>
    <w:rsid w:val="00890276"/>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240"/>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C74"/>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3C8A"/>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0E8F"/>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B34"/>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0C8"/>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AB8"/>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167"/>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6E16"/>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27A"/>
    <w:rsid w:val="009F5542"/>
    <w:rsid w:val="009F5FB7"/>
    <w:rsid w:val="009F638C"/>
    <w:rsid w:val="009F6AD1"/>
    <w:rsid w:val="009F7A6C"/>
    <w:rsid w:val="00A00334"/>
    <w:rsid w:val="00A00372"/>
    <w:rsid w:val="00A00456"/>
    <w:rsid w:val="00A00540"/>
    <w:rsid w:val="00A00C04"/>
    <w:rsid w:val="00A00E23"/>
    <w:rsid w:val="00A01423"/>
    <w:rsid w:val="00A01D4C"/>
    <w:rsid w:val="00A0200F"/>
    <w:rsid w:val="00A02448"/>
    <w:rsid w:val="00A026A4"/>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0FC9"/>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481"/>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D70"/>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1F"/>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239"/>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2FD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6FC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D88"/>
    <w:rsid w:val="00B01E90"/>
    <w:rsid w:val="00B01ED6"/>
    <w:rsid w:val="00B02093"/>
    <w:rsid w:val="00B02AB5"/>
    <w:rsid w:val="00B02AFB"/>
    <w:rsid w:val="00B0369B"/>
    <w:rsid w:val="00B03C87"/>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468"/>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929"/>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5788"/>
    <w:rsid w:val="00BB6A4C"/>
    <w:rsid w:val="00BB6A6C"/>
    <w:rsid w:val="00BB6BEB"/>
    <w:rsid w:val="00BB6C03"/>
    <w:rsid w:val="00BB6D5C"/>
    <w:rsid w:val="00BB6EBE"/>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10"/>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17D"/>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0960"/>
    <w:rsid w:val="00C014BC"/>
    <w:rsid w:val="00C01519"/>
    <w:rsid w:val="00C01679"/>
    <w:rsid w:val="00C01731"/>
    <w:rsid w:val="00C01F4D"/>
    <w:rsid w:val="00C021E9"/>
    <w:rsid w:val="00C02457"/>
    <w:rsid w:val="00C028AE"/>
    <w:rsid w:val="00C02F0C"/>
    <w:rsid w:val="00C033EB"/>
    <w:rsid w:val="00C03416"/>
    <w:rsid w:val="00C03753"/>
    <w:rsid w:val="00C0391F"/>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822"/>
    <w:rsid w:val="00C22BD5"/>
    <w:rsid w:val="00C22D1E"/>
    <w:rsid w:val="00C22EA9"/>
    <w:rsid w:val="00C23880"/>
    <w:rsid w:val="00C23DBD"/>
    <w:rsid w:val="00C24DBD"/>
    <w:rsid w:val="00C24F0F"/>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4DC0"/>
    <w:rsid w:val="00C34FCE"/>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635"/>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DB"/>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51C"/>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5E6"/>
    <w:rsid w:val="00C7572C"/>
    <w:rsid w:val="00C75ABD"/>
    <w:rsid w:val="00C75B74"/>
    <w:rsid w:val="00C75EA9"/>
    <w:rsid w:val="00C76468"/>
    <w:rsid w:val="00C769AA"/>
    <w:rsid w:val="00C76DC9"/>
    <w:rsid w:val="00C76EE1"/>
    <w:rsid w:val="00C77BD6"/>
    <w:rsid w:val="00C803E4"/>
    <w:rsid w:val="00C80FD1"/>
    <w:rsid w:val="00C814AC"/>
    <w:rsid w:val="00C81826"/>
    <w:rsid w:val="00C819D1"/>
    <w:rsid w:val="00C81E21"/>
    <w:rsid w:val="00C8359D"/>
    <w:rsid w:val="00C8387F"/>
    <w:rsid w:val="00C843C7"/>
    <w:rsid w:val="00C8586E"/>
    <w:rsid w:val="00C8600C"/>
    <w:rsid w:val="00C86026"/>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0F4"/>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07E"/>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363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31D"/>
    <w:rsid w:val="00D01850"/>
    <w:rsid w:val="00D0209A"/>
    <w:rsid w:val="00D0269C"/>
    <w:rsid w:val="00D03090"/>
    <w:rsid w:val="00D03473"/>
    <w:rsid w:val="00D035BB"/>
    <w:rsid w:val="00D03DC6"/>
    <w:rsid w:val="00D03FB4"/>
    <w:rsid w:val="00D0407B"/>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2FB4"/>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4DFE"/>
    <w:rsid w:val="00D351E9"/>
    <w:rsid w:val="00D35245"/>
    <w:rsid w:val="00D35282"/>
    <w:rsid w:val="00D35458"/>
    <w:rsid w:val="00D35AAF"/>
    <w:rsid w:val="00D367C6"/>
    <w:rsid w:val="00D36ACF"/>
    <w:rsid w:val="00D36F85"/>
    <w:rsid w:val="00D3703A"/>
    <w:rsid w:val="00D370D9"/>
    <w:rsid w:val="00D37629"/>
    <w:rsid w:val="00D376D9"/>
    <w:rsid w:val="00D37864"/>
    <w:rsid w:val="00D37D59"/>
    <w:rsid w:val="00D40078"/>
    <w:rsid w:val="00D40BAE"/>
    <w:rsid w:val="00D4124E"/>
    <w:rsid w:val="00D415E0"/>
    <w:rsid w:val="00D419BA"/>
    <w:rsid w:val="00D41B96"/>
    <w:rsid w:val="00D41E97"/>
    <w:rsid w:val="00D41F41"/>
    <w:rsid w:val="00D424C1"/>
    <w:rsid w:val="00D42904"/>
    <w:rsid w:val="00D42CBA"/>
    <w:rsid w:val="00D430B9"/>
    <w:rsid w:val="00D434CB"/>
    <w:rsid w:val="00D43CE7"/>
    <w:rsid w:val="00D43D05"/>
    <w:rsid w:val="00D44816"/>
    <w:rsid w:val="00D457E5"/>
    <w:rsid w:val="00D459D9"/>
    <w:rsid w:val="00D466B7"/>
    <w:rsid w:val="00D4716D"/>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2B3E"/>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2DB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0E83"/>
    <w:rsid w:val="00D810CF"/>
    <w:rsid w:val="00D8118C"/>
    <w:rsid w:val="00D8171D"/>
    <w:rsid w:val="00D81853"/>
    <w:rsid w:val="00D81854"/>
    <w:rsid w:val="00D82147"/>
    <w:rsid w:val="00D82178"/>
    <w:rsid w:val="00D827A4"/>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6C8"/>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3F"/>
    <w:rsid w:val="00DA466E"/>
    <w:rsid w:val="00DA5157"/>
    <w:rsid w:val="00DA528C"/>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5F1F"/>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0FE9"/>
    <w:rsid w:val="00E810EA"/>
    <w:rsid w:val="00E816E0"/>
    <w:rsid w:val="00E8174D"/>
    <w:rsid w:val="00E823EF"/>
    <w:rsid w:val="00E82B09"/>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4EF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A3D"/>
    <w:rsid w:val="00EB0ED8"/>
    <w:rsid w:val="00EB1210"/>
    <w:rsid w:val="00EB1D50"/>
    <w:rsid w:val="00EB1EF6"/>
    <w:rsid w:val="00EB240A"/>
    <w:rsid w:val="00EB29DE"/>
    <w:rsid w:val="00EB2D69"/>
    <w:rsid w:val="00EB2F7D"/>
    <w:rsid w:val="00EB36AA"/>
    <w:rsid w:val="00EB3B37"/>
    <w:rsid w:val="00EB3B46"/>
    <w:rsid w:val="00EB431C"/>
    <w:rsid w:val="00EB4705"/>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C0D"/>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626"/>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55D"/>
    <w:rsid w:val="00EE7624"/>
    <w:rsid w:val="00EE77C4"/>
    <w:rsid w:val="00EE7925"/>
    <w:rsid w:val="00EE7935"/>
    <w:rsid w:val="00EE7BA8"/>
    <w:rsid w:val="00EE7C42"/>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4DFE"/>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A65"/>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2EE"/>
    <w:rsid w:val="00F26374"/>
    <w:rsid w:val="00F2649B"/>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5BA"/>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43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5B6"/>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1DBF"/>
    <w:rsid w:val="00FF200B"/>
    <w:rsid w:val="00FF28E0"/>
    <w:rsid w:val="00FF2B26"/>
    <w:rsid w:val="00FF2D3D"/>
    <w:rsid w:val="00FF3119"/>
    <w:rsid w:val="00FF3128"/>
    <w:rsid w:val="00FF312F"/>
    <w:rsid w:val="00FF3331"/>
    <w:rsid w:val="00FF3654"/>
    <w:rsid w:val="00FF3A99"/>
    <w:rsid w:val="00FF3DE1"/>
    <w:rsid w:val="00FF43D2"/>
    <w:rsid w:val="00FF4A81"/>
    <w:rsid w:val="00FF4C66"/>
    <w:rsid w:val="00FF5171"/>
    <w:rsid w:val="00FF5329"/>
    <w:rsid w:val="00FF5364"/>
    <w:rsid w:val="00FF63B6"/>
    <w:rsid w:val="00FF6416"/>
    <w:rsid w:val="00FF65CF"/>
    <w:rsid w:val="00FF6965"/>
    <w:rsid w:val="00FF6D38"/>
    <w:rsid w:val="00FF6E08"/>
    <w:rsid w:val="00FF70EB"/>
    <w:rsid w:val="00FF7C8B"/>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2A11"/>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22A11"/>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4D95-6F46-46E1-8021-A47D176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8</cp:revision>
  <cp:lastPrinted>2016-10-18T06:11:00Z</cp:lastPrinted>
  <dcterms:created xsi:type="dcterms:W3CDTF">2016-10-25T08:54:00Z</dcterms:created>
  <dcterms:modified xsi:type="dcterms:W3CDTF">2016-10-25T08:59:00Z</dcterms:modified>
</cp:coreProperties>
</file>