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E73FFA">
      <w:pPr>
        <w:pStyle w:val="3"/>
        <w:jc w:val="left"/>
        <w:rPr>
          <w:sz w:val="28"/>
          <w:szCs w:val="28"/>
        </w:rPr>
      </w:pPr>
      <w:r>
        <w:rPr>
          <w:sz w:val="28"/>
          <w:szCs w:val="28"/>
        </w:rPr>
        <w:t>ПРОТОКОЛ</w:t>
      </w:r>
      <w:r w:rsidR="00014AA4">
        <w:rPr>
          <w:sz w:val="28"/>
          <w:szCs w:val="28"/>
        </w:rPr>
        <w:t xml:space="preserve"> № </w:t>
      </w:r>
      <w:r w:rsidR="0011390F">
        <w:rPr>
          <w:sz w:val="28"/>
          <w:szCs w:val="28"/>
        </w:rPr>
        <w:t>5</w:t>
      </w:r>
      <w:r w:rsidR="007B1578">
        <w:rPr>
          <w:sz w:val="28"/>
          <w:szCs w:val="28"/>
        </w:rPr>
        <w:t>3</w:t>
      </w:r>
    </w:p>
    <w:p w:rsidR="00277A7B" w:rsidRDefault="00277A7B" w:rsidP="000E2C26">
      <w:pPr>
        <w:jc w:val="both"/>
        <w:rPr>
          <w:sz w:val="16"/>
          <w:szCs w:val="16"/>
        </w:rPr>
      </w:pP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E73FFA">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E73FFA">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E73FFA">
            <w:pPr>
              <w:widowControl w:val="0"/>
              <w:rPr>
                <w:rFonts w:eastAsia="MS Mincho"/>
                <w:szCs w:val="28"/>
              </w:rPr>
            </w:pPr>
            <w:r w:rsidRPr="00B2609C">
              <w:rPr>
                <w:rFonts w:eastAsia="MS Mincho"/>
                <w:szCs w:val="28"/>
              </w:rPr>
              <w:t xml:space="preserve">Дата и время  </w:t>
            </w:r>
          </w:p>
          <w:p w:rsidR="001A75C2" w:rsidRPr="00B2609C" w:rsidRDefault="007A5653" w:rsidP="00E73FFA">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7B1578" w:rsidP="00E73FFA">
            <w:pPr>
              <w:widowControl w:val="0"/>
              <w:ind w:left="452"/>
              <w:rPr>
                <w:rFonts w:eastAsia="MS Mincho"/>
                <w:color w:val="000000"/>
                <w:spacing w:val="-1"/>
              </w:rPr>
            </w:pPr>
            <w:r>
              <w:rPr>
                <w:rFonts w:eastAsia="MS Mincho"/>
                <w:szCs w:val="28"/>
              </w:rPr>
              <w:t>26 января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794317" w:rsidRPr="00B2609C">
              <w:rPr>
                <w:rFonts w:eastAsia="MS Mincho"/>
                <w:szCs w:val="28"/>
              </w:rPr>
              <w:t>9</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E73FFA">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3E23FF" w:rsidP="00E73FFA">
            <w:pPr>
              <w:widowControl w:val="0"/>
              <w:ind w:left="452"/>
              <w:rPr>
                <w:rFonts w:eastAsia="MS Mincho"/>
              </w:rPr>
            </w:pPr>
            <w:r w:rsidRPr="00B2609C">
              <w:rPr>
                <w:rFonts w:eastAsia="MS Mincho"/>
                <w:color w:val="000000"/>
                <w:spacing w:val="-1"/>
              </w:rPr>
              <w:t>г. Москва, ул. Тимура Фрунзе, д.11., стр. 15,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E73FFA">
            <w:pPr>
              <w:widowControl w:val="0"/>
              <w:rPr>
                <w:rFonts w:eastAsia="MS Mincho"/>
              </w:rPr>
            </w:pPr>
            <w:r w:rsidRPr="00B2609C">
              <w:rPr>
                <w:rFonts w:eastAsia="MS Mincho"/>
              </w:rPr>
              <w:t>Дата составления протокола:</w:t>
            </w:r>
          </w:p>
        </w:tc>
        <w:tc>
          <w:tcPr>
            <w:tcW w:w="4871" w:type="dxa"/>
          </w:tcPr>
          <w:p w:rsidR="001A75C2" w:rsidRPr="00B2609C" w:rsidRDefault="007B1578" w:rsidP="00E73FFA">
            <w:pPr>
              <w:widowControl w:val="0"/>
              <w:ind w:left="452"/>
              <w:rPr>
                <w:rFonts w:eastAsia="MS Mincho"/>
              </w:rPr>
            </w:pPr>
            <w:r>
              <w:rPr>
                <w:rFonts w:eastAsia="MS Mincho"/>
              </w:rPr>
              <w:t>26 января 2011</w:t>
            </w:r>
            <w:r w:rsidR="007301E9" w:rsidRPr="00B2609C">
              <w:rPr>
                <w:rFonts w:eastAsia="MS Mincho"/>
              </w:rPr>
              <w:t xml:space="preserve"> года.</w:t>
            </w:r>
          </w:p>
        </w:tc>
      </w:tr>
    </w:tbl>
    <w:p w:rsidR="007765C5" w:rsidRDefault="007765C5" w:rsidP="00385C98">
      <w:pPr>
        <w:widowControl w:val="0"/>
        <w:spacing w:line="360" w:lineRule="auto"/>
        <w:rPr>
          <w:sz w:val="16"/>
          <w:szCs w:val="16"/>
        </w:rPr>
      </w:pPr>
    </w:p>
    <w:p w:rsidR="009D7E29" w:rsidRDefault="002C09DC" w:rsidP="009150A0">
      <w:pPr>
        <w:widowControl w:val="0"/>
        <w:spacing w:line="360" w:lineRule="auto"/>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proofErr w:type="spellStart"/>
      <w:r w:rsidR="001B2EF7" w:rsidRPr="0078171E">
        <w:t>Баденков</w:t>
      </w:r>
      <w:proofErr w:type="spellEnd"/>
      <w:r w:rsidR="001B2EF7" w:rsidRPr="0078171E">
        <w:t> </w:t>
      </w:r>
      <w:r w:rsidR="00F841A3" w:rsidRPr="0078171E">
        <w:t xml:space="preserve">А.Ю., Бинько Г.Ф., Благодырь И.В., </w:t>
      </w:r>
      <w:r w:rsidR="007B1578">
        <w:t xml:space="preserve">Волков Э.П., </w:t>
      </w:r>
      <w:r w:rsidR="006F321B" w:rsidRPr="0078171E">
        <w:t xml:space="preserve">Жуков Ю.Н., </w:t>
      </w:r>
      <w:r w:rsidR="00F841A3" w:rsidRPr="003D2861">
        <w:t xml:space="preserve">Иванов Т.В., </w:t>
      </w:r>
      <w:proofErr w:type="spellStart"/>
      <w:r w:rsidR="00F841A3" w:rsidRPr="007B1578">
        <w:t>Курцер</w:t>
      </w:r>
      <w:proofErr w:type="spellEnd"/>
      <w:r w:rsidR="00F841A3" w:rsidRPr="007B1578">
        <w:t xml:space="preserve"> Г.М.,</w:t>
      </w:r>
      <w:r w:rsidR="00F841A3" w:rsidRPr="0078171E">
        <w:t xml:space="preserve"> Маслов С.В., </w:t>
      </w:r>
      <w:r w:rsidR="00275D61" w:rsidRPr="0078171E">
        <w:t xml:space="preserve">Семенов В.Г., </w:t>
      </w:r>
      <w:r w:rsidR="00F841A3" w:rsidRPr="0078171E">
        <w:t xml:space="preserve">Соколов А.Г., </w:t>
      </w:r>
      <w:r w:rsidR="006F321B" w:rsidRPr="0078171E">
        <w:t xml:space="preserve"> </w:t>
      </w:r>
      <w:r w:rsidR="00B80631" w:rsidRPr="0078171E">
        <w:t xml:space="preserve">Федоров Д.В., </w:t>
      </w:r>
      <w:proofErr w:type="spellStart"/>
      <w:r w:rsidR="00855277" w:rsidRPr="0078171E">
        <w:t>Шацкий</w:t>
      </w:r>
      <w:proofErr w:type="spellEnd"/>
      <w:r w:rsidR="00855277" w:rsidRPr="0078171E">
        <w:t xml:space="preserve"> П.О., </w:t>
      </w:r>
      <w:r w:rsidR="00F841A3" w:rsidRPr="0078171E">
        <w:t>Шишкин А.Н.</w:t>
      </w:r>
      <w:r w:rsidR="009D7E29" w:rsidRPr="009D7E29">
        <w:t xml:space="preserve"> </w:t>
      </w:r>
    </w:p>
    <w:p w:rsidR="0078171E" w:rsidRDefault="0078171E" w:rsidP="009150A0">
      <w:pPr>
        <w:widowControl w:val="0"/>
        <w:spacing w:line="360" w:lineRule="auto"/>
        <w:ind w:firstLine="697"/>
        <w:jc w:val="both"/>
      </w:pPr>
      <w:r>
        <w:t xml:space="preserve">Члены Совета директоров ОАО «РАО Энергетические системы Востока», не участвовавшие в голосовании: </w:t>
      </w:r>
      <w:r w:rsidR="007B1578" w:rsidRPr="0078171E">
        <w:t>Сергиенко В.И., Соловьев Ю.А.</w:t>
      </w:r>
    </w:p>
    <w:p w:rsidR="002C09DC" w:rsidRDefault="002C09DC" w:rsidP="009150A0">
      <w:pPr>
        <w:widowControl w:val="0"/>
        <w:spacing w:line="360" w:lineRule="auto"/>
        <w:ind w:firstLine="709"/>
        <w:jc w:val="both"/>
      </w:pPr>
      <w:r>
        <w:t>К</w:t>
      </w:r>
      <w:r w:rsidRPr="00594757">
        <w:t>ворум для проведения заседания Совета директоров</w:t>
      </w:r>
      <w:r>
        <w:t xml:space="preserve"> ОАО «РАО Энергетические системы Востока»</w:t>
      </w:r>
      <w:r w:rsidRPr="00594757">
        <w:t xml:space="preserve"> имеется.</w:t>
      </w:r>
    </w:p>
    <w:p w:rsidR="0076031B" w:rsidRDefault="0076031B" w:rsidP="00385C98">
      <w:pPr>
        <w:pStyle w:val="31"/>
        <w:spacing w:before="120" w:line="360" w:lineRule="auto"/>
        <w:ind w:firstLine="0"/>
        <w:jc w:val="center"/>
        <w:rPr>
          <w:b/>
          <w:szCs w:val="28"/>
        </w:rPr>
      </w:pPr>
      <w:r>
        <w:rPr>
          <w:b/>
          <w:szCs w:val="28"/>
        </w:rPr>
        <w:t>Повестка дня заседания Совета директоров:</w:t>
      </w:r>
    </w:p>
    <w:p w:rsidR="007B1578" w:rsidRDefault="007B1578" w:rsidP="00385C98">
      <w:pPr>
        <w:spacing w:line="360" w:lineRule="auto"/>
        <w:jc w:val="both"/>
        <w:rPr>
          <w:szCs w:val="28"/>
        </w:rPr>
      </w:pPr>
      <w:r w:rsidRPr="000E69CA">
        <w:rPr>
          <w:b/>
          <w:szCs w:val="28"/>
        </w:rPr>
        <w:t>Вопрос № 1:</w:t>
      </w:r>
      <w:r>
        <w:rPr>
          <w:szCs w:val="28"/>
        </w:rPr>
        <w:t xml:space="preserve"> О приоритетных направлениях деятельности ОАО «РАО Энергетические системы Востока»: Об инновационной деятельности Общества.</w:t>
      </w:r>
    </w:p>
    <w:p w:rsidR="00166319" w:rsidRDefault="00166319" w:rsidP="00385C98">
      <w:pPr>
        <w:pStyle w:val="31"/>
        <w:spacing w:line="360" w:lineRule="auto"/>
        <w:ind w:firstLine="0"/>
        <w:jc w:val="center"/>
        <w:rPr>
          <w:b/>
          <w:szCs w:val="28"/>
        </w:rPr>
      </w:pPr>
    </w:p>
    <w:p w:rsidR="00637D6D" w:rsidRDefault="00E73FFA" w:rsidP="00385C98">
      <w:pPr>
        <w:pStyle w:val="31"/>
        <w:spacing w:line="360" w:lineRule="auto"/>
        <w:ind w:firstLine="0"/>
        <w:jc w:val="center"/>
        <w:rPr>
          <w:b/>
          <w:szCs w:val="28"/>
        </w:rPr>
      </w:pPr>
      <w:r>
        <w:rPr>
          <w:b/>
          <w:szCs w:val="28"/>
        </w:rPr>
        <w:t>П</w:t>
      </w:r>
      <w:r w:rsidR="00637D6D">
        <w:rPr>
          <w:b/>
          <w:szCs w:val="28"/>
        </w:rPr>
        <w:t>ринятые решения:</w:t>
      </w:r>
    </w:p>
    <w:p w:rsidR="007B1578" w:rsidRDefault="007B1578" w:rsidP="00385C98">
      <w:pPr>
        <w:spacing w:line="360" w:lineRule="auto"/>
        <w:jc w:val="both"/>
        <w:rPr>
          <w:szCs w:val="28"/>
        </w:rPr>
      </w:pPr>
      <w:r w:rsidRPr="000E69CA">
        <w:rPr>
          <w:b/>
          <w:szCs w:val="28"/>
        </w:rPr>
        <w:t>Вопрос № 1:</w:t>
      </w:r>
      <w:r>
        <w:rPr>
          <w:szCs w:val="28"/>
        </w:rPr>
        <w:t xml:space="preserve"> О приоритетных направлениях деятельности ОАО «РАО Энергетические системы Востока»: Об инновационной деятельности Общества.</w:t>
      </w:r>
    </w:p>
    <w:p w:rsidR="007B1578" w:rsidRDefault="007B1578" w:rsidP="00385C98">
      <w:pPr>
        <w:pStyle w:val="31"/>
        <w:spacing w:line="360" w:lineRule="auto"/>
        <w:ind w:firstLine="0"/>
        <w:jc w:val="center"/>
        <w:rPr>
          <w:b/>
          <w:szCs w:val="28"/>
        </w:rPr>
      </w:pPr>
    </w:p>
    <w:p w:rsidR="00800DAB" w:rsidRDefault="00E73FFA" w:rsidP="00385C98">
      <w:pPr>
        <w:spacing w:line="360" w:lineRule="auto"/>
        <w:rPr>
          <w:b/>
          <w:bCs/>
          <w:szCs w:val="28"/>
        </w:rPr>
      </w:pPr>
      <w:r>
        <w:rPr>
          <w:b/>
          <w:bCs/>
          <w:szCs w:val="28"/>
        </w:rPr>
        <w:t>Проект решения</w:t>
      </w:r>
      <w:r w:rsidR="00800DAB">
        <w:rPr>
          <w:b/>
          <w:bCs/>
          <w:szCs w:val="28"/>
        </w:rPr>
        <w:t>:</w:t>
      </w:r>
    </w:p>
    <w:p w:rsidR="009150A0" w:rsidRDefault="007B1578" w:rsidP="00385C98">
      <w:pPr>
        <w:pStyle w:val="aff"/>
        <w:numPr>
          <w:ilvl w:val="0"/>
          <w:numId w:val="15"/>
        </w:numPr>
        <w:spacing w:after="200" w:line="360" w:lineRule="auto"/>
        <w:jc w:val="both"/>
        <w:rPr>
          <w:sz w:val="28"/>
          <w:szCs w:val="28"/>
        </w:rPr>
      </w:pPr>
      <w:r w:rsidRPr="009150A0">
        <w:rPr>
          <w:sz w:val="28"/>
          <w:szCs w:val="28"/>
        </w:rPr>
        <w:t>Принять к сведению информацию о ходе подготовки Программы инновационного развития ОАО «РАО Энергетические системы Востока» на период 2011-2018 гг.</w:t>
      </w:r>
    </w:p>
    <w:p w:rsidR="007B1578" w:rsidRPr="009150A0" w:rsidRDefault="007B1578" w:rsidP="00385C98">
      <w:pPr>
        <w:pStyle w:val="aff"/>
        <w:numPr>
          <w:ilvl w:val="0"/>
          <w:numId w:val="15"/>
        </w:numPr>
        <w:spacing w:after="200" w:line="360" w:lineRule="auto"/>
        <w:jc w:val="both"/>
        <w:rPr>
          <w:sz w:val="28"/>
          <w:szCs w:val="28"/>
        </w:rPr>
      </w:pPr>
      <w:r w:rsidRPr="009150A0">
        <w:rPr>
          <w:sz w:val="28"/>
          <w:szCs w:val="28"/>
        </w:rPr>
        <w:lastRenderedPageBreak/>
        <w:t>Утвердить Положение о порядке формирования и использования Фонда инновационного развития и НИОКР ОАО «РАО Энергетические системы Востока».</w:t>
      </w:r>
    </w:p>
    <w:p w:rsidR="007B1578" w:rsidRPr="001E2998" w:rsidRDefault="007B1578" w:rsidP="00385C98">
      <w:pPr>
        <w:pStyle w:val="aff"/>
        <w:numPr>
          <w:ilvl w:val="0"/>
          <w:numId w:val="15"/>
        </w:numPr>
        <w:spacing w:after="200" w:line="360" w:lineRule="auto"/>
        <w:jc w:val="both"/>
        <w:rPr>
          <w:sz w:val="28"/>
          <w:szCs w:val="28"/>
        </w:rPr>
      </w:pPr>
      <w:r w:rsidRPr="001E2998">
        <w:rPr>
          <w:sz w:val="28"/>
          <w:szCs w:val="28"/>
        </w:rPr>
        <w:t>Поручить Генеральному директору ОАО «РАО Энергетические системы Востока»:</w:t>
      </w:r>
    </w:p>
    <w:p w:rsidR="007B1578" w:rsidRPr="001E2998" w:rsidRDefault="007B1578" w:rsidP="00385C98">
      <w:pPr>
        <w:pStyle w:val="aff"/>
        <w:spacing w:line="360" w:lineRule="auto"/>
        <w:jc w:val="both"/>
        <w:rPr>
          <w:sz w:val="28"/>
          <w:szCs w:val="28"/>
        </w:rPr>
      </w:pPr>
      <w:proofErr w:type="gramStart"/>
      <w:r w:rsidRPr="001E2998">
        <w:rPr>
          <w:sz w:val="28"/>
          <w:szCs w:val="28"/>
        </w:rPr>
        <w:t xml:space="preserve">- обеспечить включение дочерними и зависимыми обществам ОАО «РАО Энергетические системы Востока» (далее ДЗО) при формировании бизнес-планов ДЗО на 2011 год затрат на  финансирование НИОКР и инноваций в размере 2,2% от плановой выручки 2011 года  за вычетом расходов на покупку </w:t>
      </w:r>
      <w:proofErr w:type="spellStart"/>
      <w:r w:rsidRPr="001E2998">
        <w:rPr>
          <w:sz w:val="28"/>
          <w:szCs w:val="28"/>
        </w:rPr>
        <w:t>теплоэнергии</w:t>
      </w:r>
      <w:proofErr w:type="spellEnd"/>
      <w:r w:rsidRPr="001E2998">
        <w:rPr>
          <w:sz w:val="28"/>
          <w:szCs w:val="28"/>
        </w:rPr>
        <w:t xml:space="preserve">, электроэнергии и мощности, а также расходов на оплату услуг по передаче </w:t>
      </w:r>
      <w:proofErr w:type="spellStart"/>
      <w:r w:rsidRPr="001E2998">
        <w:rPr>
          <w:sz w:val="28"/>
          <w:szCs w:val="28"/>
        </w:rPr>
        <w:t>теплоэнергии</w:t>
      </w:r>
      <w:proofErr w:type="spellEnd"/>
      <w:r w:rsidRPr="001E2998">
        <w:rPr>
          <w:sz w:val="28"/>
          <w:szCs w:val="28"/>
        </w:rPr>
        <w:t xml:space="preserve">  и электроэнергии, с поэтапным повышением до 3 % к</w:t>
      </w:r>
      <w:proofErr w:type="gramEnd"/>
      <w:r w:rsidRPr="001E2998">
        <w:rPr>
          <w:sz w:val="28"/>
          <w:szCs w:val="28"/>
        </w:rPr>
        <w:t xml:space="preserve"> 2013 году;</w:t>
      </w:r>
    </w:p>
    <w:p w:rsidR="007B1578" w:rsidRPr="001E2998" w:rsidRDefault="007B1578" w:rsidP="00385C98">
      <w:pPr>
        <w:pStyle w:val="aff"/>
        <w:spacing w:line="360" w:lineRule="auto"/>
        <w:jc w:val="both"/>
      </w:pPr>
      <w:r w:rsidRPr="001E2998">
        <w:rPr>
          <w:sz w:val="28"/>
          <w:szCs w:val="28"/>
        </w:rPr>
        <w:t xml:space="preserve">- определить источники финансирования НИОКР и мероприятий по инновационному развитию Общества и ДЗО и представить свои предложения на рассмотрение Совета директоров </w:t>
      </w:r>
      <w:r w:rsidRPr="001E2998">
        <w:rPr>
          <w:b/>
          <w:sz w:val="28"/>
          <w:szCs w:val="28"/>
        </w:rPr>
        <w:t>в срок</w:t>
      </w:r>
      <w:r w:rsidRPr="001E2998">
        <w:rPr>
          <w:sz w:val="28"/>
          <w:szCs w:val="28"/>
        </w:rPr>
        <w:t xml:space="preserve"> </w:t>
      </w:r>
      <w:r w:rsidRPr="001E2998">
        <w:rPr>
          <w:b/>
          <w:sz w:val="28"/>
          <w:szCs w:val="28"/>
        </w:rPr>
        <w:t>до 10.02.2011</w:t>
      </w:r>
      <w:r w:rsidRPr="001E2998">
        <w:rPr>
          <w:sz w:val="28"/>
          <w:szCs w:val="28"/>
        </w:rPr>
        <w:t xml:space="preserve"> </w:t>
      </w:r>
      <w:r w:rsidRPr="001E2998">
        <w:rPr>
          <w:b/>
          <w:sz w:val="28"/>
          <w:szCs w:val="28"/>
        </w:rPr>
        <w:t>г.</w:t>
      </w:r>
      <w:r w:rsidRPr="001E2998">
        <w:rPr>
          <w:sz w:val="28"/>
          <w:szCs w:val="28"/>
        </w:rPr>
        <w:t>, с последующим внесением в установленном порядке соответствующих изменений в бизнес-план и инвестиционную программу Общества и ДЗО;</w:t>
      </w:r>
    </w:p>
    <w:p w:rsidR="007B1578" w:rsidRPr="001E2998" w:rsidRDefault="007B1578" w:rsidP="00385C98">
      <w:pPr>
        <w:pStyle w:val="aff"/>
        <w:spacing w:line="360" w:lineRule="auto"/>
        <w:jc w:val="both"/>
        <w:rPr>
          <w:sz w:val="28"/>
          <w:szCs w:val="28"/>
        </w:rPr>
      </w:pPr>
      <w:r w:rsidRPr="001E2998">
        <w:rPr>
          <w:sz w:val="28"/>
          <w:szCs w:val="28"/>
        </w:rPr>
        <w:t xml:space="preserve">- проработать вопрос относительно круга лиц, возможных для привлечения при разработке и сопровождении НИОКР и мероприятий, связанных с инновациями, представить свои предложения Совету директоров Общества </w:t>
      </w:r>
      <w:r w:rsidRPr="001E2998">
        <w:rPr>
          <w:b/>
          <w:sz w:val="28"/>
          <w:szCs w:val="28"/>
        </w:rPr>
        <w:t>в срок до 10.02.2011 г.</w:t>
      </w:r>
      <w:r w:rsidRPr="001E2998">
        <w:rPr>
          <w:sz w:val="28"/>
          <w:szCs w:val="28"/>
        </w:rPr>
        <w:t>;</w:t>
      </w:r>
    </w:p>
    <w:p w:rsidR="007B1578" w:rsidRPr="001E2998" w:rsidRDefault="007B1578" w:rsidP="00385C98">
      <w:pPr>
        <w:pStyle w:val="aff"/>
        <w:spacing w:line="360" w:lineRule="auto"/>
        <w:jc w:val="both"/>
        <w:rPr>
          <w:sz w:val="28"/>
          <w:szCs w:val="28"/>
        </w:rPr>
      </w:pPr>
      <w:r w:rsidRPr="001E2998">
        <w:rPr>
          <w:sz w:val="28"/>
          <w:szCs w:val="28"/>
        </w:rPr>
        <w:t xml:space="preserve">- представить Совету директоров на утверждение Программу инновационного развития ОАО «РАО Энергетические системы Востока» на период 2011-2018 гг. (срок исполнения: </w:t>
      </w:r>
      <w:r w:rsidRPr="001E2998">
        <w:rPr>
          <w:b/>
          <w:sz w:val="28"/>
          <w:szCs w:val="28"/>
        </w:rPr>
        <w:t>апрель 2011 г.</w:t>
      </w:r>
      <w:r w:rsidRPr="001E2998">
        <w:rPr>
          <w:sz w:val="28"/>
          <w:szCs w:val="28"/>
        </w:rPr>
        <w:t>), при этом обеспечив проведение технико-технологического аудита  Программы, результаты которого вместе с проектом Программы необходимо предварительно представить на рассмотрение в Минэнерго России.</w:t>
      </w:r>
    </w:p>
    <w:p w:rsidR="00E73FFA" w:rsidRDefault="009150A0" w:rsidP="009150A0">
      <w:pPr>
        <w:pStyle w:val="a9"/>
        <w:tabs>
          <w:tab w:val="clear" w:pos="4153"/>
          <w:tab w:val="clear" w:pos="8306"/>
        </w:tabs>
        <w:spacing w:before="240" w:line="360" w:lineRule="auto"/>
        <w:rPr>
          <w:b/>
        </w:rPr>
      </w:pPr>
      <w:r w:rsidRPr="009150A0">
        <w:t>По итогам голосования</w:t>
      </w:r>
      <w:r>
        <w:rPr>
          <w:b/>
        </w:rPr>
        <w:t xml:space="preserve"> РЕШЕНИЕ ПРИНЯТО.</w:t>
      </w:r>
      <w:bookmarkStart w:id="0" w:name="_GoBack"/>
      <w:bookmarkEnd w:id="0"/>
    </w:p>
    <w:p w:rsidR="009150A0" w:rsidRDefault="009150A0" w:rsidP="00385C98">
      <w:pPr>
        <w:pStyle w:val="a9"/>
        <w:tabs>
          <w:tab w:val="clear" w:pos="4153"/>
          <w:tab w:val="clear" w:pos="8306"/>
        </w:tabs>
        <w:spacing w:line="360" w:lineRule="auto"/>
        <w:rPr>
          <w:b/>
        </w:rPr>
      </w:pPr>
    </w:p>
    <w:p w:rsidR="002D3A86" w:rsidRPr="009651FA" w:rsidRDefault="008A6D5C" w:rsidP="00385C98">
      <w:pPr>
        <w:pStyle w:val="a9"/>
        <w:tabs>
          <w:tab w:val="clear" w:pos="4153"/>
          <w:tab w:val="clear" w:pos="8306"/>
        </w:tabs>
        <w:spacing w:line="360"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3B74C9" w:rsidRDefault="000C5BCF" w:rsidP="00385C98">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9150A0">
      <w:headerReference w:type="even" r:id="rId8"/>
      <w:footerReference w:type="even" r:id="rId9"/>
      <w:footerReference w:type="default" r:id="rId10"/>
      <w:footerReference w:type="first" r:id="rId11"/>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17" w:rsidRDefault="00216317">
      <w:r>
        <w:separator/>
      </w:r>
    </w:p>
  </w:endnote>
  <w:endnote w:type="continuationSeparator" w:id="0">
    <w:p w:rsidR="00216317" w:rsidRDefault="0021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E31606"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Pr="00654A05" w:rsidRDefault="00F75444" w:rsidP="00BB082C">
    <w:pPr>
      <w:pStyle w:val="ac"/>
      <w:jc w:val="right"/>
      <w:rPr>
        <w:b/>
        <w:sz w:val="22"/>
        <w:szCs w:val="22"/>
      </w:rPr>
    </w:pPr>
    <w:r w:rsidRPr="00654A05">
      <w:rPr>
        <w:b/>
        <w:sz w:val="22"/>
        <w:szCs w:val="22"/>
      </w:rPr>
      <w:t xml:space="preserve">стр. </w:t>
    </w:r>
    <w:r w:rsidR="00E31606" w:rsidRPr="00654A05">
      <w:rPr>
        <w:b/>
        <w:sz w:val="22"/>
        <w:szCs w:val="22"/>
      </w:rPr>
      <w:fldChar w:fldCharType="begin"/>
    </w:r>
    <w:r w:rsidRPr="00654A05">
      <w:rPr>
        <w:b/>
        <w:sz w:val="22"/>
        <w:szCs w:val="22"/>
      </w:rPr>
      <w:instrText xml:space="preserve"> PAGE </w:instrText>
    </w:r>
    <w:r w:rsidR="00E31606" w:rsidRPr="00654A05">
      <w:rPr>
        <w:b/>
        <w:sz w:val="22"/>
        <w:szCs w:val="22"/>
      </w:rPr>
      <w:fldChar w:fldCharType="separate"/>
    </w:r>
    <w:r w:rsidR="001E2998">
      <w:rPr>
        <w:b/>
        <w:noProof/>
        <w:sz w:val="22"/>
        <w:szCs w:val="22"/>
      </w:rPr>
      <w:t>2</w:t>
    </w:r>
    <w:r w:rsidR="00E31606" w:rsidRPr="00654A05">
      <w:rPr>
        <w:b/>
        <w:sz w:val="22"/>
        <w:szCs w:val="22"/>
      </w:rPr>
      <w:fldChar w:fldCharType="end"/>
    </w:r>
    <w:r w:rsidRPr="00654A05">
      <w:rPr>
        <w:b/>
        <w:sz w:val="22"/>
        <w:szCs w:val="22"/>
      </w:rPr>
      <w:t xml:space="preserve"> из </w:t>
    </w:r>
    <w:r w:rsidR="00E31606" w:rsidRPr="00654A05">
      <w:rPr>
        <w:b/>
        <w:sz w:val="22"/>
        <w:szCs w:val="22"/>
      </w:rPr>
      <w:fldChar w:fldCharType="begin"/>
    </w:r>
    <w:r w:rsidRPr="00654A05">
      <w:rPr>
        <w:b/>
        <w:sz w:val="22"/>
        <w:szCs w:val="22"/>
      </w:rPr>
      <w:instrText xml:space="preserve"> NUMPAGES </w:instrText>
    </w:r>
    <w:r w:rsidR="00E31606" w:rsidRPr="00654A05">
      <w:rPr>
        <w:b/>
        <w:sz w:val="22"/>
        <w:szCs w:val="22"/>
      </w:rPr>
      <w:fldChar w:fldCharType="separate"/>
    </w:r>
    <w:r w:rsidR="001E2998">
      <w:rPr>
        <w:b/>
        <w:noProof/>
        <w:sz w:val="22"/>
        <w:szCs w:val="22"/>
      </w:rPr>
      <w:t>2</w:t>
    </w:r>
    <w:r w:rsidR="00E31606"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17" w:rsidRDefault="00216317">
      <w:r>
        <w:separator/>
      </w:r>
    </w:p>
  </w:footnote>
  <w:footnote w:type="continuationSeparator" w:id="0">
    <w:p w:rsidR="00216317" w:rsidRDefault="0021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E31606"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9">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1"/>
  </w:num>
  <w:num w:numId="5">
    <w:abstractNumId w:val="6"/>
  </w:num>
  <w:num w:numId="6">
    <w:abstractNumId w:val="12"/>
  </w:num>
  <w:num w:numId="7">
    <w:abstractNumId w:val="7"/>
  </w:num>
  <w:num w:numId="8">
    <w:abstractNumId w:val="9"/>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0"/>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892"/>
    <w:rsid w:val="0003697D"/>
    <w:rsid w:val="00037EC8"/>
    <w:rsid w:val="00040B60"/>
    <w:rsid w:val="00041A5F"/>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2C5"/>
    <w:rsid w:val="000564E0"/>
    <w:rsid w:val="000573DD"/>
    <w:rsid w:val="000601CF"/>
    <w:rsid w:val="00060A0C"/>
    <w:rsid w:val="000616B9"/>
    <w:rsid w:val="000616D0"/>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6A59"/>
    <w:rsid w:val="001973EE"/>
    <w:rsid w:val="001A04D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2998"/>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317"/>
    <w:rsid w:val="00216670"/>
    <w:rsid w:val="002172F7"/>
    <w:rsid w:val="00220217"/>
    <w:rsid w:val="002207A4"/>
    <w:rsid w:val="00220839"/>
    <w:rsid w:val="002220B5"/>
    <w:rsid w:val="002229FD"/>
    <w:rsid w:val="00222FE2"/>
    <w:rsid w:val="00223B25"/>
    <w:rsid w:val="0022401E"/>
    <w:rsid w:val="00225A65"/>
    <w:rsid w:val="0022744D"/>
    <w:rsid w:val="00227F4B"/>
    <w:rsid w:val="00231038"/>
    <w:rsid w:val="00231E4C"/>
    <w:rsid w:val="0023296D"/>
    <w:rsid w:val="00233AB8"/>
    <w:rsid w:val="00234170"/>
    <w:rsid w:val="00234ACA"/>
    <w:rsid w:val="00234C25"/>
    <w:rsid w:val="00236738"/>
    <w:rsid w:val="00236EDB"/>
    <w:rsid w:val="0023701C"/>
    <w:rsid w:val="00240080"/>
    <w:rsid w:val="002410CF"/>
    <w:rsid w:val="00241F0E"/>
    <w:rsid w:val="002429E2"/>
    <w:rsid w:val="00242B4A"/>
    <w:rsid w:val="002448DF"/>
    <w:rsid w:val="00244D66"/>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43AE"/>
    <w:rsid w:val="002C4F85"/>
    <w:rsid w:val="002C6648"/>
    <w:rsid w:val="002C6C69"/>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A83"/>
    <w:rsid w:val="002E2ED0"/>
    <w:rsid w:val="002E2FD5"/>
    <w:rsid w:val="002E3360"/>
    <w:rsid w:val="002E3486"/>
    <w:rsid w:val="002E3AD9"/>
    <w:rsid w:val="002E5C44"/>
    <w:rsid w:val="002E5E56"/>
    <w:rsid w:val="002E6F3D"/>
    <w:rsid w:val="002E70F7"/>
    <w:rsid w:val="002F0065"/>
    <w:rsid w:val="002F14E1"/>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F74"/>
    <w:rsid w:val="004359DA"/>
    <w:rsid w:val="00435DBE"/>
    <w:rsid w:val="00435FCF"/>
    <w:rsid w:val="0043634C"/>
    <w:rsid w:val="00436587"/>
    <w:rsid w:val="004375D5"/>
    <w:rsid w:val="004402ED"/>
    <w:rsid w:val="004403C1"/>
    <w:rsid w:val="0044151E"/>
    <w:rsid w:val="00441A71"/>
    <w:rsid w:val="0044272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5982"/>
    <w:rsid w:val="00535EB9"/>
    <w:rsid w:val="00536027"/>
    <w:rsid w:val="0053615E"/>
    <w:rsid w:val="0053665F"/>
    <w:rsid w:val="00536770"/>
    <w:rsid w:val="0053698F"/>
    <w:rsid w:val="0053702F"/>
    <w:rsid w:val="0054094A"/>
    <w:rsid w:val="0054094E"/>
    <w:rsid w:val="00541156"/>
    <w:rsid w:val="00541665"/>
    <w:rsid w:val="00541F80"/>
    <w:rsid w:val="00542944"/>
    <w:rsid w:val="00542B08"/>
    <w:rsid w:val="00542FC1"/>
    <w:rsid w:val="00543D55"/>
    <w:rsid w:val="00546530"/>
    <w:rsid w:val="005473DB"/>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B85"/>
    <w:rsid w:val="00570DBD"/>
    <w:rsid w:val="0057144C"/>
    <w:rsid w:val="005715FC"/>
    <w:rsid w:val="005718EE"/>
    <w:rsid w:val="005729BF"/>
    <w:rsid w:val="005734C8"/>
    <w:rsid w:val="005736F5"/>
    <w:rsid w:val="00573FCA"/>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97888"/>
    <w:rsid w:val="005A0F54"/>
    <w:rsid w:val="005A209D"/>
    <w:rsid w:val="005A2C32"/>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50B3"/>
    <w:rsid w:val="005B5755"/>
    <w:rsid w:val="005B5A03"/>
    <w:rsid w:val="005B5CAC"/>
    <w:rsid w:val="005B5E99"/>
    <w:rsid w:val="005B6344"/>
    <w:rsid w:val="005B7DCF"/>
    <w:rsid w:val="005C0338"/>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4318"/>
    <w:rsid w:val="00644456"/>
    <w:rsid w:val="00645400"/>
    <w:rsid w:val="00645D13"/>
    <w:rsid w:val="00645D25"/>
    <w:rsid w:val="006463FF"/>
    <w:rsid w:val="00647393"/>
    <w:rsid w:val="00647CA3"/>
    <w:rsid w:val="00647FEC"/>
    <w:rsid w:val="006520EF"/>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3393"/>
    <w:rsid w:val="00693534"/>
    <w:rsid w:val="00693D4A"/>
    <w:rsid w:val="00693FF0"/>
    <w:rsid w:val="00694190"/>
    <w:rsid w:val="006945C2"/>
    <w:rsid w:val="00694E33"/>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8C0"/>
    <w:rsid w:val="006E6C46"/>
    <w:rsid w:val="006E70C5"/>
    <w:rsid w:val="006F2730"/>
    <w:rsid w:val="006F2C50"/>
    <w:rsid w:val="006F2D57"/>
    <w:rsid w:val="006F321B"/>
    <w:rsid w:val="006F4BD5"/>
    <w:rsid w:val="006F582F"/>
    <w:rsid w:val="006F6342"/>
    <w:rsid w:val="006F6380"/>
    <w:rsid w:val="006F6633"/>
    <w:rsid w:val="006F6776"/>
    <w:rsid w:val="006F7B2B"/>
    <w:rsid w:val="0070068C"/>
    <w:rsid w:val="00700C13"/>
    <w:rsid w:val="0070299A"/>
    <w:rsid w:val="00702B08"/>
    <w:rsid w:val="007033D7"/>
    <w:rsid w:val="00703A08"/>
    <w:rsid w:val="00704F02"/>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F7D"/>
    <w:rsid w:val="007259D8"/>
    <w:rsid w:val="007259F2"/>
    <w:rsid w:val="00725A5F"/>
    <w:rsid w:val="00725C4C"/>
    <w:rsid w:val="007268EB"/>
    <w:rsid w:val="0072724A"/>
    <w:rsid w:val="00727930"/>
    <w:rsid w:val="007301E9"/>
    <w:rsid w:val="00730A75"/>
    <w:rsid w:val="00731D3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039"/>
    <w:rsid w:val="00762517"/>
    <w:rsid w:val="0076330D"/>
    <w:rsid w:val="00763389"/>
    <w:rsid w:val="00763C19"/>
    <w:rsid w:val="00763D61"/>
    <w:rsid w:val="00764A5B"/>
    <w:rsid w:val="00765490"/>
    <w:rsid w:val="00766748"/>
    <w:rsid w:val="00767451"/>
    <w:rsid w:val="00767A0A"/>
    <w:rsid w:val="007702D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7138"/>
    <w:rsid w:val="00890A6C"/>
    <w:rsid w:val="00890D58"/>
    <w:rsid w:val="0089142F"/>
    <w:rsid w:val="00891820"/>
    <w:rsid w:val="00892A90"/>
    <w:rsid w:val="00892AD4"/>
    <w:rsid w:val="00892B29"/>
    <w:rsid w:val="008935EA"/>
    <w:rsid w:val="00893D28"/>
    <w:rsid w:val="008940A3"/>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3A3"/>
    <w:rsid w:val="008C783A"/>
    <w:rsid w:val="008D0058"/>
    <w:rsid w:val="008D0CA4"/>
    <w:rsid w:val="008D1386"/>
    <w:rsid w:val="008D16FF"/>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10069"/>
    <w:rsid w:val="00910243"/>
    <w:rsid w:val="0091051B"/>
    <w:rsid w:val="009113C1"/>
    <w:rsid w:val="0091482C"/>
    <w:rsid w:val="00914B27"/>
    <w:rsid w:val="00914E33"/>
    <w:rsid w:val="00914EAB"/>
    <w:rsid w:val="009150A0"/>
    <w:rsid w:val="00915882"/>
    <w:rsid w:val="00916A51"/>
    <w:rsid w:val="0091735B"/>
    <w:rsid w:val="00920AD7"/>
    <w:rsid w:val="00920DBF"/>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57F"/>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814E2"/>
    <w:rsid w:val="009816E1"/>
    <w:rsid w:val="00981846"/>
    <w:rsid w:val="009822D1"/>
    <w:rsid w:val="0098247B"/>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F17"/>
    <w:rsid w:val="00A738AB"/>
    <w:rsid w:val="00A7396A"/>
    <w:rsid w:val="00A73C3E"/>
    <w:rsid w:val="00A73D2A"/>
    <w:rsid w:val="00A74A11"/>
    <w:rsid w:val="00A74D80"/>
    <w:rsid w:val="00A74FEF"/>
    <w:rsid w:val="00A75304"/>
    <w:rsid w:val="00A7562A"/>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80"/>
    <w:rsid w:val="00AA04E7"/>
    <w:rsid w:val="00AA11DE"/>
    <w:rsid w:val="00AA1D6B"/>
    <w:rsid w:val="00AA2D65"/>
    <w:rsid w:val="00AA3876"/>
    <w:rsid w:val="00AA4AB3"/>
    <w:rsid w:val="00AB01C7"/>
    <w:rsid w:val="00AB07D5"/>
    <w:rsid w:val="00AB0947"/>
    <w:rsid w:val="00AB3230"/>
    <w:rsid w:val="00AB34FB"/>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FCB"/>
    <w:rsid w:val="00AD7063"/>
    <w:rsid w:val="00AD72C1"/>
    <w:rsid w:val="00AE1A58"/>
    <w:rsid w:val="00AE1B3C"/>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649C"/>
    <w:rsid w:val="00B46A35"/>
    <w:rsid w:val="00B5016E"/>
    <w:rsid w:val="00B5053D"/>
    <w:rsid w:val="00B506F7"/>
    <w:rsid w:val="00B51751"/>
    <w:rsid w:val="00B51F0D"/>
    <w:rsid w:val="00B52384"/>
    <w:rsid w:val="00B53322"/>
    <w:rsid w:val="00B5384C"/>
    <w:rsid w:val="00B54F76"/>
    <w:rsid w:val="00B55602"/>
    <w:rsid w:val="00B56370"/>
    <w:rsid w:val="00B5646E"/>
    <w:rsid w:val="00B56797"/>
    <w:rsid w:val="00B60543"/>
    <w:rsid w:val="00B60AA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2133E"/>
    <w:rsid w:val="00C22BD5"/>
    <w:rsid w:val="00C22D1E"/>
    <w:rsid w:val="00C23DBD"/>
    <w:rsid w:val="00C25CF5"/>
    <w:rsid w:val="00C2603B"/>
    <w:rsid w:val="00C26497"/>
    <w:rsid w:val="00C26800"/>
    <w:rsid w:val="00C2756A"/>
    <w:rsid w:val="00C278AC"/>
    <w:rsid w:val="00C30222"/>
    <w:rsid w:val="00C32704"/>
    <w:rsid w:val="00C32F38"/>
    <w:rsid w:val="00C3410A"/>
    <w:rsid w:val="00C3434A"/>
    <w:rsid w:val="00C3583B"/>
    <w:rsid w:val="00C359A1"/>
    <w:rsid w:val="00C35D2A"/>
    <w:rsid w:val="00C37354"/>
    <w:rsid w:val="00C376BD"/>
    <w:rsid w:val="00C378A9"/>
    <w:rsid w:val="00C37AF8"/>
    <w:rsid w:val="00C402A7"/>
    <w:rsid w:val="00C41C24"/>
    <w:rsid w:val="00C421AF"/>
    <w:rsid w:val="00C42586"/>
    <w:rsid w:val="00C4265B"/>
    <w:rsid w:val="00C42690"/>
    <w:rsid w:val="00C42824"/>
    <w:rsid w:val="00C44BA7"/>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42E"/>
    <w:rsid w:val="00C66AB0"/>
    <w:rsid w:val="00C74846"/>
    <w:rsid w:val="00C74E73"/>
    <w:rsid w:val="00C7572C"/>
    <w:rsid w:val="00C75ABD"/>
    <w:rsid w:val="00C75EA9"/>
    <w:rsid w:val="00C76468"/>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678"/>
    <w:rsid w:val="00CC26D8"/>
    <w:rsid w:val="00CC2AF9"/>
    <w:rsid w:val="00CC2B0C"/>
    <w:rsid w:val="00CC2BA8"/>
    <w:rsid w:val="00CC35F3"/>
    <w:rsid w:val="00CC37E7"/>
    <w:rsid w:val="00CC47DA"/>
    <w:rsid w:val="00CC4AAC"/>
    <w:rsid w:val="00CC5D8E"/>
    <w:rsid w:val="00CD005A"/>
    <w:rsid w:val="00CD09BA"/>
    <w:rsid w:val="00CD0E5B"/>
    <w:rsid w:val="00CD11CC"/>
    <w:rsid w:val="00CD1A90"/>
    <w:rsid w:val="00CD40A6"/>
    <w:rsid w:val="00CD4B85"/>
    <w:rsid w:val="00CD4F5F"/>
    <w:rsid w:val="00CD5215"/>
    <w:rsid w:val="00CD71D4"/>
    <w:rsid w:val="00CE0B42"/>
    <w:rsid w:val="00CE0E37"/>
    <w:rsid w:val="00CE1097"/>
    <w:rsid w:val="00CE1190"/>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75E5"/>
    <w:rsid w:val="00D27690"/>
    <w:rsid w:val="00D30364"/>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207DA"/>
    <w:rsid w:val="00E2087E"/>
    <w:rsid w:val="00E21231"/>
    <w:rsid w:val="00E213B6"/>
    <w:rsid w:val="00E21D3F"/>
    <w:rsid w:val="00E222CF"/>
    <w:rsid w:val="00E22A40"/>
    <w:rsid w:val="00E2343C"/>
    <w:rsid w:val="00E239C6"/>
    <w:rsid w:val="00E23DDE"/>
    <w:rsid w:val="00E246F6"/>
    <w:rsid w:val="00E24CF6"/>
    <w:rsid w:val="00E266CE"/>
    <w:rsid w:val="00E26EB1"/>
    <w:rsid w:val="00E30395"/>
    <w:rsid w:val="00E30ADD"/>
    <w:rsid w:val="00E31606"/>
    <w:rsid w:val="00E3208B"/>
    <w:rsid w:val="00E32329"/>
    <w:rsid w:val="00E32A9D"/>
    <w:rsid w:val="00E33195"/>
    <w:rsid w:val="00E33C9F"/>
    <w:rsid w:val="00E33D24"/>
    <w:rsid w:val="00E35EF9"/>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E37"/>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3FFA"/>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DD6"/>
    <w:rsid w:val="00F318F5"/>
    <w:rsid w:val="00F319C8"/>
    <w:rsid w:val="00F31B68"/>
    <w:rsid w:val="00F321BF"/>
    <w:rsid w:val="00F32C72"/>
    <w:rsid w:val="00F333FA"/>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E0A"/>
    <w:rsid w:val="00FA3077"/>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2011-01-26T16:08:00Z</cp:lastPrinted>
  <dcterms:created xsi:type="dcterms:W3CDTF">2011-01-26T16:16:00Z</dcterms:created>
  <dcterms:modified xsi:type="dcterms:W3CDTF">2011-08-19T12:27:00Z</dcterms:modified>
</cp:coreProperties>
</file>