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602693">
      <w:pPr>
        <w:pStyle w:val="3"/>
        <w:jc w:val="left"/>
        <w:rPr>
          <w:sz w:val="28"/>
          <w:szCs w:val="28"/>
        </w:rPr>
      </w:pPr>
      <w:r>
        <w:rPr>
          <w:sz w:val="28"/>
          <w:szCs w:val="28"/>
        </w:rPr>
        <w:t>ПРОТОКОЛ</w:t>
      </w:r>
      <w:r w:rsidR="00014AA4">
        <w:rPr>
          <w:sz w:val="28"/>
          <w:szCs w:val="28"/>
        </w:rPr>
        <w:t xml:space="preserve"> № </w:t>
      </w:r>
      <w:r w:rsidR="00F63E17">
        <w:rPr>
          <w:sz w:val="28"/>
          <w:szCs w:val="28"/>
        </w:rPr>
        <w:t>118</w:t>
      </w: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862A76">
            <w:pPr>
              <w:widowControl w:val="0"/>
              <w:spacing w:before="240"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BE5755">
            <w:pPr>
              <w:widowControl w:val="0"/>
              <w:spacing w:before="240" w:line="360" w:lineRule="atLeast"/>
              <w:ind w:left="454"/>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F63E17" w:rsidP="00753AEC">
            <w:pPr>
              <w:widowControl w:val="0"/>
              <w:spacing w:line="360" w:lineRule="atLeast"/>
              <w:ind w:left="452"/>
              <w:rPr>
                <w:rFonts w:eastAsia="MS Mincho"/>
                <w:color w:val="000000"/>
                <w:spacing w:val="-1"/>
              </w:rPr>
            </w:pPr>
            <w:r>
              <w:rPr>
                <w:rFonts w:eastAsia="MS Mincho"/>
                <w:szCs w:val="28"/>
              </w:rPr>
              <w:t>28 апреля</w:t>
            </w:r>
            <w:r w:rsidR="006A562F">
              <w:rPr>
                <w:rFonts w:eastAsia="MS Mincho"/>
                <w:szCs w:val="28"/>
              </w:rPr>
              <w:t xml:space="preserve"> 2015</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F13691" w:rsidP="0003471E">
            <w:pPr>
              <w:widowControl w:val="0"/>
              <w:spacing w:line="360" w:lineRule="atLeast"/>
              <w:ind w:left="452"/>
              <w:rPr>
                <w:rFonts w:eastAsia="MS Mincho"/>
              </w:rPr>
            </w:pPr>
            <w:r w:rsidRPr="00F13691">
              <w:rPr>
                <w:rFonts w:eastAsia="MS Mincho"/>
              </w:rPr>
              <w:t>28</w:t>
            </w:r>
            <w:r w:rsidR="00F20D3C" w:rsidRPr="00F13691">
              <w:rPr>
                <w:rFonts w:eastAsia="MS Mincho"/>
              </w:rPr>
              <w:t xml:space="preserve"> апреля</w:t>
            </w:r>
            <w:r w:rsidR="004E58F3" w:rsidRPr="003E6635">
              <w:rPr>
                <w:rFonts w:eastAsia="MS Mincho"/>
              </w:rPr>
              <w:t xml:space="preserve"> </w:t>
            </w:r>
            <w:r w:rsidR="006A562F" w:rsidRPr="003E6635">
              <w:rPr>
                <w:rFonts w:eastAsia="MS Mincho"/>
              </w:rPr>
              <w:t>2015</w:t>
            </w:r>
            <w:r w:rsidR="007301E9" w:rsidRPr="00C74DCC">
              <w:rPr>
                <w:rFonts w:eastAsia="MS Mincho"/>
              </w:rPr>
              <w:t xml:space="preserve"> года.</w:t>
            </w:r>
          </w:p>
        </w:tc>
      </w:tr>
    </w:tbl>
    <w:p w:rsidR="002C6C81" w:rsidRDefault="002C6C81" w:rsidP="0055421B">
      <w:pPr>
        <w:widowControl w:val="0"/>
        <w:spacing w:after="120" w:line="360" w:lineRule="atLeast"/>
        <w:ind w:firstLine="697"/>
        <w:jc w:val="both"/>
      </w:pPr>
    </w:p>
    <w:p w:rsidR="00546A6B" w:rsidRPr="00A8540A" w:rsidRDefault="002C09DC" w:rsidP="0055421B">
      <w:pPr>
        <w:widowControl w:val="0"/>
        <w:spacing w:after="120" w:line="360" w:lineRule="atLeast"/>
        <w:ind w:firstLine="697"/>
        <w:jc w:val="both"/>
      </w:pPr>
      <w:r w:rsidRPr="009E79D5">
        <w:t>Члены Совета директоров ОАО «РАО Энергетические системы Востока», предста</w:t>
      </w:r>
      <w:r w:rsidR="003B60FC" w:rsidRPr="009E79D5">
        <w:t>вившие опросный лист по вопросам</w:t>
      </w:r>
      <w:r w:rsidRPr="009E79D5">
        <w:t xml:space="preserve"> повестки дня заседания:</w:t>
      </w:r>
      <w:r w:rsidR="00546A6B" w:rsidRPr="009E79D5">
        <w:t xml:space="preserve"> </w:t>
      </w:r>
      <w:proofErr w:type="spellStart"/>
      <w:r w:rsidR="007549FF" w:rsidRPr="00F13691">
        <w:t>Дод</w:t>
      </w:r>
      <w:proofErr w:type="spellEnd"/>
      <w:r w:rsidR="007549FF" w:rsidRPr="00F13691">
        <w:t xml:space="preserve"> Е.В.,</w:t>
      </w:r>
      <w:r w:rsidR="00F87064" w:rsidRPr="00F13691">
        <w:t xml:space="preserve"> </w:t>
      </w:r>
      <w:r w:rsidR="00BD6A67" w:rsidRPr="006422B0">
        <w:t xml:space="preserve">Киров С.А., </w:t>
      </w:r>
      <w:r w:rsidR="006A562F" w:rsidRPr="006422B0">
        <w:t xml:space="preserve">Кожемяко О.Н., </w:t>
      </w:r>
      <w:proofErr w:type="spellStart"/>
      <w:r w:rsidR="00546A6B" w:rsidRPr="00A8540A">
        <w:t>Посевина</w:t>
      </w:r>
      <w:proofErr w:type="spellEnd"/>
      <w:r w:rsidR="00546A6B" w:rsidRPr="00A8540A">
        <w:t xml:space="preserve"> И.О., Савельев И.В., </w:t>
      </w:r>
      <w:proofErr w:type="spellStart"/>
      <w:r w:rsidR="00546A6B" w:rsidRPr="00A8540A">
        <w:t>Ста</w:t>
      </w:r>
      <w:r w:rsidR="00BD6A67" w:rsidRPr="00A8540A">
        <w:t>нюленайте</w:t>
      </w:r>
      <w:proofErr w:type="spellEnd"/>
      <w:r w:rsidR="00BD6A67" w:rsidRPr="00A8540A">
        <w:t xml:space="preserve"> Я.Э., </w:t>
      </w:r>
      <w:r w:rsidR="00BB0C34" w:rsidRPr="00A8540A">
        <w:t>Толстогузов С.Н</w:t>
      </w:r>
      <w:r w:rsidR="0017089E" w:rsidRPr="00A8540A">
        <w:t>.</w:t>
      </w:r>
      <w:r w:rsidR="006968ED" w:rsidRPr="00A8540A">
        <w:t>,</w:t>
      </w:r>
      <w:r w:rsidR="000172B5" w:rsidRPr="00A8540A">
        <w:t xml:space="preserve"> </w:t>
      </w:r>
      <w:r w:rsidR="00CE2B56" w:rsidRPr="00A8540A">
        <w:t>Янсон С.Ю.</w:t>
      </w:r>
    </w:p>
    <w:p w:rsidR="000773B1" w:rsidRPr="00020D9F" w:rsidRDefault="00862A76" w:rsidP="0055421B">
      <w:pPr>
        <w:widowControl w:val="0"/>
        <w:spacing w:after="120" w:line="360" w:lineRule="atLeast"/>
        <w:ind w:firstLine="697"/>
        <w:jc w:val="both"/>
      </w:pPr>
      <w:r>
        <w:t>Выбывшие ч</w:t>
      </w:r>
      <w:r w:rsidR="000773B1" w:rsidRPr="00020D9F">
        <w:t xml:space="preserve">лены Совета директоров ОАО «РАО </w:t>
      </w:r>
      <w:r>
        <w:t xml:space="preserve">Энергетические системы Востока»: </w:t>
      </w:r>
      <w:r w:rsidR="000773B1" w:rsidRPr="00020D9F">
        <w:t>Десятов Е.В.</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007120">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602693" w:rsidRDefault="00602693"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9D44C2" w:rsidRPr="009D44C2" w:rsidRDefault="009D44C2" w:rsidP="009D44C2">
      <w:pPr>
        <w:autoSpaceDE w:val="0"/>
        <w:autoSpaceDN w:val="0"/>
        <w:adjustRightInd w:val="0"/>
        <w:ind w:firstLine="567"/>
        <w:jc w:val="both"/>
        <w:rPr>
          <w:b/>
          <w:bCs/>
          <w:szCs w:val="28"/>
        </w:rPr>
      </w:pPr>
      <w:r w:rsidRPr="009D44C2">
        <w:rPr>
          <w:b/>
          <w:szCs w:val="28"/>
        </w:rPr>
        <w:t xml:space="preserve">Вопрос № 1: </w:t>
      </w:r>
      <w:proofErr w:type="gramStart"/>
      <w:r w:rsidRPr="009D44C2">
        <w:rPr>
          <w:szCs w:val="28"/>
        </w:rPr>
        <w:t xml:space="preserve">О </w:t>
      </w:r>
      <w:r w:rsidRPr="009D44C2">
        <w:rPr>
          <w:bCs/>
          <w:szCs w:val="28"/>
        </w:rPr>
        <w:t>включении кандидата в список кандидатур для голосования по выборам в Совет</w:t>
      </w:r>
      <w:proofErr w:type="gramEnd"/>
      <w:r w:rsidRPr="009D44C2">
        <w:rPr>
          <w:bCs/>
          <w:szCs w:val="28"/>
        </w:rPr>
        <w:t xml:space="preserve"> директоров ОАО «РАО Энергетические системы Востока» на годовом Общем собрании акционеров ОАО «РАО Энергетические системы Востока».</w:t>
      </w:r>
    </w:p>
    <w:p w:rsidR="009D44C2" w:rsidRPr="009D44C2" w:rsidRDefault="009D44C2" w:rsidP="009D44C2">
      <w:pPr>
        <w:suppressAutoHyphens/>
        <w:ind w:firstLine="567"/>
        <w:jc w:val="both"/>
        <w:rPr>
          <w:szCs w:val="28"/>
        </w:rPr>
      </w:pPr>
      <w:r w:rsidRPr="009D44C2">
        <w:rPr>
          <w:b/>
          <w:szCs w:val="28"/>
        </w:rPr>
        <w:t>Вопрос № 2:</w:t>
      </w:r>
      <w:r w:rsidRPr="009D44C2">
        <w:rPr>
          <w:szCs w:val="28"/>
        </w:rPr>
        <w:t xml:space="preserve"> Об утверждении отчета о выполнении Приоритетов развития ОАО «РАО Энергетические системы Востока» на 2014 год.</w:t>
      </w:r>
    </w:p>
    <w:p w:rsidR="009D44C2" w:rsidRPr="009D44C2" w:rsidRDefault="009D44C2" w:rsidP="009D44C2">
      <w:pPr>
        <w:autoSpaceDE w:val="0"/>
        <w:autoSpaceDN w:val="0"/>
        <w:adjustRightInd w:val="0"/>
        <w:ind w:firstLine="567"/>
        <w:jc w:val="both"/>
        <w:rPr>
          <w:szCs w:val="28"/>
        </w:rPr>
      </w:pPr>
      <w:r w:rsidRPr="009D44C2">
        <w:rPr>
          <w:b/>
          <w:szCs w:val="28"/>
        </w:rPr>
        <w:t>Вопрос № 3:</w:t>
      </w:r>
      <w:r>
        <w:rPr>
          <w:b/>
          <w:szCs w:val="28"/>
        </w:rPr>
        <w:t xml:space="preserve"> </w:t>
      </w:r>
      <w:r w:rsidRPr="009D44C2">
        <w:rPr>
          <w:szCs w:val="28"/>
        </w:rPr>
        <w:t>Об утверждении отчета о реализации Программы инновационного развития Холдинга ОАО «РАО Энергетические системы Востока» на период до 2015 года с перспективой до 2020 г. за 2014 год.</w:t>
      </w:r>
    </w:p>
    <w:p w:rsidR="009D44C2" w:rsidRPr="009D44C2" w:rsidRDefault="009D44C2" w:rsidP="009D44C2">
      <w:pPr>
        <w:widowControl w:val="0"/>
        <w:suppressAutoHyphens/>
        <w:ind w:firstLine="567"/>
        <w:jc w:val="both"/>
        <w:rPr>
          <w:rFonts w:eastAsia="Lucida Sans Unicode"/>
          <w:kern w:val="1"/>
          <w:sz w:val="26"/>
          <w:szCs w:val="26"/>
          <w:lang w:eastAsia="en-US"/>
        </w:rPr>
      </w:pPr>
      <w:r w:rsidRPr="009D44C2">
        <w:rPr>
          <w:rFonts w:eastAsia="Lucida Sans Unicode"/>
          <w:b/>
          <w:kern w:val="1"/>
          <w:szCs w:val="28"/>
          <w:lang w:eastAsia="en-US"/>
        </w:rPr>
        <w:t xml:space="preserve">Вопрос № 4: </w:t>
      </w:r>
      <w:bookmarkStart w:id="0" w:name="OLE_LINK28"/>
      <w:bookmarkStart w:id="1" w:name="OLE_LINK29"/>
      <w:r w:rsidRPr="009D44C2">
        <w:rPr>
          <w:rFonts w:eastAsia="Lucida Sans Unicode"/>
          <w:kern w:val="1"/>
          <w:szCs w:val="28"/>
          <w:lang w:eastAsia="en-US"/>
        </w:rPr>
        <w:t>О рассмотрении отчета Генерального директора ОАО «РАО Энергетические системы Востока» о выполнении решений Совета директоров Общества, принятых в 1 квартале 2015 года.</w:t>
      </w:r>
    </w:p>
    <w:bookmarkEnd w:id="0"/>
    <w:bookmarkEnd w:id="1"/>
    <w:p w:rsidR="009D44C2" w:rsidRPr="009D44C2" w:rsidRDefault="009D44C2" w:rsidP="009D44C2">
      <w:pPr>
        <w:widowControl w:val="0"/>
        <w:suppressAutoHyphens/>
        <w:ind w:firstLine="567"/>
        <w:jc w:val="both"/>
        <w:rPr>
          <w:rFonts w:eastAsia="Lucida Sans Unicode"/>
          <w:kern w:val="1"/>
          <w:szCs w:val="28"/>
        </w:rPr>
      </w:pPr>
      <w:r w:rsidRPr="009D44C2">
        <w:rPr>
          <w:rFonts w:eastAsia="Lucida Sans Unicode"/>
          <w:b/>
          <w:kern w:val="1"/>
          <w:szCs w:val="28"/>
        </w:rPr>
        <w:t xml:space="preserve">Вопрос № 5: </w:t>
      </w:r>
      <w:r w:rsidRPr="009D44C2">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4 квартал 2014 года.</w:t>
      </w:r>
    </w:p>
    <w:p w:rsidR="009D44C2" w:rsidRPr="009D44C2" w:rsidRDefault="009D44C2" w:rsidP="009D44C2">
      <w:pPr>
        <w:widowControl w:val="0"/>
        <w:suppressAutoHyphens/>
        <w:ind w:firstLine="567"/>
        <w:jc w:val="both"/>
        <w:rPr>
          <w:rFonts w:eastAsia="Lucida Sans Unicode"/>
          <w:kern w:val="1"/>
          <w:szCs w:val="28"/>
        </w:rPr>
      </w:pPr>
      <w:r w:rsidRPr="009D44C2">
        <w:rPr>
          <w:rFonts w:eastAsia="Lucida Sans Unicode"/>
          <w:b/>
          <w:kern w:val="1"/>
          <w:szCs w:val="28"/>
        </w:rPr>
        <w:t xml:space="preserve">Вопрос № 6: </w:t>
      </w:r>
      <w:r w:rsidRPr="009D44C2">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2014 год.</w:t>
      </w:r>
    </w:p>
    <w:p w:rsidR="009D44C2" w:rsidRPr="009D44C2" w:rsidRDefault="009D44C2" w:rsidP="009D44C2">
      <w:pPr>
        <w:ind w:firstLine="567"/>
        <w:contextualSpacing/>
        <w:jc w:val="both"/>
        <w:rPr>
          <w:rFonts w:eastAsia="Calibri"/>
          <w:b/>
          <w:szCs w:val="28"/>
          <w:lang w:eastAsia="en-US"/>
        </w:rPr>
      </w:pPr>
      <w:r w:rsidRPr="009D44C2">
        <w:rPr>
          <w:b/>
          <w:szCs w:val="28"/>
        </w:rPr>
        <w:lastRenderedPageBreak/>
        <w:t>Вопрос № 7:</w:t>
      </w:r>
      <w:r w:rsidRPr="009D44C2">
        <w:rPr>
          <w:szCs w:val="28"/>
        </w:rPr>
        <w:t xml:space="preserve"> 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9D44C2">
        <w:rPr>
          <w:szCs w:val="28"/>
        </w:rPr>
        <w:t>повесток дня заседаний советов директоров</w:t>
      </w:r>
      <w:proofErr w:type="gramEnd"/>
      <w:r w:rsidRPr="009D44C2">
        <w:rPr>
          <w:szCs w:val="28"/>
        </w:rPr>
        <w:t xml:space="preserve"> и общих собраний акционеров ДЗО ОАО «РАО </w:t>
      </w:r>
      <w:r>
        <w:rPr>
          <w:szCs w:val="28"/>
        </w:rPr>
        <w:t>Энергетические системы Востока».</w:t>
      </w:r>
    </w:p>
    <w:p w:rsidR="009D44C2" w:rsidRPr="009D44C2" w:rsidRDefault="009D44C2" w:rsidP="009D44C2">
      <w:pPr>
        <w:tabs>
          <w:tab w:val="left" w:pos="567"/>
          <w:tab w:val="left" w:pos="851"/>
        </w:tabs>
        <w:ind w:firstLine="567"/>
        <w:jc w:val="both"/>
        <w:rPr>
          <w:bCs/>
          <w:szCs w:val="28"/>
        </w:rPr>
      </w:pPr>
      <w:r w:rsidRPr="009D44C2">
        <w:rPr>
          <w:b/>
          <w:szCs w:val="28"/>
        </w:rPr>
        <w:t>Вопрос № 8:</w:t>
      </w:r>
      <w:r w:rsidRPr="009D44C2">
        <w:rPr>
          <w:bCs/>
          <w:szCs w:val="28"/>
        </w:rPr>
        <w:t xml:space="preserve"> Об одобрении сделок, в совершении которых имеется заинтересованность.</w:t>
      </w:r>
    </w:p>
    <w:p w:rsidR="009D44C2" w:rsidRPr="009D44C2" w:rsidRDefault="009D44C2" w:rsidP="009D44C2">
      <w:pPr>
        <w:ind w:firstLine="567"/>
        <w:jc w:val="both"/>
        <w:rPr>
          <w:rFonts w:eastAsia="Lucida Sans Unicode"/>
          <w:kern w:val="2"/>
          <w:szCs w:val="28"/>
        </w:rPr>
      </w:pPr>
      <w:r w:rsidRPr="009D44C2">
        <w:rPr>
          <w:b/>
          <w:szCs w:val="28"/>
        </w:rPr>
        <w:t>Вопрос № 9</w:t>
      </w:r>
      <w:r w:rsidRPr="009D44C2">
        <w:rPr>
          <w:szCs w:val="28"/>
        </w:rPr>
        <w:t xml:space="preserve">: </w:t>
      </w:r>
      <w:r w:rsidRPr="009D44C2">
        <w:rPr>
          <w:rFonts w:eastAsia="Lucida Sans Unicode"/>
          <w:kern w:val="2"/>
          <w:szCs w:val="28"/>
        </w:rPr>
        <w:t xml:space="preserve">Об определении случаев принятия Советом директоров Общества решений 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в соответствии с литер «в» </w:t>
      </w:r>
      <w:proofErr w:type="spellStart"/>
      <w:r w:rsidRPr="009D44C2">
        <w:rPr>
          <w:rFonts w:eastAsia="Lucida Sans Unicode"/>
          <w:kern w:val="2"/>
          <w:szCs w:val="28"/>
        </w:rPr>
        <w:t>пп</w:t>
      </w:r>
      <w:proofErr w:type="spellEnd"/>
      <w:r w:rsidRPr="009D44C2">
        <w:rPr>
          <w:rFonts w:eastAsia="Lucida Sans Unicode"/>
          <w:kern w:val="2"/>
          <w:szCs w:val="28"/>
        </w:rPr>
        <w:t>. 24 п. 12.1 ст. 12 Устава Общества.</w:t>
      </w:r>
    </w:p>
    <w:p w:rsidR="009D44C2" w:rsidRPr="009D44C2" w:rsidRDefault="009D44C2" w:rsidP="009D44C2">
      <w:pPr>
        <w:tabs>
          <w:tab w:val="left" w:pos="284"/>
          <w:tab w:val="left" w:pos="567"/>
          <w:tab w:val="left" w:pos="851"/>
        </w:tabs>
        <w:ind w:firstLine="567"/>
        <w:jc w:val="both"/>
        <w:rPr>
          <w:b/>
          <w:szCs w:val="28"/>
        </w:rPr>
      </w:pPr>
      <w:r w:rsidRPr="009D44C2">
        <w:rPr>
          <w:b/>
          <w:szCs w:val="28"/>
        </w:rPr>
        <w:t xml:space="preserve">Вопрос № 10: </w:t>
      </w:r>
      <w:r w:rsidRPr="009D44C2">
        <w:rPr>
          <w:szCs w:val="28"/>
        </w:rPr>
        <w:t>Об утверждении организационной структуры ОАО «РАО Энергетические системы Востока» в новой редакции.</w:t>
      </w:r>
      <w:r w:rsidRPr="009D44C2">
        <w:rPr>
          <w:b/>
          <w:szCs w:val="28"/>
        </w:rPr>
        <w:t xml:space="preserve"> </w:t>
      </w:r>
    </w:p>
    <w:p w:rsidR="00D67CF5" w:rsidRDefault="00D67CF5"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BF1D3D" w:rsidRPr="00BF1D3D" w:rsidRDefault="00CB6113" w:rsidP="00BF1D3D">
      <w:pPr>
        <w:ind w:firstLine="567"/>
        <w:jc w:val="both"/>
        <w:rPr>
          <w:b/>
          <w:bCs/>
          <w:szCs w:val="28"/>
        </w:rPr>
      </w:pPr>
      <w:r w:rsidRPr="00CB6113">
        <w:rPr>
          <w:b/>
          <w:szCs w:val="28"/>
        </w:rPr>
        <w:t>Вопрос № 1:</w:t>
      </w:r>
      <w:r w:rsidRPr="00CB6113">
        <w:rPr>
          <w:szCs w:val="28"/>
        </w:rPr>
        <w:t xml:space="preserve"> </w:t>
      </w:r>
      <w:proofErr w:type="gramStart"/>
      <w:r w:rsidR="00BF1D3D" w:rsidRPr="00BF1D3D">
        <w:rPr>
          <w:bCs/>
          <w:szCs w:val="28"/>
        </w:rPr>
        <w:t>О включении кандидата в список кандидатур для голосования по выборам в Совет</w:t>
      </w:r>
      <w:proofErr w:type="gramEnd"/>
      <w:r w:rsidR="00BF1D3D" w:rsidRPr="00BF1D3D">
        <w:rPr>
          <w:bCs/>
          <w:szCs w:val="28"/>
        </w:rPr>
        <w:t xml:space="preserve"> директоров ОАО «РАО Энергетические системы Востока» на годовом Общем собрании акционеров ОАО «РАО Энергетические системы Востока».</w:t>
      </w:r>
    </w:p>
    <w:p w:rsidR="00B631B4" w:rsidRDefault="00B631B4" w:rsidP="00B631B4">
      <w:pPr>
        <w:ind w:firstLine="567"/>
        <w:jc w:val="both"/>
        <w:rPr>
          <w:szCs w:val="28"/>
        </w:rPr>
      </w:pPr>
    </w:p>
    <w:p w:rsidR="00C10F0A" w:rsidRDefault="00C10F0A" w:rsidP="00C10F0A">
      <w:pPr>
        <w:ind w:left="567"/>
        <w:jc w:val="both"/>
        <w:rPr>
          <w:b/>
          <w:spacing w:val="-2"/>
          <w:szCs w:val="28"/>
        </w:rPr>
      </w:pPr>
      <w:r>
        <w:rPr>
          <w:b/>
          <w:spacing w:val="-2"/>
          <w:szCs w:val="28"/>
        </w:rPr>
        <w:t>Решение</w:t>
      </w:r>
      <w:r w:rsidRPr="00C10F0A">
        <w:rPr>
          <w:b/>
          <w:spacing w:val="-2"/>
          <w:szCs w:val="28"/>
        </w:rPr>
        <w:t>:</w:t>
      </w:r>
    </w:p>
    <w:p w:rsidR="00BF1D3D" w:rsidRPr="004B23D9" w:rsidRDefault="00BF1D3D" w:rsidP="00BF1D3D">
      <w:pPr>
        <w:numPr>
          <w:ilvl w:val="0"/>
          <w:numId w:val="14"/>
        </w:numPr>
        <w:tabs>
          <w:tab w:val="left" w:pos="851"/>
        </w:tabs>
        <w:autoSpaceDE w:val="0"/>
        <w:autoSpaceDN w:val="0"/>
        <w:adjustRightInd w:val="0"/>
        <w:ind w:left="0" w:firstLine="567"/>
        <w:jc w:val="both"/>
        <w:rPr>
          <w:szCs w:val="28"/>
        </w:rPr>
      </w:pPr>
      <w:proofErr w:type="gramStart"/>
      <w:r w:rsidRPr="004B23D9">
        <w:rPr>
          <w:szCs w:val="28"/>
        </w:rPr>
        <w:t>В связи со смертью Десятова Евгения Валерьевича - кандидата в Совет директоров Общества, выдвинутого акционером Общества - ОАО «РусГидро» и включенного 05.03.2015 в список кандидатур</w:t>
      </w:r>
      <w:r w:rsidRPr="004B23D9">
        <w:rPr>
          <w:bCs/>
          <w:color w:val="FF0000"/>
          <w:szCs w:val="28"/>
        </w:rPr>
        <w:t xml:space="preserve"> </w:t>
      </w:r>
      <w:r w:rsidRPr="004B23D9">
        <w:rPr>
          <w:bCs/>
          <w:szCs w:val="28"/>
        </w:rPr>
        <w:t xml:space="preserve">для голосования по выборам в Совет директоров ОАО «РАО Энергетические системы Востока» на годовом Общем собрании акционеров ОАО «РАО Энергетические системы Востока» (протокол </w:t>
      </w:r>
      <w:r>
        <w:rPr>
          <w:bCs/>
          <w:szCs w:val="28"/>
        </w:rPr>
        <w:br/>
      </w:r>
      <w:r w:rsidRPr="004B23D9">
        <w:rPr>
          <w:bCs/>
          <w:szCs w:val="28"/>
        </w:rPr>
        <w:t>№ 116 от 06.03.2015), а</w:t>
      </w:r>
      <w:r w:rsidRPr="004B23D9">
        <w:rPr>
          <w:szCs w:val="28"/>
        </w:rPr>
        <w:t xml:space="preserve"> также принимая во внимание недостаточное количество кандидатов для образования Совета</w:t>
      </w:r>
      <w:proofErr w:type="gramEnd"/>
      <w:r w:rsidRPr="004B23D9">
        <w:rPr>
          <w:szCs w:val="28"/>
        </w:rPr>
        <w:t xml:space="preserve"> директоров Общества, включить по инициативе Совета директоров Общества в список кандидатур для голосования по выборам в Совет директоров ОАО «РАО Энергетические системы Востока» на годовом Общем собрании акционеров ОАО «РАО Энергетические системы Востока» следующего кандидата: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7088"/>
      </w:tblGrid>
      <w:tr w:rsidR="00BF1D3D" w:rsidRPr="004B23D9" w:rsidTr="00BF1D3D">
        <w:trPr>
          <w:trHeight w:val="1187"/>
        </w:trPr>
        <w:tc>
          <w:tcPr>
            <w:tcW w:w="567" w:type="dxa"/>
            <w:vAlign w:val="center"/>
          </w:tcPr>
          <w:p w:rsidR="00BF1D3D" w:rsidRPr="004B23D9" w:rsidRDefault="00BF1D3D" w:rsidP="00F66064">
            <w:pPr>
              <w:ind w:right="-68"/>
              <w:jc w:val="center"/>
              <w:rPr>
                <w:b/>
                <w:sz w:val="24"/>
              </w:rPr>
            </w:pPr>
            <w:r w:rsidRPr="004B23D9">
              <w:rPr>
                <w:b/>
                <w:sz w:val="24"/>
              </w:rPr>
              <w:t>№</w:t>
            </w:r>
          </w:p>
          <w:p w:rsidR="00BF1D3D" w:rsidRPr="004B23D9" w:rsidRDefault="00BF1D3D" w:rsidP="00F66064">
            <w:pPr>
              <w:ind w:right="-68" w:firstLine="34"/>
              <w:jc w:val="center"/>
              <w:rPr>
                <w:b/>
                <w:sz w:val="24"/>
              </w:rPr>
            </w:pPr>
            <w:proofErr w:type="gramStart"/>
            <w:r w:rsidRPr="004B23D9">
              <w:rPr>
                <w:b/>
                <w:sz w:val="24"/>
              </w:rPr>
              <w:t>п</w:t>
            </w:r>
            <w:proofErr w:type="gramEnd"/>
            <w:r w:rsidRPr="004B23D9">
              <w:rPr>
                <w:b/>
                <w:sz w:val="24"/>
              </w:rPr>
              <w:t>/п</w:t>
            </w:r>
          </w:p>
          <w:p w:rsidR="00BF1D3D" w:rsidRPr="004B23D9" w:rsidRDefault="00BF1D3D" w:rsidP="00F66064">
            <w:pPr>
              <w:ind w:right="-68" w:firstLine="34"/>
              <w:jc w:val="center"/>
              <w:rPr>
                <w:b/>
                <w:sz w:val="24"/>
              </w:rPr>
            </w:pPr>
          </w:p>
        </w:tc>
        <w:tc>
          <w:tcPr>
            <w:tcW w:w="2410" w:type="dxa"/>
            <w:vAlign w:val="center"/>
          </w:tcPr>
          <w:p w:rsidR="00BF1D3D" w:rsidRPr="004B23D9" w:rsidRDefault="00BF1D3D" w:rsidP="00F66064">
            <w:pPr>
              <w:ind w:right="-68"/>
              <w:jc w:val="center"/>
              <w:rPr>
                <w:b/>
                <w:sz w:val="24"/>
              </w:rPr>
            </w:pPr>
            <w:r w:rsidRPr="004B23D9">
              <w:rPr>
                <w:b/>
                <w:sz w:val="24"/>
              </w:rPr>
              <w:t>Ф.И.О.</w:t>
            </w:r>
          </w:p>
          <w:p w:rsidR="00BF1D3D" w:rsidRPr="004B23D9" w:rsidRDefault="00BF1D3D" w:rsidP="00F66064">
            <w:pPr>
              <w:ind w:right="-68"/>
              <w:jc w:val="center"/>
              <w:rPr>
                <w:b/>
                <w:sz w:val="24"/>
              </w:rPr>
            </w:pPr>
            <w:r w:rsidRPr="004B23D9">
              <w:rPr>
                <w:b/>
                <w:sz w:val="24"/>
              </w:rPr>
              <w:t>кандидата</w:t>
            </w:r>
          </w:p>
        </w:tc>
        <w:tc>
          <w:tcPr>
            <w:tcW w:w="7088" w:type="dxa"/>
            <w:vAlign w:val="center"/>
          </w:tcPr>
          <w:p w:rsidR="00BF1D3D" w:rsidRPr="004B23D9" w:rsidRDefault="00BF1D3D" w:rsidP="00F66064">
            <w:pPr>
              <w:ind w:right="-68"/>
              <w:jc w:val="center"/>
              <w:rPr>
                <w:b/>
                <w:sz w:val="24"/>
              </w:rPr>
            </w:pPr>
            <w:r w:rsidRPr="004B23D9">
              <w:rPr>
                <w:b/>
                <w:sz w:val="24"/>
              </w:rPr>
              <w:t>Должность,</w:t>
            </w:r>
          </w:p>
          <w:p w:rsidR="00BF1D3D" w:rsidRPr="004B23D9" w:rsidRDefault="00BF1D3D" w:rsidP="00F66064">
            <w:pPr>
              <w:ind w:right="-68"/>
              <w:jc w:val="center"/>
              <w:rPr>
                <w:b/>
                <w:sz w:val="24"/>
              </w:rPr>
            </w:pPr>
            <w:r w:rsidRPr="004B23D9">
              <w:rPr>
                <w:b/>
                <w:sz w:val="24"/>
              </w:rPr>
              <w:t>место работы кандидата</w:t>
            </w:r>
          </w:p>
        </w:tc>
      </w:tr>
      <w:tr w:rsidR="00BF1D3D" w:rsidRPr="004B23D9" w:rsidTr="00BF1D3D">
        <w:trPr>
          <w:trHeight w:val="537"/>
        </w:trPr>
        <w:tc>
          <w:tcPr>
            <w:tcW w:w="567" w:type="dxa"/>
          </w:tcPr>
          <w:p w:rsidR="00BF1D3D" w:rsidRPr="004B23D9" w:rsidRDefault="00BF1D3D" w:rsidP="00F66064">
            <w:pPr>
              <w:spacing w:before="60" w:after="120"/>
              <w:ind w:right="-68"/>
              <w:jc w:val="center"/>
              <w:rPr>
                <w:sz w:val="24"/>
              </w:rPr>
            </w:pPr>
            <w:r w:rsidRPr="004B23D9">
              <w:rPr>
                <w:sz w:val="24"/>
              </w:rPr>
              <w:t>1</w:t>
            </w:r>
          </w:p>
        </w:tc>
        <w:tc>
          <w:tcPr>
            <w:tcW w:w="2410" w:type="dxa"/>
          </w:tcPr>
          <w:p w:rsidR="00BF1D3D" w:rsidRPr="004B23D9" w:rsidRDefault="00BF1D3D" w:rsidP="00F66064">
            <w:pPr>
              <w:rPr>
                <w:sz w:val="24"/>
              </w:rPr>
            </w:pPr>
            <w:proofErr w:type="spellStart"/>
            <w:r w:rsidRPr="004B23D9">
              <w:rPr>
                <w:sz w:val="24"/>
              </w:rPr>
              <w:t>Финкель</w:t>
            </w:r>
            <w:proofErr w:type="spellEnd"/>
            <w:r w:rsidRPr="004B23D9">
              <w:rPr>
                <w:sz w:val="24"/>
              </w:rPr>
              <w:t xml:space="preserve"> Дмитрий Владимирович</w:t>
            </w:r>
          </w:p>
        </w:tc>
        <w:tc>
          <w:tcPr>
            <w:tcW w:w="7088" w:type="dxa"/>
          </w:tcPr>
          <w:p w:rsidR="00BF1D3D" w:rsidRPr="004B23D9" w:rsidRDefault="00BF1D3D" w:rsidP="00F66064">
            <w:pPr>
              <w:rPr>
                <w:sz w:val="24"/>
              </w:rPr>
            </w:pPr>
            <w:r w:rsidRPr="004B23D9">
              <w:rPr>
                <w:sz w:val="24"/>
              </w:rPr>
              <w:t>Директор Департамента корпоративного учета и отчетности – Главный бухгалтер ОАО «РусГидро»</w:t>
            </w:r>
          </w:p>
        </w:tc>
      </w:tr>
    </w:tbl>
    <w:p w:rsidR="00BF1D3D" w:rsidRPr="004B23D9" w:rsidRDefault="00BF1D3D" w:rsidP="00BF1D3D">
      <w:pPr>
        <w:autoSpaceDE w:val="0"/>
        <w:autoSpaceDN w:val="0"/>
        <w:adjustRightInd w:val="0"/>
        <w:ind w:firstLine="567"/>
        <w:jc w:val="both"/>
        <w:rPr>
          <w:szCs w:val="28"/>
        </w:rPr>
      </w:pPr>
    </w:p>
    <w:p w:rsidR="00BF1D3D" w:rsidRPr="004B23D9" w:rsidRDefault="00BF1D3D" w:rsidP="00BF1D3D">
      <w:pPr>
        <w:autoSpaceDE w:val="0"/>
        <w:autoSpaceDN w:val="0"/>
        <w:adjustRightInd w:val="0"/>
        <w:ind w:firstLine="567"/>
        <w:jc w:val="both"/>
        <w:rPr>
          <w:szCs w:val="28"/>
        </w:rPr>
      </w:pPr>
      <w:r w:rsidRPr="004B23D9">
        <w:rPr>
          <w:szCs w:val="28"/>
        </w:rPr>
        <w:t>2. Исключить Десятова Евгения Валерьевича из списка кандидатур для голосования по выборам в Совет директоров ОАО «РАО Энергетические системы Востока» на годовом Общем собрании акционеров ОАО «РАО Энергетические системы Востока», утвержденного Советом директоров Общества 05.03.2015 (протокол № 116 от 06.03.2015).</w:t>
      </w:r>
    </w:p>
    <w:p w:rsidR="002C6C81" w:rsidRDefault="002C6C81" w:rsidP="00D300A3">
      <w:pPr>
        <w:ind w:firstLine="567"/>
        <w:jc w:val="both"/>
        <w:rPr>
          <w:bCs/>
          <w:szCs w:val="28"/>
        </w:rPr>
      </w:pPr>
    </w:p>
    <w:p w:rsidR="00D300A3" w:rsidRPr="00FB01FC" w:rsidRDefault="00164492" w:rsidP="00D300A3">
      <w:pPr>
        <w:ind w:firstLine="567"/>
        <w:jc w:val="both"/>
        <w:rPr>
          <w:b/>
          <w:bCs/>
          <w:i/>
          <w:szCs w:val="28"/>
        </w:rPr>
      </w:pPr>
      <w:r w:rsidRPr="00164492">
        <w:rPr>
          <w:bCs/>
          <w:szCs w:val="28"/>
        </w:rPr>
        <w:t>По итогам голосования</w:t>
      </w:r>
      <w:r>
        <w:rPr>
          <w:b/>
          <w:bCs/>
          <w:i/>
          <w:szCs w:val="28"/>
        </w:rPr>
        <w:t xml:space="preserve"> р</w:t>
      </w:r>
      <w:r w:rsidR="00D300A3" w:rsidRPr="00FB01FC">
        <w:rPr>
          <w:b/>
          <w:bCs/>
          <w:i/>
          <w:szCs w:val="28"/>
        </w:rPr>
        <w:t>ешение принято.</w:t>
      </w:r>
    </w:p>
    <w:p w:rsidR="004F14E2" w:rsidRDefault="004F14E2" w:rsidP="00FB01FC">
      <w:pPr>
        <w:ind w:firstLine="708"/>
        <w:jc w:val="both"/>
        <w:rPr>
          <w:rFonts w:eastAsia="Lucida Sans Unicode"/>
          <w:b/>
          <w:kern w:val="1"/>
          <w:szCs w:val="28"/>
          <w:lang w:eastAsia="en-US"/>
        </w:rPr>
      </w:pPr>
    </w:p>
    <w:p w:rsidR="009004D4" w:rsidRPr="009004D4" w:rsidRDefault="00C5479E" w:rsidP="009004D4">
      <w:pPr>
        <w:suppressAutoHyphens/>
        <w:ind w:firstLine="567"/>
        <w:jc w:val="both"/>
        <w:rPr>
          <w:szCs w:val="28"/>
        </w:rPr>
      </w:pPr>
      <w:r>
        <w:rPr>
          <w:b/>
          <w:szCs w:val="28"/>
        </w:rPr>
        <w:t>Вопрос № 2</w:t>
      </w:r>
      <w:r w:rsidRPr="00CB6113">
        <w:rPr>
          <w:b/>
          <w:szCs w:val="28"/>
        </w:rPr>
        <w:t>:</w:t>
      </w:r>
      <w:r w:rsidRPr="00CB6113">
        <w:rPr>
          <w:szCs w:val="28"/>
        </w:rPr>
        <w:t xml:space="preserve"> </w:t>
      </w:r>
      <w:r w:rsidR="009004D4" w:rsidRPr="009004D4">
        <w:rPr>
          <w:szCs w:val="28"/>
        </w:rPr>
        <w:t>Об утверждении отчета о выполнении Приоритетов развития ОАО «РАО Энергетические системы Востока» на 2014 год.</w:t>
      </w:r>
    </w:p>
    <w:p w:rsidR="009F225B" w:rsidRPr="009F225B" w:rsidRDefault="009F225B" w:rsidP="009F225B">
      <w:pPr>
        <w:ind w:firstLine="567"/>
        <w:jc w:val="both"/>
        <w:rPr>
          <w:rFonts w:eastAsia="Lucida Sans Unicode"/>
          <w:kern w:val="1"/>
          <w:szCs w:val="28"/>
        </w:rPr>
      </w:pPr>
    </w:p>
    <w:p w:rsidR="00C5479E" w:rsidRDefault="00C5479E" w:rsidP="00C5479E">
      <w:pPr>
        <w:ind w:left="567"/>
        <w:jc w:val="both"/>
        <w:rPr>
          <w:b/>
          <w:spacing w:val="-2"/>
          <w:szCs w:val="28"/>
        </w:rPr>
      </w:pPr>
      <w:r>
        <w:rPr>
          <w:b/>
          <w:spacing w:val="-2"/>
          <w:szCs w:val="28"/>
        </w:rPr>
        <w:t>Решение</w:t>
      </w:r>
      <w:r w:rsidRPr="00C10F0A">
        <w:rPr>
          <w:b/>
          <w:spacing w:val="-2"/>
          <w:szCs w:val="28"/>
        </w:rPr>
        <w:t>:</w:t>
      </w:r>
    </w:p>
    <w:p w:rsidR="009004D4" w:rsidRDefault="009004D4" w:rsidP="00C5479E">
      <w:pPr>
        <w:ind w:left="567"/>
        <w:jc w:val="both"/>
        <w:rPr>
          <w:b/>
          <w:spacing w:val="-2"/>
          <w:szCs w:val="28"/>
        </w:rPr>
      </w:pPr>
    </w:p>
    <w:p w:rsidR="009004D4" w:rsidRPr="009004D4" w:rsidRDefault="009004D4" w:rsidP="009004D4">
      <w:pPr>
        <w:pBdr>
          <w:top w:val="none" w:sz="0" w:space="0" w:color="000000"/>
          <w:left w:val="none" w:sz="0" w:space="0" w:color="000000"/>
          <w:bottom w:val="none" w:sz="0" w:space="0" w:color="000000"/>
          <w:right w:val="none" w:sz="0" w:space="0" w:color="000000"/>
        </w:pBdr>
        <w:tabs>
          <w:tab w:val="left" w:pos="708"/>
          <w:tab w:val="left" w:pos="851"/>
        </w:tabs>
        <w:ind w:firstLine="567"/>
        <w:jc w:val="both"/>
        <w:rPr>
          <w:color w:val="000000"/>
          <w:szCs w:val="28"/>
        </w:rPr>
      </w:pPr>
      <w:r w:rsidRPr="009004D4">
        <w:rPr>
          <w:color w:val="000000"/>
          <w:szCs w:val="28"/>
        </w:rPr>
        <w:t>1. Утвердить отчет о выполнении Приоритетов развития ОАО «РАО Энергетические системы Востока» на 2014 год (</w:t>
      </w:r>
      <w:r w:rsidRPr="009004D4">
        <w:rPr>
          <w:b/>
          <w:color w:val="000000"/>
          <w:szCs w:val="28"/>
        </w:rPr>
        <w:t>Приложение № 1 к настоящему протоколу</w:t>
      </w:r>
      <w:r w:rsidRPr="009004D4">
        <w:rPr>
          <w:color w:val="000000"/>
          <w:szCs w:val="28"/>
        </w:rPr>
        <w:t>).</w:t>
      </w:r>
    </w:p>
    <w:p w:rsidR="009004D4" w:rsidRPr="009004D4" w:rsidRDefault="009004D4" w:rsidP="009004D4">
      <w:pPr>
        <w:pBdr>
          <w:top w:val="none" w:sz="0" w:space="0" w:color="000000"/>
          <w:left w:val="none" w:sz="0" w:space="0" w:color="000000"/>
          <w:bottom w:val="none" w:sz="0" w:space="0" w:color="000000"/>
          <w:right w:val="none" w:sz="0" w:space="0" w:color="000000"/>
        </w:pBdr>
        <w:tabs>
          <w:tab w:val="left" w:pos="708"/>
          <w:tab w:val="left" w:pos="851"/>
        </w:tabs>
        <w:ind w:firstLine="567"/>
        <w:jc w:val="both"/>
        <w:rPr>
          <w:color w:val="000000"/>
          <w:szCs w:val="28"/>
        </w:rPr>
      </w:pPr>
      <w:r w:rsidRPr="009004D4">
        <w:rPr>
          <w:color w:val="000000"/>
          <w:szCs w:val="28"/>
        </w:rPr>
        <w:t>2. Перенести приоритет развития Общества - «Разработку и утверждение Программы перспективного развития энергетического комплекса на территории ДФО в зоне ответственности холдинга ОАО «РАО Энергетические системы Востока» до 2025 г» на 2015 год.</w:t>
      </w:r>
    </w:p>
    <w:p w:rsidR="009004D4" w:rsidRPr="009004D4" w:rsidRDefault="009004D4" w:rsidP="009004D4">
      <w:pPr>
        <w:pBdr>
          <w:top w:val="none" w:sz="0" w:space="0" w:color="000000"/>
          <w:left w:val="none" w:sz="0" w:space="0" w:color="000000"/>
          <w:bottom w:val="none" w:sz="0" w:space="0" w:color="000000"/>
          <w:right w:val="none" w:sz="0" w:space="0" w:color="000000"/>
        </w:pBdr>
        <w:tabs>
          <w:tab w:val="left" w:pos="708"/>
          <w:tab w:val="left" w:pos="851"/>
        </w:tabs>
        <w:ind w:firstLine="567"/>
        <w:jc w:val="both"/>
        <w:rPr>
          <w:b/>
          <w:szCs w:val="28"/>
        </w:rPr>
      </w:pPr>
      <w:r w:rsidRPr="009004D4">
        <w:rPr>
          <w:color w:val="000000"/>
          <w:szCs w:val="28"/>
        </w:rPr>
        <w:t>3. Поручить Генеральному директору Общества включить мероприятие, указанное в п.2 настоящего решения в Перечень приоритетов развития Общества на 2015 год.</w:t>
      </w:r>
    </w:p>
    <w:p w:rsidR="00C5479E" w:rsidRDefault="00C5479E" w:rsidP="00C5479E">
      <w:pPr>
        <w:ind w:left="567"/>
        <w:jc w:val="both"/>
        <w:rPr>
          <w:b/>
          <w:spacing w:val="-2"/>
          <w:szCs w:val="28"/>
        </w:rPr>
      </w:pPr>
    </w:p>
    <w:p w:rsidR="00164492" w:rsidRPr="00FB01FC" w:rsidRDefault="00164492" w:rsidP="00164492">
      <w:pPr>
        <w:ind w:firstLine="567"/>
        <w:jc w:val="both"/>
        <w:rPr>
          <w:b/>
          <w:bCs/>
          <w:i/>
          <w:szCs w:val="28"/>
        </w:rPr>
      </w:pPr>
      <w:r w:rsidRPr="00164492">
        <w:rPr>
          <w:bCs/>
          <w:szCs w:val="28"/>
        </w:rPr>
        <w:t>По итогам голосования</w:t>
      </w:r>
      <w:r>
        <w:rPr>
          <w:b/>
          <w:bCs/>
          <w:i/>
          <w:szCs w:val="28"/>
        </w:rPr>
        <w:t xml:space="preserve"> р</w:t>
      </w:r>
      <w:r w:rsidRPr="00FB01FC">
        <w:rPr>
          <w:b/>
          <w:bCs/>
          <w:i/>
          <w:szCs w:val="28"/>
        </w:rPr>
        <w:t>ешение принято.</w:t>
      </w:r>
    </w:p>
    <w:p w:rsidR="00C5479E" w:rsidRDefault="00C5479E" w:rsidP="00C5479E">
      <w:pPr>
        <w:ind w:firstLine="708"/>
        <w:jc w:val="both"/>
        <w:rPr>
          <w:rFonts w:eastAsia="Lucida Sans Unicode"/>
          <w:b/>
          <w:kern w:val="1"/>
          <w:szCs w:val="28"/>
          <w:lang w:eastAsia="en-US"/>
        </w:rPr>
      </w:pPr>
    </w:p>
    <w:p w:rsidR="00164492" w:rsidRDefault="00164492" w:rsidP="00C5479E">
      <w:pPr>
        <w:ind w:firstLine="708"/>
        <w:jc w:val="both"/>
        <w:rPr>
          <w:rFonts w:eastAsia="Lucida Sans Unicode"/>
          <w:b/>
          <w:kern w:val="1"/>
          <w:szCs w:val="28"/>
          <w:lang w:eastAsia="en-US"/>
        </w:rPr>
      </w:pPr>
    </w:p>
    <w:p w:rsidR="008C5347" w:rsidRPr="008C5347" w:rsidRDefault="00C5479E" w:rsidP="008C5347">
      <w:pPr>
        <w:autoSpaceDE w:val="0"/>
        <w:autoSpaceDN w:val="0"/>
        <w:adjustRightInd w:val="0"/>
        <w:ind w:firstLine="567"/>
        <w:jc w:val="both"/>
        <w:rPr>
          <w:szCs w:val="28"/>
        </w:rPr>
      </w:pPr>
      <w:r>
        <w:rPr>
          <w:b/>
          <w:szCs w:val="28"/>
        </w:rPr>
        <w:t>Вопрос № 3</w:t>
      </w:r>
      <w:r w:rsidRPr="00CB6113">
        <w:rPr>
          <w:b/>
          <w:szCs w:val="28"/>
        </w:rPr>
        <w:t>:</w:t>
      </w:r>
      <w:r w:rsidRPr="00CB6113">
        <w:rPr>
          <w:szCs w:val="28"/>
        </w:rPr>
        <w:t xml:space="preserve"> </w:t>
      </w:r>
      <w:r w:rsidR="008C5347" w:rsidRPr="008C5347">
        <w:rPr>
          <w:szCs w:val="28"/>
        </w:rPr>
        <w:t>Об утверждении отчета о реализации Программы инновационного развития Холдинга ОАО  «РАО Энергетические системы Востока» на период до 2015 года с перспективой до 2020 г. за 2014 год.</w:t>
      </w:r>
    </w:p>
    <w:p w:rsidR="00C5479E" w:rsidRDefault="00C5479E" w:rsidP="00C5479E">
      <w:pPr>
        <w:ind w:firstLine="567"/>
        <w:jc w:val="both"/>
        <w:rPr>
          <w:szCs w:val="28"/>
        </w:rPr>
      </w:pPr>
    </w:p>
    <w:p w:rsidR="00C5479E" w:rsidRDefault="00C5479E" w:rsidP="00C5479E">
      <w:pPr>
        <w:ind w:left="567"/>
        <w:jc w:val="both"/>
        <w:rPr>
          <w:b/>
          <w:spacing w:val="-2"/>
          <w:szCs w:val="28"/>
        </w:rPr>
      </w:pPr>
      <w:r>
        <w:rPr>
          <w:b/>
          <w:spacing w:val="-2"/>
          <w:szCs w:val="28"/>
        </w:rPr>
        <w:t>Решение</w:t>
      </w:r>
      <w:r w:rsidRPr="00C10F0A">
        <w:rPr>
          <w:b/>
          <w:spacing w:val="-2"/>
          <w:szCs w:val="28"/>
        </w:rPr>
        <w:t>:</w:t>
      </w:r>
    </w:p>
    <w:p w:rsidR="00C5479E" w:rsidRDefault="00C5479E" w:rsidP="00C5479E">
      <w:pPr>
        <w:ind w:left="567"/>
        <w:jc w:val="both"/>
        <w:rPr>
          <w:b/>
          <w:spacing w:val="-2"/>
          <w:szCs w:val="28"/>
        </w:rPr>
      </w:pPr>
    </w:p>
    <w:p w:rsidR="008C5347" w:rsidRPr="008C5347" w:rsidRDefault="008C5347" w:rsidP="008C5347">
      <w:pPr>
        <w:widowControl w:val="0"/>
        <w:suppressAutoHyphens/>
        <w:ind w:firstLine="567"/>
        <w:contextualSpacing/>
        <w:jc w:val="both"/>
        <w:rPr>
          <w:rFonts w:eastAsia="Lucida Sans Unicode"/>
          <w:kern w:val="1"/>
          <w:szCs w:val="28"/>
          <w:lang w:eastAsia="en-US"/>
        </w:rPr>
      </w:pPr>
      <w:r w:rsidRPr="008C5347">
        <w:rPr>
          <w:rFonts w:eastAsia="Lucida Sans Unicode"/>
          <w:kern w:val="1"/>
          <w:szCs w:val="28"/>
          <w:lang w:eastAsia="en-US"/>
        </w:rPr>
        <w:t>Утвердить отчет о реализации Программы иннов</w:t>
      </w:r>
      <w:r w:rsidR="00D625E6">
        <w:rPr>
          <w:rFonts w:eastAsia="Lucida Sans Unicode"/>
          <w:kern w:val="1"/>
          <w:szCs w:val="28"/>
          <w:lang w:eastAsia="en-US"/>
        </w:rPr>
        <w:t>ационного развития Холдинга ОАО</w:t>
      </w:r>
      <w:r w:rsidRPr="008C5347">
        <w:rPr>
          <w:rFonts w:eastAsia="Lucida Sans Unicode"/>
          <w:kern w:val="1"/>
          <w:szCs w:val="28"/>
          <w:lang w:eastAsia="en-US"/>
        </w:rPr>
        <w:t xml:space="preserve"> «РАО Энергетические системы Востока» на период до 2015 года с перспективой до 2020 г. за 2014 год </w:t>
      </w:r>
      <w:r w:rsidRPr="008C5347">
        <w:rPr>
          <w:rFonts w:eastAsia="Lucida Sans Unicode"/>
          <w:b/>
          <w:kern w:val="1"/>
          <w:szCs w:val="28"/>
          <w:lang w:eastAsia="en-US"/>
        </w:rPr>
        <w:t>(Приложение № 2 к настоящему протоколу)</w:t>
      </w:r>
      <w:r w:rsidRPr="008C5347">
        <w:rPr>
          <w:rFonts w:eastAsia="Lucida Sans Unicode"/>
          <w:kern w:val="1"/>
          <w:szCs w:val="28"/>
          <w:lang w:eastAsia="en-US"/>
        </w:rPr>
        <w:t>.</w:t>
      </w:r>
    </w:p>
    <w:p w:rsidR="00C5479E" w:rsidRDefault="00C5479E" w:rsidP="00C5479E">
      <w:pPr>
        <w:ind w:firstLine="567"/>
        <w:jc w:val="both"/>
        <w:rPr>
          <w:b/>
          <w:szCs w:val="28"/>
        </w:rPr>
      </w:pPr>
    </w:p>
    <w:p w:rsidR="00164492" w:rsidRPr="00FB01FC" w:rsidRDefault="00164492" w:rsidP="00164492">
      <w:pPr>
        <w:ind w:firstLine="567"/>
        <w:jc w:val="both"/>
        <w:rPr>
          <w:b/>
          <w:bCs/>
          <w:i/>
          <w:szCs w:val="28"/>
        </w:rPr>
      </w:pPr>
      <w:r w:rsidRPr="00164492">
        <w:rPr>
          <w:bCs/>
          <w:szCs w:val="28"/>
        </w:rPr>
        <w:t>По итогам голосования</w:t>
      </w:r>
      <w:r>
        <w:rPr>
          <w:b/>
          <w:bCs/>
          <w:i/>
          <w:szCs w:val="28"/>
        </w:rPr>
        <w:t xml:space="preserve"> р</w:t>
      </w:r>
      <w:r w:rsidRPr="00FB01FC">
        <w:rPr>
          <w:b/>
          <w:bCs/>
          <w:i/>
          <w:szCs w:val="28"/>
        </w:rPr>
        <w:t>ешение принято.</w:t>
      </w:r>
    </w:p>
    <w:p w:rsidR="00C5479E" w:rsidRDefault="00C5479E" w:rsidP="00C5479E">
      <w:pPr>
        <w:ind w:firstLine="708"/>
        <w:jc w:val="both"/>
        <w:rPr>
          <w:rFonts w:eastAsia="Lucida Sans Unicode"/>
          <w:b/>
          <w:kern w:val="1"/>
          <w:szCs w:val="28"/>
          <w:lang w:eastAsia="en-US"/>
        </w:rPr>
      </w:pPr>
    </w:p>
    <w:p w:rsidR="00164492" w:rsidRDefault="00164492" w:rsidP="00C5479E">
      <w:pPr>
        <w:ind w:firstLine="708"/>
        <w:jc w:val="both"/>
        <w:rPr>
          <w:rFonts w:eastAsia="Lucida Sans Unicode"/>
          <w:b/>
          <w:kern w:val="1"/>
          <w:szCs w:val="28"/>
          <w:lang w:eastAsia="en-US"/>
        </w:rPr>
      </w:pPr>
    </w:p>
    <w:p w:rsidR="00D625E6" w:rsidRPr="00D625E6" w:rsidRDefault="00395762" w:rsidP="00D625E6">
      <w:pPr>
        <w:widowControl w:val="0"/>
        <w:tabs>
          <w:tab w:val="left" w:pos="567"/>
        </w:tabs>
        <w:autoSpaceDE w:val="0"/>
        <w:autoSpaceDN w:val="0"/>
        <w:adjustRightInd w:val="0"/>
        <w:jc w:val="both"/>
        <w:rPr>
          <w:rFonts w:eastAsia="Lucida Sans Unicode"/>
          <w:kern w:val="1"/>
          <w:sz w:val="26"/>
          <w:szCs w:val="26"/>
          <w:lang w:eastAsia="en-US"/>
        </w:rPr>
      </w:pPr>
      <w:r>
        <w:rPr>
          <w:b/>
          <w:szCs w:val="28"/>
        </w:rPr>
        <w:tab/>
      </w:r>
      <w:r w:rsidR="0010518E">
        <w:rPr>
          <w:b/>
          <w:szCs w:val="28"/>
        </w:rPr>
        <w:t>Вопрос № 4</w:t>
      </w:r>
      <w:r w:rsidR="0010518E" w:rsidRPr="00CB6113">
        <w:rPr>
          <w:b/>
          <w:szCs w:val="28"/>
        </w:rPr>
        <w:t>:</w:t>
      </w:r>
      <w:r w:rsidR="0010518E" w:rsidRPr="00CB6113">
        <w:rPr>
          <w:szCs w:val="28"/>
        </w:rPr>
        <w:t xml:space="preserve"> </w:t>
      </w:r>
      <w:bookmarkStart w:id="2" w:name="OLE_LINK1"/>
      <w:bookmarkStart w:id="3" w:name="OLE_LINK4"/>
      <w:bookmarkStart w:id="4" w:name="OLE_LINK3"/>
      <w:r w:rsidR="00D625E6" w:rsidRPr="00D625E6">
        <w:rPr>
          <w:rFonts w:eastAsia="Lucida Sans Unicode"/>
          <w:kern w:val="1"/>
          <w:szCs w:val="28"/>
          <w:lang w:eastAsia="en-US"/>
        </w:rPr>
        <w:t xml:space="preserve">О рассмотрении отчета Генерального директора ОАО «РАО Энергетические системы Востока» о выполнении решений </w:t>
      </w:r>
      <w:bookmarkEnd w:id="2"/>
      <w:bookmarkEnd w:id="3"/>
      <w:bookmarkEnd w:id="4"/>
      <w:r w:rsidR="00D625E6" w:rsidRPr="00D625E6">
        <w:rPr>
          <w:rFonts w:eastAsia="Lucida Sans Unicode"/>
          <w:kern w:val="1"/>
          <w:szCs w:val="28"/>
          <w:lang w:eastAsia="en-US"/>
        </w:rPr>
        <w:t>Совета директоров Общества, принятых в 1 квартале 2015 года.</w:t>
      </w:r>
    </w:p>
    <w:p w:rsidR="0010518E" w:rsidRPr="00395762" w:rsidRDefault="0010518E" w:rsidP="0010518E">
      <w:pPr>
        <w:ind w:firstLine="567"/>
        <w:jc w:val="both"/>
        <w:rPr>
          <w:rFonts w:eastAsia="Lucida Sans Unicode"/>
          <w:kern w:val="1"/>
          <w:szCs w:val="28"/>
        </w:rPr>
      </w:pPr>
    </w:p>
    <w:p w:rsidR="0010518E" w:rsidRDefault="0010518E" w:rsidP="0010518E">
      <w:pPr>
        <w:ind w:left="567"/>
        <w:jc w:val="both"/>
        <w:rPr>
          <w:b/>
          <w:spacing w:val="-2"/>
          <w:szCs w:val="28"/>
        </w:rPr>
      </w:pPr>
      <w:r>
        <w:rPr>
          <w:b/>
          <w:spacing w:val="-2"/>
          <w:szCs w:val="28"/>
        </w:rPr>
        <w:t>Решение</w:t>
      </w:r>
      <w:r w:rsidRPr="00C10F0A">
        <w:rPr>
          <w:b/>
          <w:spacing w:val="-2"/>
          <w:szCs w:val="28"/>
        </w:rPr>
        <w:t>:</w:t>
      </w:r>
    </w:p>
    <w:p w:rsidR="0010518E" w:rsidRDefault="0010518E" w:rsidP="0010518E">
      <w:pPr>
        <w:ind w:left="567"/>
        <w:jc w:val="both"/>
        <w:rPr>
          <w:b/>
          <w:spacing w:val="-2"/>
          <w:szCs w:val="28"/>
        </w:rPr>
      </w:pPr>
    </w:p>
    <w:p w:rsidR="00D625E6" w:rsidRPr="00D625E6" w:rsidRDefault="00D625E6" w:rsidP="00D625E6">
      <w:pPr>
        <w:widowControl w:val="0"/>
        <w:suppressAutoHyphens/>
        <w:ind w:firstLine="567"/>
        <w:jc w:val="both"/>
        <w:rPr>
          <w:szCs w:val="28"/>
        </w:rPr>
      </w:pPr>
      <w:bookmarkStart w:id="5" w:name="OLE_LINK26"/>
      <w:bookmarkStart w:id="6" w:name="OLE_LINK27"/>
      <w:bookmarkStart w:id="7" w:name="OLE_LINK22"/>
      <w:bookmarkStart w:id="8" w:name="OLE_LINK25"/>
      <w:bookmarkStart w:id="9" w:name="OLE_LINK7"/>
      <w:bookmarkStart w:id="10" w:name="OLE_LINK8"/>
      <w:bookmarkStart w:id="11" w:name="OLE_LINK2"/>
      <w:r w:rsidRPr="00D625E6">
        <w:rPr>
          <w:szCs w:val="28"/>
        </w:rPr>
        <w:t xml:space="preserve">Принять к сведению </w:t>
      </w:r>
      <w:r w:rsidRPr="00D625E6">
        <w:rPr>
          <w:rFonts w:eastAsia="Lucida Sans Unicode"/>
          <w:kern w:val="1"/>
          <w:szCs w:val="28"/>
          <w:lang w:eastAsia="en-US"/>
        </w:rPr>
        <w:t>отчет Генерального директора ОАО «РАО Энергетические системы Востока» о выполнении решений Совета директоров Общества</w:t>
      </w:r>
      <w:bookmarkEnd w:id="5"/>
      <w:bookmarkEnd w:id="6"/>
      <w:bookmarkEnd w:id="7"/>
      <w:bookmarkEnd w:id="8"/>
      <w:bookmarkEnd w:id="9"/>
      <w:bookmarkEnd w:id="10"/>
      <w:r w:rsidRPr="00D625E6">
        <w:rPr>
          <w:rFonts w:eastAsia="Lucida Sans Unicode"/>
          <w:kern w:val="1"/>
          <w:szCs w:val="28"/>
          <w:lang w:eastAsia="en-US"/>
        </w:rPr>
        <w:t>, принятых в 1 квартале 2015 года</w:t>
      </w:r>
      <w:r w:rsidRPr="00D625E6">
        <w:rPr>
          <w:szCs w:val="28"/>
        </w:rPr>
        <w:t xml:space="preserve"> (</w:t>
      </w:r>
      <w:r w:rsidRPr="00D625E6">
        <w:rPr>
          <w:b/>
          <w:szCs w:val="28"/>
        </w:rPr>
        <w:t>Приложение № 3 к настоящему протоколу)</w:t>
      </w:r>
      <w:r w:rsidRPr="00D625E6">
        <w:rPr>
          <w:szCs w:val="28"/>
        </w:rPr>
        <w:t>.</w:t>
      </w:r>
    </w:p>
    <w:bookmarkEnd w:id="11"/>
    <w:p w:rsidR="00164492" w:rsidRDefault="00164492" w:rsidP="0010518E">
      <w:pPr>
        <w:ind w:firstLine="567"/>
        <w:jc w:val="both"/>
        <w:rPr>
          <w:b/>
          <w:szCs w:val="28"/>
        </w:rPr>
      </w:pPr>
    </w:p>
    <w:p w:rsidR="00164492" w:rsidRPr="00FB01FC" w:rsidRDefault="00164492" w:rsidP="00164492">
      <w:pPr>
        <w:ind w:firstLine="567"/>
        <w:jc w:val="both"/>
        <w:rPr>
          <w:b/>
          <w:bCs/>
          <w:i/>
          <w:szCs w:val="28"/>
        </w:rPr>
      </w:pPr>
      <w:r w:rsidRPr="00164492">
        <w:rPr>
          <w:bCs/>
          <w:szCs w:val="28"/>
        </w:rPr>
        <w:t>По итогам голосования</w:t>
      </w:r>
      <w:r>
        <w:rPr>
          <w:b/>
          <w:bCs/>
          <w:i/>
          <w:szCs w:val="28"/>
        </w:rPr>
        <w:t xml:space="preserve"> р</w:t>
      </w:r>
      <w:r w:rsidRPr="00FB01FC">
        <w:rPr>
          <w:b/>
          <w:bCs/>
          <w:i/>
          <w:szCs w:val="28"/>
        </w:rPr>
        <w:t>ешение принято.</w:t>
      </w:r>
    </w:p>
    <w:p w:rsidR="0010518E" w:rsidRPr="00395762" w:rsidRDefault="0010518E" w:rsidP="0010518E">
      <w:pPr>
        <w:ind w:firstLine="567"/>
        <w:jc w:val="both"/>
        <w:rPr>
          <w:rFonts w:eastAsia="Lucida Sans Unicode"/>
          <w:kern w:val="1"/>
          <w:szCs w:val="28"/>
        </w:rPr>
      </w:pPr>
      <w:r>
        <w:rPr>
          <w:b/>
          <w:szCs w:val="28"/>
        </w:rPr>
        <w:lastRenderedPageBreak/>
        <w:t>Вопрос № 5</w:t>
      </w:r>
      <w:r w:rsidRPr="00CB6113">
        <w:rPr>
          <w:b/>
          <w:szCs w:val="28"/>
        </w:rPr>
        <w:t>:</w:t>
      </w:r>
      <w:r w:rsidRPr="00CB6113">
        <w:rPr>
          <w:szCs w:val="28"/>
        </w:rPr>
        <w:t xml:space="preserve"> </w:t>
      </w:r>
      <w:r w:rsidR="003508D9" w:rsidRPr="003508D9">
        <w:rPr>
          <w:rFonts w:eastAsia="Lucida Sans Unicode"/>
          <w:kern w:val="1"/>
          <w:szCs w:val="28"/>
        </w:rPr>
        <w:t>Об утверждении отчета о выполнении ключевых показателей эффективности ОАО «РАО Эне</w:t>
      </w:r>
      <w:r w:rsidR="003508D9">
        <w:rPr>
          <w:rFonts w:eastAsia="Lucida Sans Unicode"/>
          <w:kern w:val="1"/>
          <w:szCs w:val="28"/>
        </w:rPr>
        <w:t>ргетические системы Востока» за</w:t>
      </w:r>
      <w:r w:rsidR="003508D9" w:rsidRPr="003508D9">
        <w:rPr>
          <w:rFonts w:eastAsia="Lucida Sans Unicode"/>
          <w:kern w:val="1"/>
          <w:szCs w:val="28"/>
        </w:rPr>
        <w:t xml:space="preserve"> 4 квартал 2014 года.</w:t>
      </w:r>
    </w:p>
    <w:p w:rsidR="0010518E" w:rsidRDefault="0010518E" w:rsidP="0010518E">
      <w:pPr>
        <w:ind w:firstLine="567"/>
        <w:jc w:val="both"/>
        <w:rPr>
          <w:szCs w:val="28"/>
        </w:rPr>
      </w:pPr>
    </w:p>
    <w:p w:rsidR="0010518E" w:rsidRDefault="0010518E" w:rsidP="0010518E">
      <w:pPr>
        <w:ind w:left="567"/>
        <w:jc w:val="both"/>
        <w:rPr>
          <w:b/>
          <w:spacing w:val="-2"/>
          <w:szCs w:val="28"/>
        </w:rPr>
      </w:pPr>
      <w:r>
        <w:rPr>
          <w:b/>
          <w:spacing w:val="-2"/>
          <w:szCs w:val="28"/>
        </w:rPr>
        <w:t>Решение</w:t>
      </w:r>
      <w:r w:rsidRPr="00C10F0A">
        <w:rPr>
          <w:b/>
          <w:spacing w:val="-2"/>
          <w:szCs w:val="28"/>
        </w:rPr>
        <w:t>:</w:t>
      </w:r>
    </w:p>
    <w:p w:rsidR="0010518E" w:rsidRDefault="0010518E" w:rsidP="0010518E">
      <w:pPr>
        <w:ind w:left="567"/>
        <w:jc w:val="both"/>
        <w:rPr>
          <w:b/>
          <w:spacing w:val="-2"/>
          <w:szCs w:val="28"/>
        </w:rPr>
      </w:pPr>
    </w:p>
    <w:p w:rsidR="003508D9" w:rsidRPr="003508D9" w:rsidRDefault="003508D9" w:rsidP="003508D9">
      <w:pPr>
        <w:widowControl w:val="0"/>
        <w:suppressAutoHyphens/>
        <w:ind w:firstLine="567"/>
        <w:jc w:val="both"/>
        <w:rPr>
          <w:rFonts w:eastAsia="Lucida Sans Unicode"/>
          <w:kern w:val="1"/>
          <w:szCs w:val="28"/>
        </w:rPr>
      </w:pPr>
      <w:r w:rsidRPr="003508D9">
        <w:rPr>
          <w:rFonts w:eastAsia="Lucida Sans Unicode"/>
          <w:kern w:val="1"/>
          <w:szCs w:val="28"/>
        </w:rPr>
        <w:t xml:space="preserve">Утвердить отчет о выполнении ключевых показателей эффективности </w:t>
      </w:r>
      <w:r w:rsidRPr="003508D9">
        <w:rPr>
          <w:rFonts w:eastAsia="Lucida Sans Unicode"/>
          <w:kern w:val="1"/>
          <w:szCs w:val="28"/>
        </w:rPr>
        <w:br/>
        <w:t xml:space="preserve">ОАО «РАО Энергетические системы Востока» за 4 квартал 2014 года в соответствии с </w:t>
      </w:r>
      <w:r w:rsidRPr="003508D9">
        <w:rPr>
          <w:rFonts w:eastAsia="Lucida Sans Unicode"/>
          <w:b/>
          <w:kern w:val="1"/>
          <w:szCs w:val="28"/>
        </w:rPr>
        <w:t>Приложением № 4 к настоящему протоколу</w:t>
      </w:r>
      <w:r w:rsidRPr="003508D9">
        <w:rPr>
          <w:rFonts w:eastAsia="Lucida Sans Unicode"/>
          <w:kern w:val="1"/>
          <w:szCs w:val="28"/>
        </w:rPr>
        <w:t>.</w:t>
      </w:r>
    </w:p>
    <w:p w:rsidR="0010518E" w:rsidRDefault="0010518E" w:rsidP="0010518E">
      <w:pPr>
        <w:ind w:firstLine="567"/>
        <w:jc w:val="both"/>
        <w:rPr>
          <w:b/>
          <w:szCs w:val="28"/>
        </w:rPr>
      </w:pPr>
    </w:p>
    <w:p w:rsidR="00164492" w:rsidRPr="00FB01FC" w:rsidRDefault="00164492" w:rsidP="00164492">
      <w:pPr>
        <w:ind w:firstLine="567"/>
        <w:jc w:val="both"/>
        <w:rPr>
          <w:b/>
          <w:bCs/>
          <w:i/>
          <w:szCs w:val="28"/>
        </w:rPr>
      </w:pPr>
      <w:r w:rsidRPr="00164492">
        <w:rPr>
          <w:bCs/>
          <w:szCs w:val="28"/>
        </w:rPr>
        <w:t>По итогам голосования</w:t>
      </w:r>
      <w:r>
        <w:rPr>
          <w:b/>
          <w:bCs/>
          <w:i/>
          <w:szCs w:val="28"/>
        </w:rPr>
        <w:t xml:space="preserve"> р</w:t>
      </w:r>
      <w:r w:rsidRPr="00FB01FC">
        <w:rPr>
          <w:b/>
          <w:bCs/>
          <w:i/>
          <w:szCs w:val="28"/>
        </w:rPr>
        <w:t>ешение принято.</w:t>
      </w:r>
    </w:p>
    <w:p w:rsidR="0010518E" w:rsidRDefault="0010518E" w:rsidP="00395762">
      <w:pPr>
        <w:widowControl w:val="0"/>
        <w:tabs>
          <w:tab w:val="left" w:pos="567"/>
        </w:tabs>
        <w:autoSpaceDE w:val="0"/>
        <w:autoSpaceDN w:val="0"/>
        <w:adjustRightInd w:val="0"/>
        <w:jc w:val="both"/>
        <w:rPr>
          <w:b/>
          <w:szCs w:val="28"/>
        </w:rPr>
      </w:pPr>
    </w:p>
    <w:p w:rsidR="00DB07E8" w:rsidRDefault="00DB07E8" w:rsidP="00DB07E8">
      <w:pPr>
        <w:ind w:firstLine="567"/>
        <w:jc w:val="both"/>
        <w:rPr>
          <w:b/>
          <w:szCs w:val="28"/>
        </w:rPr>
      </w:pPr>
    </w:p>
    <w:p w:rsidR="00DB07E8" w:rsidRPr="00DB07E8" w:rsidRDefault="0010518E" w:rsidP="00DB07E8">
      <w:pPr>
        <w:ind w:firstLine="567"/>
        <w:jc w:val="both"/>
        <w:rPr>
          <w:rFonts w:eastAsia="Lucida Sans Unicode"/>
          <w:kern w:val="1"/>
          <w:szCs w:val="28"/>
        </w:rPr>
      </w:pPr>
      <w:r>
        <w:rPr>
          <w:b/>
          <w:szCs w:val="28"/>
        </w:rPr>
        <w:t>Вопрос № 6</w:t>
      </w:r>
      <w:r w:rsidRPr="00CB6113">
        <w:rPr>
          <w:b/>
          <w:szCs w:val="28"/>
        </w:rPr>
        <w:t>:</w:t>
      </w:r>
      <w:r w:rsidRPr="00CB6113">
        <w:rPr>
          <w:szCs w:val="28"/>
        </w:rPr>
        <w:t xml:space="preserve"> </w:t>
      </w:r>
      <w:r w:rsidR="00DB07E8" w:rsidRPr="00DB07E8">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2014 год.</w:t>
      </w:r>
    </w:p>
    <w:p w:rsidR="0010518E" w:rsidRPr="00395762" w:rsidRDefault="0010518E" w:rsidP="0010518E">
      <w:pPr>
        <w:ind w:firstLine="567"/>
        <w:jc w:val="both"/>
        <w:rPr>
          <w:rFonts w:eastAsia="Lucida Sans Unicode"/>
          <w:kern w:val="1"/>
          <w:szCs w:val="28"/>
        </w:rPr>
      </w:pPr>
    </w:p>
    <w:p w:rsidR="0010518E" w:rsidRDefault="0010518E" w:rsidP="0010518E">
      <w:pPr>
        <w:ind w:left="567"/>
        <w:jc w:val="both"/>
        <w:rPr>
          <w:b/>
          <w:spacing w:val="-2"/>
          <w:szCs w:val="28"/>
        </w:rPr>
      </w:pPr>
      <w:r>
        <w:rPr>
          <w:b/>
          <w:spacing w:val="-2"/>
          <w:szCs w:val="28"/>
        </w:rPr>
        <w:t>Решение</w:t>
      </w:r>
      <w:r w:rsidRPr="00C10F0A">
        <w:rPr>
          <w:b/>
          <w:spacing w:val="-2"/>
          <w:szCs w:val="28"/>
        </w:rPr>
        <w:t>:</w:t>
      </w:r>
    </w:p>
    <w:p w:rsidR="0010518E" w:rsidRDefault="0010518E" w:rsidP="0010518E">
      <w:pPr>
        <w:ind w:left="567"/>
        <w:jc w:val="both"/>
        <w:rPr>
          <w:b/>
          <w:spacing w:val="-2"/>
          <w:szCs w:val="28"/>
        </w:rPr>
      </w:pPr>
    </w:p>
    <w:p w:rsidR="00DB07E8" w:rsidRPr="00DB07E8" w:rsidRDefault="00DB07E8" w:rsidP="00DB07E8">
      <w:pPr>
        <w:widowControl w:val="0"/>
        <w:suppressAutoHyphens/>
        <w:ind w:firstLine="567"/>
        <w:jc w:val="both"/>
        <w:rPr>
          <w:rFonts w:eastAsia="Lucida Sans Unicode"/>
          <w:kern w:val="1"/>
          <w:szCs w:val="28"/>
        </w:rPr>
      </w:pPr>
      <w:r w:rsidRPr="00DB07E8">
        <w:rPr>
          <w:rFonts w:eastAsia="Lucida Sans Unicode"/>
          <w:kern w:val="1"/>
          <w:szCs w:val="28"/>
        </w:rPr>
        <w:t xml:space="preserve">Утвердить отчет о выполнении ключевых показателей эффективности </w:t>
      </w:r>
      <w:r w:rsidRPr="00DB07E8">
        <w:rPr>
          <w:rFonts w:eastAsia="Lucida Sans Unicode"/>
          <w:kern w:val="1"/>
          <w:szCs w:val="28"/>
        </w:rPr>
        <w:br/>
        <w:t xml:space="preserve">ОАО «РАО Энергетические системы Востока» за 2014 год в соответствии с </w:t>
      </w:r>
      <w:r w:rsidRPr="00DB07E8">
        <w:rPr>
          <w:rFonts w:eastAsia="Lucida Sans Unicode"/>
          <w:b/>
          <w:kern w:val="1"/>
          <w:szCs w:val="28"/>
        </w:rPr>
        <w:t>Приложением № 5 к настоящему протоколу</w:t>
      </w:r>
      <w:r w:rsidRPr="00DB07E8">
        <w:rPr>
          <w:rFonts w:eastAsia="Lucida Sans Unicode"/>
          <w:kern w:val="1"/>
          <w:szCs w:val="28"/>
        </w:rPr>
        <w:t>.</w:t>
      </w:r>
    </w:p>
    <w:p w:rsidR="0010518E" w:rsidRDefault="0010518E" w:rsidP="0010518E">
      <w:pPr>
        <w:ind w:firstLine="567"/>
        <w:jc w:val="both"/>
        <w:rPr>
          <w:b/>
          <w:szCs w:val="28"/>
        </w:rPr>
      </w:pPr>
    </w:p>
    <w:p w:rsidR="00164492" w:rsidRPr="00FB01FC" w:rsidRDefault="00164492" w:rsidP="00164492">
      <w:pPr>
        <w:ind w:firstLine="567"/>
        <w:jc w:val="both"/>
        <w:rPr>
          <w:b/>
          <w:bCs/>
          <w:i/>
          <w:szCs w:val="28"/>
        </w:rPr>
      </w:pPr>
      <w:r w:rsidRPr="00164492">
        <w:rPr>
          <w:bCs/>
          <w:szCs w:val="28"/>
        </w:rPr>
        <w:t>По итогам голосования</w:t>
      </w:r>
      <w:r>
        <w:rPr>
          <w:b/>
          <w:bCs/>
          <w:i/>
          <w:szCs w:val="28"/>
        </w:rPr>
        <w:t xml:space="preserve"> р</w:t>
      </w:r>
      <w:r w:rsidRPr="00FB01FC">
        <w:rPr>
          <w:b/>
          <w:bCs/>
          <w:i/>
          <w:szCs w:val="28"/>
        </w:rPr>
        <w:t>ешение принято.</w:t>
      </w:r>
    </w:p>
    <w:p w:rsidR="0010518E" w:rsidRDefault="0010518E" w:rsidP="00395762">
      <w:pPr>
        <w:widowControl w:val="0"/>
        <w:tabs>
          <w:tab w:val="left" w:pos="567"/>
        </w:tabs>
        <w:autoSpaceDE w:val="0"/>
        <w:autoSpaceDN w:val="0"/>
        <w:adjustRightInd w:val="0"/>
        <w:jc w:val="both"/>
        <w:rPr>
          <w:b/>
          <w:szCs w:val="28"/>
        </w:rPr>
      </w:pPr>
    </w:p>
    <w:p w:rsidR="00DB07E8" w:rsidRDefault="00DB07E8" w:rsidP="00395762">
      <w:pPr>
        <w:widowControl w:val="0"/>
        <w:tabs>
          <w:tab w:val="left" w:pos="567"/>
        </w:tabs>
        <w:autoSpaceDE w:val="0"/>
        <w:autoSpaceDN w:val="0"/>
        <w:adjustRightInd w:val="0"/>
        <w:jc w:val="both"/>
        <w:rPr>
          <w:b/>
          <w:szCs w:val="28"/>
        </w:rPr>
      </w:pPr>
    </w:p>
    <w:p w:rsidR="00DB07E8" w:rsidRPr="00DB07E8" w:rsidRDefault="0010518E" w:rsidP="00DB07E8">
      <w:pPr>
        <w:pStyle w:val="aff"/>
        <w:ind w:left="0" w:firstLine="567"/>
        <w:jc w:val="both"/>
        <w:rPr>
          <w:rFonts w:eastAsia="Calibri"/>
          <w:b/>
          <w:sz w:val="28"/>
          <w:szCs w:val="28"/>
          <w:lang w:eastAsia="en-US"/>
        </w:rPr>
      </w:pPr>
      <w:r>
        <w:rPr>
          <w:b/>
          <w:szCs w:val="28"/>
        </w:rPr>
        <w:tab/>
      </w:r>
      <w:r w:rsidR="00DB07E8" w:rsidRPr="00DB07E8">
        <w:rPr>
          <w:b/>
          <w:sz w:val="28"/>
          <w:szCs w:val="28"/>
        </w:rPr>
        <w:t xml:space="preserve">Вопрос № 7: </w:t>
      </w:r>
      <w:r w:rsidR="00DB07E8" w:rsidRPr="00DB07E8">
        <w:rPr>
          <w:sz w:val="28"/>
          <w:szCs w:val="28"/>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00DB07E8" w:rsidRPr="00DB07E8">
        <w:rPr>
          <w:sz w:val="28"/>
          <w:szCs w:val="28"/>
        </w:rPr>
        <w:t>повесток дня заседаний советов директоров</w:t>
      </w:r>
      <w:proofErr w:type="gramEnd"/>
      <w:r w:rsidR="00DB07E8" w:rsidRPr="00DB07E8">
        <w:rPr>
          <w:sz w:val="28"/>
          <w:szCs w:val="28"/>
        </w:rPr>
        <w:t xml:space="preserve"> и общих собраний акционеров ДЗО ОАО «РАО Энергетические системы Востока»:</w:t>
      </w:r>
    </w:p>
    <w:p w:rsidR="00DB07E8" w:rsidRPr="00DB07E8" w:rsidRDefault="00DB07E8" w:rsidP="00DB07E8">
      <w:pPr>
        <w:contextualSpacing/>
        <w:jc w:val="center"/>
        <w:rPr>
          <w:rFonts w:eastAsia="Calibri"/>
          <w:b/>
          <w:szCs w:val="28"/>
          <w:lang w:eastAsia="en-US"/>
        </w:rPr>
      </w:pPr>
    </w:p>
    <w:p w:rsidR="00EB6516" w:rsidRPr="00EB6516" w:rsidRDefault="00EB6516" w:rsidP="00EB6516">
      <w:pPr>
        <w:tabs>
          <w:tab w:val="left" w:pos="993"/>
        </w:tabs>
        <w:autoSpaceDE w:val="0"/>
        <w:autoSpaceDN w:val="0"/>
        <w:ind w:left="709" w:right="113"/>
        <w:jc w:val="both"/>
        <w:rPr>
          <w:spacing w:val="-2"/>
          <w:sz w:val="26"/>
          <w:szCs w:val="26"/>
        </w:rPr>
      </w:pPr>
      <w:r w:rsidRPr="00EB6516">
        <w:rPr>
          <w:spacing w:val="-2"/>
          <w:sz w:val="26"/>
          <w:szCs w:val="26"/>
        </w:rPr>
        <w:t>7.1. Коммерческая тайна.</w:t>
      </w:r>
    </w:p>
    <w:p w:rsidR="00EB6516" w:rsidRPr="00EB6516" w:rsidRDefault="00EB6516" w:rsidP="00EB6516">
      <w:pPr>
        <w:tabs>
          <w:tab w:val="left" w:pos="993"/>
        </w:tabs>
        <w:autoSpaceDE w:val="0"/>
        <w:autoSpaceDN w:val="0"/>
        <w:ind w:left="709" w:right="113"/>
        <w:jc w:val="both"/>
        <w:rPr>
          <w:spacing w:val="-2"/>
          <w:sz w:val="26"/>
          <w:szCs w:val="26"/>
        </w:rPr>
      </w:pPr>
      <w:r w:rsidRPr="00EB6516">
        <w:rPr>
          <w:spacing w:val="-2"/>
          <w:sz w:val="26"/>
          <w:szCs w:val="26"/>
        </w:rPr>
        <w:t>7.2. Коммерческая тайна.</w:t>
      </w:r>
    </w:p>
    <w:p w:rsidR="00EB6516" w:rsidRPr="00EB6516" w:rsidRDefault="00EB6516" w:rsidP="00EB6516">
      <w:pPr>
        <w:tabs>
          <w:tab w:val="left" w:pos="993"/>
        </w:tabs>
        <w:autoSpaceDE w:val="0"/>
        <w:autoSpaceDN w:val="0"/>
        <w:ind w:left="709" w:right="113"/>
        <w:jc w:val="both"/>
        <w:rPr>
          <w:spacing w:val="-2"/>
          <w:sz w:val="26"/>
          <w:szCs w:val="26"/>
        </w:rPr>
      </w:pPr>
      <w:r w:rsidRPr="00EB6516">
        <w:rPr>
          <w:spacing w:val="-2"/>
          <w:sz w:val="26"/>
          <w:szCs w:val="26"/>
        </w:rPr>
        <w:t>7.3. Коммерческая тайна.</w:t>
      </w:r>
    </w:p>
    <w:p w:rsidR="00164492" w:rsidRDefault="00164492" w:rsidP="00DB07E8">
      <w:pPr>
        <w:ind w:firstLine="708"/>
        <w:contextualSpacing/>
        <w:jc w:val="both"/>
        <w:rPr>
          <w:rFonts w:eastAsia="Calibri"/>
          <w:b/>
          <w:szCs w:val="28"/>
          <w:lang w:eastAsia="en-US"/>
        </w:rPr>
      </w:pPr>
    </w:p>
    <w:p w:rsidR="00EB6516" w:rsidRPr="00FB01FC" w:rsidRDefault="00EB6516" w:rsidP="00EB6516">
      <w:pPr>
        <w:ind w:firstLine="567"/>
        <w:jc w:val="both"/>
        <w:rPr>
          <w:b/>
          <w:bCs/>
          <w:i/>
          <w:szCs w:val="28"/>
        </w:rPr>
      </w:pPr>
      <w:r w:rsidRPr="00164492">
        <w:rPr>
          <w:bCs/>
          <w:szCs w:val="28"/>
        </w:rPr>
        <w:t>По итогам голосования</w:t>
      </w:r>
      <w:r>
        <w:rPr>
          <w:b/>
          <w:bCs/>
          <w:i/>
          <w:szCs w:val="28"/>
        </w:rPr>
        <w:t xml:space="preserve"> р</w:t>
      </w:r>
      <w:r>
        <w:rPr>
          <w:b/>
          <w:bCs/>
          <w:i/>
          <w:szCs w:val="28"/>
        </w:rPr>
        <w:t>ешения приняты</w:t>
      </w:r>
      <w:r w:rsidRPr="00FB01FC">
        <w:rPr>
          <w:b/>
          <w:bCs/>
          <w:i/>
          <w:szCs w:val="28"/>
        </w:rPr>
        <w:t>.</w:t>
      </w:r>
    </w:p>
    <w:p w:rsidR="004535E7" w:rsidRDefault="004535E7" w:rsidP="004535E7">
      <w:pPr>
        <w:widowControl w:val="0"/>
        <w:tabs>
          <w:tab w:val="left" w:pos="851"/>
        </w:tabs>
        <w:ind w:firstLine="567"/>
        <w:jc w:val="both"/>
        <w:rPr>
          <w:b/>
          <w:szCs w:val="28"/>
        </w:rPr>
      </w:pPr>
    </w:p>
    <w:p w:rsidR="00C5479E" w:rsidRDefault="00C5479E" w:rsidP="00DD4209">
      <w:pPr>
        <w:ind w:left="567"/>
        <w:jc w:val="both"/>
        <w:rPr>
          <w:b/>
          <w:spacing w:val="-2"/>
          <w:szCs w:val="28"/>
        </w:rPr>
      </w:pPr>
    </w:p>
    <w:p w:rsidR="00FE6ADB" w:rsidRPr="00FE6ADB" w:rsidRDefault="0010518E" w:rsidP="001033D9">
      <w:pPr>
        <w:pStyle w:val="a7"/>
        <w:tabs>
          <w:tab w:val="left" w:pos="851"/>
        </w:tabs>
        <w:ind w:firstLine="567"/>
        <w:rPr>
          <w:bCs/>
          <w:szCs w:val="28"/>
        </w:rPr>
      </w:pPr>
      <w:r>
        <w:rPr>
          <w:rFonts w:eastAsia="Lucida Sans Unicode"/>
          <w:b/>
          <w:kern w:val="1"/>
          <w:szCs w:val="28"/>
          <w:lang w:eastAsia="en-US"/>
        </w:rPr>
        <w:t>Вопрос № 8</w:t>
      </w:r>
      <w:r w:rsidR="00DD4209" w:rsidRPr="00CE1EB8">
        <w:rPr>
          <w:rFonts w:eastAsia="Lucida Sans Unicode"/>
          <w:b/>
          <w:kern w:val="1"/>
          <w:szCs w:val="28"/>
          <w:lang w:eastAsia="en-US"/>
        </w:rPr>
        <w:t xml:space="preserve">: </w:t>
      </w:r>
      <w:r w:rsidR="00FE6ADB" w:rsidRPr="00FE6ADB">
        <w:rPr>
          <w:bCs/>
          <w:szCs w:val="28"/>
        </w:rPr>
        <w:t>Об одобрении сделок, в совершении которых имеется заинтересованность:</w:t>
      </w:r>
    </w:p>
    <w:p w:rsidR="00FE6ADB" w:rsidRPr="00FE6ADB" w:rsidRDefault="00FE6ADB" w:rsidP="00FE6ADB">
      <w:pPr>
        <w:tabs>
          <w:tab w:val="left" w:pos="851"/>
        </w:tabs>
        <w:ind w:firstLine="709"/>
        <w:jc w:val="both"/>
        <w:rPr>
          <w:bCs/>
          <w:szCs w:val="28"/>
        </w:rPr>
      </w:pPr>
    </w:p>
    <w:p w:rsidR="00EB6516" w:rsidRPr="00EB6516" w:rsidRDefault="00EB6516" w:rsidP="00EB6516">
      <w:pPr>
        <w:autoSpaceDE w:val="0"/>
        <w:autoSpaceDN w:val="0"/>
        <w:ind w:left="142" w:right="113" w:firstLine="567"/>
        <w:jc w:val="both"/>
        <w:rPr>
          <w:sz w:val="26"/>
          <w:szCs w:val="26"/>
        </w:rPr>
      </w:pPr>
      <w:r w:rsidRPr="00EB6516">
        <w:rPr>
          <w:b/>
          <w:sz w:val="26"/>
          <w:szCs w:val="26"/>
        </w:rPr>
        <w:t xml:space="preserve">8.1. </w:t>
      </w:r>
      <w:r w:rsidRPr="00EB6516">
        <w:rPr>
          <w:sz w:val="26"/>
          <w:szCs w:val="26"/>
        </w:rPr>
        <w:t>Одобрить заключение договора, являющегося сделкой, в совершении которой имеется заинтересованность.</w:t>
      </w:r>
    </w:p>
    <w:p w:rsidR="00EB6516" w:rsidRPr="00EB6516" w:rsidRDefault="00EB6516" w:rsidP="00EB6516">
      <w:pPr>
        <w:autoSpaceDE w:val="0"/>
        <w:autoSpaceDN w:val="0"/>
        <w:ind w:left="142" w:right="113" w:firstLine="567"/>
        <w:jc w:val="both"/>
        <w:rPr>
          <w:sz w:val="26"/>
          <w:szCs w:val="26"/>
        </w:rPr>
      </w:pPr>
      <w:r w:rsidRPr="00EB6516">
        <w:rPr>
          <w:sz w:val="26"/>
          <w:szCs w:val="26"/>
        </w:rPr>
        <w:t xml:space="preserve">В соответствии с п. 16 ст. 30 Федерального закона от 22.04.1996 </w:t>
      </w:r>
      <w:r w:rsidRPr="00EB6516">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B6516" w:rsidRPr="00EB6516" w:rsidRDefault="00EB6516" w:rsidP="00EB6516">
      <w:pPr>
        <w:ind w:left="142" w:right="113"/>
        <w:jc w:val="both"/>
        <w:rPr>
          <w:b/>
          <w:sz w:val="26"/>
          <w:szCs w:val="26"/>
        </w:rPr>
      </w:pPr>
    </w:p>
    <w:p w:rsidR="00EB6516" w:rsidRPr="00EB6516" w:rsidRDefault="00EB6516" w:rsidP="00EB6516">
      <w:pPr>
        <w:ind w:left="142" w:right="113" w:firstLine="567"/>
        <w:jc w:val="both"/>
        <w:rPr>
          <w:sz w:val="26"/>
          <w:szCs w:val="26"/>
        </w:rPr>
      </w:pPr>
      <w:r w:rsidRPr="00EB6516">
        <w:rPr>
          <w:b/>
          <w:sz w:val="26"/>
          <w:szCs w:val="26"/>
        </w:rPr>
        <w:lastRenderedPageBreak/>
        <w:t xml:space="preserve">8.2. </w:t>
      </w:r>
      <w:r w:rsidRPr="00EB6516">
        <w:rPr>
          <w:sz w:val="26"/>
          <w:szCs w:val="26"/>
        </w:rPr>
        <w:t>Одобрить заключение дополнительного соглашения к договору, являющегося сделкой, в совершении которой имеется заинтересованность.</w:t>
      </w:r>
    </w:p>
    <w:p w:rsidR="00EB6516" w:rsidRPr="00EB6516" w:rsidRDefault="00EB6516" w:rsidP="00EB6516">
      <w:pPr>
        <w:autoSpaceDE w:val="0"/>
        <w:autoSpaceDN w:val="0"/>
        <w:ind w:left="142" w:right="113" w:firstLine="567"/>
        <w:jc w:val="both"/>
        <w:rPr>
          <w:sz w:val="26"/>
          <w:szCs w:val="26"/>
        </w:rPr>
      </w:pPr>
      <w:r w:rsidRPr="00EB6516">
        <w:rPr>
          <w:sz w:val="26"/>
          <w:szCs w:val="26"/>
        </w:rPr>
        <w:t xml:space="preserve">В соответствии с п. 16 ст. 30 Федерального закона от 22.04.1996 </w:t>
      </w:r>
      <w:r w:rsidRPr="00EB6516">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B6516" w:rsidRPr="00EB6516" w:rsidRDefault="00EB6516" w:rsidP="00EB6516">
      <w:pPr>
        <w:ind w:left="142" w:right="113"/>
        <w:jc w:val="both"/>
        <w:rPr>
          <w:b/>
          <w:sz w:val="26"/>
          <w:szCs w:val="26"/>
        </w:rPr>
      </w:pPr>
    </w:p>
    <w:p w:rsidR="00EB6516" w:rsidRPr="00EB6516" w:rsidRDefault="00EB6516" w:rsidP="00EB6516">
      <w:pPr>
        <w:ind w:left="142" w:right="113" w:firstLine="567"/>
        <w:jc w:val="both"/>
        <w:rPr>
          <w:sz w:val="26"/>
          <w:szCs w:val="26"/>
        </w:rPr>
      </w:pPr>
      <w:r w:rsidRPr="00EB6516">
        <w:rPr>
          <w:b/>
          <w:sz w:val="26"/>
          <w:szCs w:val="26"/>
        </w:rPr>
        <w:t xml:space="preserve">8.3. </w:t>
      </w:r>
      <w:r w:rsidRPr="00EB6516">
        <w:rPr>
          <w:sz w:val="26"/>
          <w:szCs w:val="26"/>
        </w:rPr>
        <w:t>Одобрить заключение дополнительного соглашения к договору, являющегося сделкой, в совершении которой имеется заинтересованность.</w:t>
      </w:r>
    </w:p>
    <w:p w:rsidR="00EB6516" w:rsidRPr="00EB6516" w:rsidRDefault="00EB6516" w:rsidP="00EB6516">
      <w:pPr>
        <w:autoSpaceDE w:val="0"/>
        <w:autoSpaceDN w:val="0"/>
        <w:ind w:left="142" w:right="113" w:firstLine="567"/>
        <w:jc w:val="both"/>
        <w:rPr>
          <w:sz w:val="26"/>
          <w:szCs w:val="26"/>
        </w:rPr>
      </w:pPr>
      <w:r w:rsidRPr="00EB6516">
        <w:rPr>
          <w:sz w:val="26"/>
          <w:szCs w:val="26"/>
        </w:rPr>
        <w:t xml:space="preserve">В соответствии с п. 16 ст. 30 Федерального закона от 22.04.1996 </w:t>
      </w:r>
      <w:r w:rsidRPr="00EB6516">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B6516" w:rsidRPr="00EB6516" w:rsidRDefault="00EB6516" w:rsidP="00EB6516">
      <w:pPr>
        <w:ind w:left="142" w:right="113"/>
        <w:jc w:val="both"/>
        <w:rPr>
          <w:b/>
          <w:sz w:val="26"/>
          <w:szCs w:val="26"/>
        </w:rPr>
      </w:pPr>
    </w:p>
    <w:p w:rsidR="00EB6516" w:rsidRPr="00EB6516" w:rsidRDefault="00EB6516" w:rsidP="00EB6516">
      <w:pPr>
        <w:ind w:left="142" w:right="113" w:firstLine="567"/>
        <w:jc w:val="both"/>
        <w:rPr>
          <w:sz w:val="26"/>
          <w:szCs w:val="26"/>
        </w:rPr>
      </w:pPr>
      <w:r w:rsidRPr="00EB6516">
        <w:rPr>
          <w:b/>
          <w:sz w:val="26"/>
          <w:szCs w:val="26"/>
        </w:rPr>
        <w:t xml:space="preserve">8.4. </w:t>
      </w:r>
      <w:r w:rsidRPr="00EB6516">
        <w:rPr>
          <w:sz w:val="26"/>
          <w:szCs w:val="26"/>
        </w:rPr>
        <w:t>Одобрить заключение дополнительного соглашения к договору, являющегося сделкой, в совершении которой имеется заинтересованность.</w:t>
      </w:r>
    </w:p>
    <w:p w:rsidR="00EB6516" w:rsidRPr="00EB6516" w:rsidRDefault="00EB6516" w:rsidP="00EB6516">
      <w:pPr>
        <w:autoSpaceDE w:val="0"/>
        <w:autoSpaceDN w:val="0"/>
        <w:ind w:left="142" w:right="113" w:firstLine="567"/>
        <w:jc w:val="both"/>
        <w:rPr>
          <w:sz w:val="26"/>
          <w:szCs w:val="26"/>
        </w:rPr>
      </w:pPr>
      <w:r w:rsidRPr="00EB6516">
        <w:rPr>
          <w:sz w:val="26"/>
          <w:szCs w:val="26"/>
        </w:rPr>
        <w:t xml:space="preserve">В соответствии с п. 16 ст. 30 Федерального закона от 22.04.1996 </w:t>
      </w:r>
      <w:r w:rsidRPr="00EB6516">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B6516" w:rsidRPr="00EB6516" w:rsidRDefault="00EB6516" w:rsidP="00EB6516">
      <w:pPr>
        <w:ind w:left="142" w:right="113"/>
        <w:jc w:val="both"/>
        <w:rPr>
          <w:b/>
          <w:sz w:val="26"/>
          <w:szCs w:val="26"/>
        </w:rPr>
      </w:pPr>
    </w:p>
    <w:p w:rsidR="00EB6516" w:rsidRPr="00EB6516" w:rsidRDefault="00EB6516" w:rsidP="00EB6516">
      <w:pPr>
        <w:ind w:left="142" w:right="113" w:firstLine="567"/>
        <w:jc w:val="both"/>
        <w:rPr>
          <w:sz w:val="26"/>
          <w:szCs w:val="26"/>
        </w:rPr>
      </w:pPr>
      <w:r w:rsidRPr="00EB6516">
        <w:rPr>
          <w:b/>
          <w:sz w:val="26"/>
          <w:szCs w:val="26"/>
        </w:rPr>
        <w:t xml:space="preserve">8.5. </w:t>
      </w:r>
      <w:r w:rsidRPr="00EB6516">
        <w:rPr>
          <w:sz w:val="26"/>
          <w:szCs w:val="26"/>
        </w:rPr>
        <w:t>Одобрить заключение дополнительного соглашения к договору, являющегося сделкой, в совершении которой имеется заинтересованность.</w:t>
      </w:r>
    </w:p>
    <w:p w:rsidR="00EB6516" w:rsidRPr="00EB6516" w:rsidRDefault="00EB6516" w:rsidP="00EB6516">
      <w:pPr>
        <w:autoSpaceDE w:val="0"/>
        <w:autoSpaceDN w:val="0"/>
        <w:ind w:left="142" w:right="113" w:firstLine="567"/>
        <w:jc w:val="both"/>
        <w:rPr>
          <w:sz w:val="26"/>
          <w:szCs w:val="26"/>
        </w:rPr>
      </w:pPr>
      <w:r w:rsidRPr="00EB6516">
        <w:rPr>
          <w:sz w:val="26"/>
          <w:szCs w:val="26"/>
        </w:rPr>
        <w:t xml:space="preserve">В соответствии с п. 16 ст. 30 Федерального закона от 22.04.1996 </w:t>
      </w:r>
      <w:r w:rsidRPr="00EB6516">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B6516" w:rsidRPr="00EB6516" w:rsidRDefault="00EB6516" w:rsidP="00EB6516">
      <w:pPr>
        <w:ind w:left="142" w:right="113"/>
        <w:jc w:val="both"/>
        <w:rPr>
          <w:b/>
          <w:sz w:val="26"/>
          <w:szCs w:val="26"/>
        </w:rPr>
      </w:pPr>
    </w:p>
    <w:p w:rsidR="00EB6516" w:rsidRPr="00EB6516" w:rsidRDefault="00EB6516" w:rsidP="00EB6516">
      <w:pPr>
        <w:autoSpaceDE w:val="0"/>
        <w:autoSpaceDN w:val="0"/>
        <w:ind w:left="142" w:right="113" w:firstLine="567"/>
        <w:jc w:val="both"/>
        <w:rPr>
          <w:sz w:val="26"/>
          <w:szCs w:val="26"/>
        </w:rPr>
      </w:pPr>
      <w:r w:rsidRPr="00EB6516">
        <w:rPr>
          <w:b/>
          <w:sz w:val="26"/>
          <w:szCs w:val="26"/>
        </w:rPr>
        <w:t xml:space="preserve">8.6. </w:t>
      </w:r>
      <w:r w:rsidRPr="00EB6516">
        <w:rPr>
          <w:sz w:val="26"/>
          <w:szCs w:val="26"/>
        </w:rPr>
        <w:t>В связи с планируемым отчуждением ОАО «ДЭК» акций ОАО «ХРСК» признать утратившим силу решение Совета директоров Общества от 29.12.2014 (протокол № 114 от 30.12.2014) по вопросам № 8.10. «Об определении цены по договору займа, заключаемому между ОАО «РАО Энергетические системы Востока» и ОАО «ХРСК», являющегося сделкой, в совершении которой имеется заинтересованность» и № 9.10. «Об одобрении заключения между ОАО «РАО Энергетические системы Востока» и ОАО «ХРСК» договора займа, являющегося сделкой, в совершении которой имеется заинтересованность».</w:t>
      </w:r>
    </w:p>
    <w:p w:rsidR="00B200E8" w:rsidRDefault="00B200E8" w:rsidP="00164492">
      <w:pPr>
        <w:tabs>
          <w:tab w:val="left" w:pos="567"/>
          <w:tab w:val="left" w:pos="851"/>
        </w:tabs>
        <w:jc w:val="both"/>
        <w:rPr>
          <w:b/>
          <w:szCs w:val="28"/>
        </w:rPr>
      </w:pPr>
      <w:r>
        <w:rPr>
          <w:b/>
          <w:szCs w:val="28"/>
        </w:rPr>
        <w:tab/>
      </w:r>
    </w:p>
    <w:p w:rsidR="00164492" w:rsidRPr="00FB01FC" w:rsidRDefault="00164492" w:rsidP="00164492">
      <w:pPr>
        <w:ind w:firstLine="567"/>
        <w:jc w:val="both"/>
        <w:rPr>
          <w:b/>
          <w:bCs/>
          <w:i/>
          <w:szCs w:val="28"/>
        </w:rPr>
      </w:pPr>
      <w:r w:rsidRPr="00164492">
        <w:rPr>
          <w:bCs/>
          <w:szCs w:val="28"/>
        </w:rPr>
        <w:t>По итогам голосования</w:t>
      </w:r>
      <w:r>
        <w:rPr>
          <w:b/>
          <w:bCs/>
          <w:i/>
          <w:szCs w:val="28"/>
        </w:rPr>
        <w:t xml:space="preserve"> р</w:t>
      </w:r>
      <w:r w:rsidR="00EB6516">
        <w:rPr>
          <w:b/>
          <w:bCs/>
          <w:i/>
          <w:szCs w:val="28"/>
        </w:rPr>
        <w:t>ешения приняты</w:t>
      </w:r>
      <w:r w:rsidRPr="00FB01FC">
        <w:rPr>
          <w:b/>
          <w:bCs/>
          <w:i/>
          <w:szCs w:val="28"/>
        </w:rPr>
        <w:t>.</w:t>
      </w:r>
    </w:p>
    <w:p w:rsidR="00164492" w:rsidRPr="00724E39" w:rsidRDefault="00164492" w:rsidP="00164492">
      <w:pPr>
        <w:tabs>
          <w:tab w:val="left" w:pos="567"/>
          <w:tab w:val="left" w:pos="851"/>
        </w:tabs>
        <w:jc w:val="both"/>
        <w:rPr>
          <w:b/>
          <w:bCs/>
          <w:szCs w:val="28"/>
        </w:rPr>
      </w:pPr>
    </w:p>
    <w:p w:rsidR="00400917" w:rsidRPr="00400917" w:rsidRDefault="000A0FB6" w:rsidP="00400917">
      <w:pPr>
        <w:tabs>
          <w:tab w:val="left" w:pos="851"/>
        </w:tabs>
        <w:ind w:firstLine="567"/>
        <w:jc w:val="both"/>
        <w:rPr>
          <w:rFonts w:eastAsia="Lucida Sans Unicode"/>
          <w:kern w:val="2"/>
          <w:szCs w:val="28"/>
        </w:rPr>
      </w:pPr>
      <w:bookmarkStart w:id="12" w:name="_GoBack"/>
      <w:bookmarkEnd w:id="12"/>
      <w:r>
        <w:rPr>
          <w:b/>
          <w:szCs w:val="28"/>
        </w:rPr>
        <w:t>Вопрос № 9</w:t>
      </w:r>
      <w:r w:rsidRPr="00395762">
        <w:rPr>
          <w:b/>
          <w:szCs w:val="28"/>
        </w:rPr>
        <w:t xml:space="preserve">: </w:t>
      </w:r>
      <w:r w:rsidR="00400917" w:rsidRPr="00400917">
        <w:rPr>
          <w:rFonts w:eastAsia="Lucida Sans Unicode"/>
          <w:kern w:val="2"/>
          <w:szCs w:val="28"/>
        </w:rPr>
        <w:t xml:space="preserve">Об определении случаев принятия Советом директоров Общества решений 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в соответствии с литер «в» </w:t>
      </w:r>
      <w:proofErr w:type="spellStart"/>
      <w:r w:rsidR="00400917" w:rsidRPr="00400917">
        <w:rPr>
          <w:rFonts w:eastAsia="Lucida Sans Unicode"/>
          <w:kern w:val="2"/>
          <w:szCs w:val="28"/>
        </w:rPr>
        <w:t>пп</w:t>
      </w:r>
      <w:proofErr w:type="spellEnd"/>
      <w:r w:rsidR="00400917" w:rsidRPr="00400917">
        <w:rPr>
          <w:rFonts w:eastAsia="Lucida Sans Unicode"/>
          <w:kern w:val="2"/>
          <w:szCs w:val="28"/>
        </w:rPr>
        <w:t>. 24 п. 12.1 ст. 12 Устава Общества.</w:t>
      </w:r>
    </w:p>
    <w:p w:rsidR="000A0FB6" w:rsidRPr="00395762" w:rsidRDefault="000A0FB6" w:rsidP="000A0FB6">
      <w:pPr>
        <w:widowControl w:val="0"/>
        <w:tabs>
          <w:tab w:val="left" w:pos="567"/>
        </w:tabs>
        <w:autoSpaceDE w:val="0"/>
        <w:autoSpaceDN w:val="0"/>
        <w:adjustRightInd w:val="0"/>
        <w:jc w:val="both"/>
        <w:rPr>
          <w:rFonts w:eastAsia="Calibri"/>
          <w:bCs/>
          <w:color w:val="000000"/>
          <w:szCs w:val="28"/>
          <w:lang w:eastAsia="en-US"/>
        </w:rPr>
      </w:pPr>
    </w:p>
    <w:p w:rsidR="000A0FB6" w:rsidRDefault="000A0FB6" w:rsidP="000A0FB6">
      <w:pPr>
        <w:ind w:left="567"/>
        <w:jc w:val="both"/>
        <w:rPr>
          <w:b/>
          <w:spacing w:val="-2"/>
          <w:szCs w:val="28"/>
        </w:rPr>
      </w:pPr>
      <w:r>
        <w:rPr>
          <w:b/>
          <w:spacing w:val="-2"/>
          <w:szCs w:val="28"/>
        </w:rPr>
        <w:t>Решение</w:t>
      </w:r>
      <w:r w:rsidRPr="00C10F0A">
        <w:rPr>
          <w:b/>
          <w:spacing w:val="-2"/>
          <w:szCs w:val="28"/>
        </w:rPr>
        <w:t>:</w:t>
      </w:r>
    </w:p>
    <w:p w:rsidR="000A0FB6" w:rsidRDefault="000A0FB6" w:rsidP="000A0FB6">
      <w:pPr>
        <w:ind w:left="567"/>
        <w:jc w:val="both"/>
        <w:rPr>
          <w:b/>
          <w:spacing w:val="-2"/>
          <w:szCs w:val="28"/>
        </w:rPr>
      </w:pPr>
    </w:p>
    <w:p w:rsidR="00400917" w:rsidRPr="00400917" w:rsidRDefault="00400917" w:rsidP="00400917">
      <w:pPr>
        <w:tabs>
          <w:tab w:val="left" w:pos="851"/>
        </w:tabs>
        <w:ind w:firstLine="567"/>
        <w:jc w:val="both"/>
        <w:rPr>
          <w:rFonts w:eastAsia="Calibri"/>
          <w:iCs/>
          <w:szCs w:val="28"/>
          <w:lang w:eastAsia="en-US"/>
        </w:rPr>
      </w:pPr>
      <w:r w:rsidRPr="00400917">
        <w:rPr>
          <w:rFonts w:eastAsia="Calibri"/>
          <w:iCs/>
          <w:szCs w:val="28"/>
          <w:lang w:eastAsia="en-US"/>
        </w:rPr>
        <w:t>1. Принять решение о совершении Обществом сделок по получению Обществом во временное владение и/или пользование или ограниченное пользование (сервитут) земельных и лесных участков:</w:t>
      </w:r>
    </w:p>
    <w:p w:rsidR="00400917" w:rsidRPr="00400917" w:rsidRDefault="00400917" w:rsidP="00400917">
      <w:pPr>
        <w:numPr>
          <w:ilvl w:val="1"/>
          <w:numId w:val="16"/>
        </w:numPr>
        <w:tabs>
          <w:tab w:val="left" w:pos="851"/>
          <w:tab w:val="left" w:pos="1134"/>
        </w:tabs>
        <w:ind w:left="0" w:firstLine="567"/>
        <w:jc w:val="both"/>
        <w:rPr>
          <w:rFonts w:eastAsia="Calibri"/>
          <w:iCs/>
          <w:szCs w:val="28"/>
          <w:lang w:eastAsia="en-US"/>
        </w:rPr>
      </w:pPr>
      <w:r w:rsidRPr="00400917">
        <w:rPr>
          <w:rFonts w:eastAsia="Calibri"/>
          <w:iCs/>
          <w:szCs w:val="28"/>
          <w:lang w:eastAsia="en-US"/>
        </w:rPr>
        <w:t xml:space="preserve">находящихся в государственной или муниципальной собственности, а также участков, государственная собственность на которые не разграничена, размер платы за владение и/или пользование или ограниченное пользование </w:t>
      </w:r>
      <w:r w:rsidRPr="00400917">
        <w:rPr>
          <w:rFonts w:eastAsia="Calibri"/>
          <w:iCs/>
          <w:szCs w:val="28"/>
          <w:lang w:eastAsia="en-US"/>
        </w:rPr>
        <w:lastRenderedPageBreak/>
        <w:t>(сервитут) которыми определяется в установленном действующим законодательством порядке на основании нормативных актов органов государственной власти или местного самоуправления;</w:t>
      </w:r>
    </w:p>
    <w:p w:rsidR="00400917" w:rsidRPr="00400917" w:rsidRDefault="00400917" w:rsidP="00400917">
      <w:pPr>
        <w:numPr>
          <w:ilvl w:val="1"/>
          <w:numId w:val="16"/>
        </w:numPr>
        <w:tabs>
          <w:tab w:val="left" w:pos="851"/>
          <w:tab w:val="left" w:pos="1134"/>
        </w:tabs>
        <w:ind w:left="0" w:firstLine="567"/>
        <w:jc w:val="both"/>
        <w:rPr>
          <w:rFonts w:eastAsia="Calibri"/>
          <w:iCs/>
          <w:szCs w:val="28"/>
          <w:lang w:eastAsia="en-US"/>
        </w:rPr>
      </w:pPr>
      <w:proofErr w:type="gramStart"/>
      <w:r w:rsidRPr="00400917">
        <w:rPr>
          <w:rFonts w:eastAsia="Calibri"/>
          <w:iCs/>
          <w:szCs w:val="28"/>
          <w:lang w:eastAsia="en-US"/>
        </w:rPr>
        <w:t xml:space="preserve">находящихся в собственности иных лиц, в случае если размер платы за владение и/или пользование или ограниченное пользование (сервитут) указанными участками </w:t>
      </w:r>
      <w:r w:rsidRPr="00400917">
        <w:rPr>
          <w:rFonts w:eastAsia="Calibri"/>
          <w:bCs/>
          <w:iCs/>
          <w:szCs w:val="28"/>
          <w:lang w:eastAsia="en-US"/>
        </w:rPr>
        <w:t>превышает не более чем на 30 (Тридцать) процентов</w:t>
      </w:r>
      <w:r w:rsidRPr="00400917">
        <w:rPr>
          <w:rFonts w:eastAsia="Calibri"/>
          <w:b/>
          <w:bCs/>
          <w:iCs/>
          <w:szCs w:val="28"/>
          <w:lang w:eastAsia="en-US"/>
        </w:rPr>
        <w:t> </w:t>
      </w:r>
      <w:r w:rsidRPr="00400917">
        <w:rPr>
          <w:rFonts w:eastAsia="Calibri"/>
          <w:iCs/>
          <w:szCs w:val="28"/>
          <w:lang w:eastAsia="en-US"/>
        </w:rPr>
        <w:t>размер платы за владение и/или пользование или ограниченное пользование (сервитут) указанными участками, если бы указанные участки находились в государственной или муниципальной собственности или государственная собственность на них не была разграничена</w:t>
      </w:r>
      <w:proofErr w:type="gramEnd"/>
      <w:r w:rsidRPr="00400917">
        <w:rPr>
          <w:rFonts w:eastAsia="Calibri"/>
          <w:iCs/>
          <w:szCs w:val="28"/>
          <w:lang w:eastAsia="en-US"/>
        </w:rPr>
        <w:t xml:space="preserve"> и размер платы определялся в установленном действующим законодательством порядке на основании нормативных актов органов государственной власти или местного самоуправления. </w:t>
      </w:r>
    </w:p>
    <w:p w:rsidR="00400917" w:rsidRPr="00400917" w:rsidRDefault="00400917" w:rsidP="00400917">
      <w:pPr>
        <w:tabs>
          <w:tab w:val="left" w:pos="851"/>
        </w:tabs>
        <w:ind w:firstLine="567"/>
        <w:jc w:val="both"/>
        <w:rPr>
          <w:szCs w:val="28"/>
        </w:rPr>
      </w:pPr>
      <w:r w:rsidRPr="00400917">
        <w:rPr>
          <w:iCs/>
          <w:szCs w:val="28"/>
        </w:rPr>
        <w:t xml:space="preserve">2. Уполномочить Генерального директора Общества определять существенные условия сделок, указанных в п. 1 настоящего решения, и подписывать от имени Общества необходимые документы, связанные с исполнением настоящего решения, без дополнительных </w:t>
      </w:r>
      <w:r w:rsidRPr="00400917">
        <w:rPr>
          <w:szCs w:val="28"/>
        </w:rPr>
        <w:t>одобрений Совета директоров Общества по основанию, указанному в литер «в» подп. 24 п. 12.1 Устава Общества.</w:t>
      </w:r>
    </w:p>
    <w:p w:rsidR="00400917" w:rsidRPr="00400917" w:rsidRDefault="00400917" w:rsidP="00400917">
      <w:pPr>
        <w:tabs>
          <w:tab w:val="left" w:pos="851"/>
        </w:tabs>
        <w:ind w:firstLine="567"/>
        <w:jc w:val="both"/>
        <w:rPr>
          <w:szCs w:val="28"/>
        </w:rPr>
      </w:pPr>
      <w:r w:rsidRPr="00400917">
        <w:rPr>
          <w:szCs w:val="28"/>
        </w:rPr>
        <w:t>3. В случае</w:t>
      </w:r>
      <w:proofErr w:type="gramStart"/>
      <w:r w:rsidRPr="00400917">
        <w:rPr>
          <w:szCs w:val="28"/>
        </w:rPr>
        <w:t>,</w:t>
      </w:r>
      <w:proofErr w:type="gramEnd"/>
      <w:r w:rsidRPr="00400917">
        <w:rPr>
          <w:szCs w:val="28"/>
        </w:rPr>
        <w:t xml:space="preserve"> если решение о совершении сделок, указанных в п. 1 настоящего решения, относится к компетенции Общего собрания акционеров или Совета директоров Общества по иным основаниям, указанным в законодательстве и/или Уставе Общества, указанные сделки подлежат рассмотрению соответствующим органом управления Общества.</w:t>
      </w:r>
    </w:p>
    <w:p w:rsidR="00400917" w:rsidRPr="00400917" w:rsidRDefault="00400917" w:rsidP="00400917">
      <w:pPr>
        <w:tabs>
          <w:tab w:val="left" w:pos="851"/>
        </w:tabs>
        <w:ind w:firstLine="567"/>
        <w:jc w:val="both"/>
        <w:rPr>
          <w:szCs w:val="28"/>
        </w:rPr>
      </w:pPr>
      <w:r w:rsidRPr="00400917">
        <w:rPr>
          <w:szCs w:val="28"/>
        </w:rPr>
        <w:t xml:space="preserve">4. </w:t>
      </w:r>
      <w:proofErr w:type="gramStart"/>
      <w:r w:rsidRPr="00400917">
        <w:rPr>
          <w:szCs w:val="28"/>
        </w:rPr>
        <w:t>Признать утратившим силу решение Совета директоров ОАО «РАО Энергетические системы Востока» от 26.12.2011 по вопросу № 4 «Об определении случаев принятия Советом директоров Общества решений 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в соответствии с литер «г» подп. 24 п. 12.1 ст. 12 Устава Общества» (протокол от 28.12.2011 № 70).</w:t>
      </w:r>
      <w:proofErr w:type="gramEnd"/>
    </w:p>
    <w:p w:rsidR="000A0FB6" w:rsidRDefault="000A0FB6" w:rsidP="000A0FB6">
      <w:pPr>
        <w:ind w:firstLine="567"/>
        <w:jc w:val="both"/>
        <w:rPr>
          <w:b/>
          <w:szCs w:val="28"/>
        </w:rPr>
      </w:pPr>
    </w:p>
    <w:p w:rsidR="00164492" w:rsidRPr="00FB01FC" w:rsidRDefault="00164492" w:rsidP="00164492">
      <w:pPr>
        <w:ind w:firstLine="567"/>
        <w:jc w:val="both"/>
        <w:rPr>
          <w:b/>
          <w:bCs/>
          <w:i/>
          <w:szCs w:val="28"/>
        </w:rPr>
      </w:pPr>
      <w:r w:rsidRPr="00164492">
        <w:rPr>
          <w:bCs/>
          <w:szCs w:val="28"/>
        </w:rPr>
        <w:t>По итогам голосования</w:t>
      </w:r>
      <w:r>
        <w:rPr>
          <w:b/>
          <w:bCs/>
          <w:i/>
          <w:szCs w:val="28"/>
        </w:rPr>
        <w:t xml:space="preserve"> р</w:t>
      </w:r>
      <w:r w:rsidRPr="00FB01FC">
        <w:rPr>
          <w:b/>
          <w:bCs/>
          <w:i/>
          <w:szCs w:val="28"/>
        </w:rPr>
        <w:t>ешение принято.</w:t>
      </w:r>
    </w:p>
    <w:p w:rsidR="000A0FB6" w:rsidRDefault="000A0FB6" w:rsidP="00430FB6">
      <w:pPr>
        <w:widowControl w:val="0"/>
        <w:suppressAutoHyphens/>
        <w:ind w:firstLine="708"/>
        <w:jc w:val="both"/>
        <w:rPr>
          <w:rFonts w:eastAsia="Lucida Sans Unicode"/>
          <w:b/>
          <w:kern w:val="1"/>
          <w:szCs w:val="28"/>
          <w:lang w:eastAsia="en-US"/>
        </w:rPr>
      </w:pPr>
    </w:p>
    <w:p w:rsidR="001602FE" w:rsidRPr="001602FE" w:rsidRDefault="00C413AD" w:rsidP="001602FE">
      <w:pPr>
        <w:ind w:firstLine="567"/>
        <w:jc w:val="both"/>
        <w:rPr>
          <w:szCs w:val="28"/>
        </w:rPr>
      </w:pPr>
      <w:r>
        <w:rPr>
          <w:b/>
          <w:szCs w:val="28"/>
        </w:rPr>
        <w:t>Вопрос № 10</w:t>
      </w:r>
      <w:r w:rsidRPr="00CB6113">
        <w:rPr>
          <w:b/>
          <w:szCs w:val="28"/>
        </w:rPr>
        <w:t>:</w:t>
      </w:r>
      <w:r w:rsidRPr="00CB6113">
        <w:rPr>
          <w:szCs w:val="28"/>
        </w:rPr>
        <w:t xml:space="preserve"> </w:t>
      </w:r>
      <w:r w:rsidR="001602FE" w:rsidRPr="001602FE">
        <w:rPr>
          <w:szCs w:val="28"/>
        </w:rPr>
        <w:t xml:space="preserve">Об утверждении организационной структуры ОАО «РАО Энергетические системы Востока» в новой редакции. </w:t>
      </w:r>
    </w:p>
    <w:p w:rsidR="00C413AD" w:rsidRPr="00395762" w:rsidRDefault="00C413AD" w:rsidP="00C413AD">
      <w:pPr>
        <w:ind w:firstLine="567"/>
        <w:jc w:val="both"/>
        <w:rPr>
          <w:rFonts w:eastAsia="Lucida Sans Unicode"/>
          <w:kern w:val="1"/>
          <w:szCs w:val="28"/>
        </w:rPr>
      </w:pPr>
    </w:p>
    <w:p w:rsidR="00C413AD" w:rsidRDefault="00C413AD" w:rsidP="00C413AD">
      <w:pPr>
        <w:ind w:left="567"/>
        <w:jc w:val="both"/>
        <w:rPr>
          <w:b/>
          <w:spacing w:val="-2"/>
          <w:szCs w:val="28"/>
        </w:rPr>
      </w:pPr>
      <w:r>
        <w:rPr>
          <w:b/>
          <w:spacing w:val="-2"/>
          <w:szCs w:val="28"/>
        </w:rPr>
        <w:t>Решение</w:t>
      </w:r>
      <w:r w:rsidRPr="00C10F0A">
        <w:rPr>
          <w:b/>
          <w:spacing w:val="-2"/>
          <w:szCs w:val="28"/>
        </w:rPr>
        <w:t>:</w:t>
      </w:r>
    </w:p>
    <w:p w:rsidR="00C413AD" w:rsidRDefault="00C413AD" w:rsidP="00C413AD">
      <w:pPr>
        <w:ind w:left="567"/>
        <w:jc w:val="both"/>
        <w:rPr>
          <w:b/>
          <w:spacing w:val="-2"/>
          <w:szCs w:val="28"/>
        </w:rPr>
      </w:pPr>
    </w:p>
    <w:p w:rsidR="001602FE" w:rsidRPr="001602FE" w:rsidRDefault="001602FE" w:rsidP="001602FE">
      <w:pPr>
        <w:tabs>
          <w:tab w:val="left" w:pos="567"/>
        </w:tabs>
        <w:ind w:firstLine="567"/>
        <w:jc w:val="both"/>
        <w:rPr>
          <w:szCs w:val="28"/>
        </w:rPr>
      </w:pPr>
      <w:r w:rsidRPr="001602FE">
        <w:rPr>
          <w:szCs w:val="28"/>
        </w:rPr>
        <w:t>Утвердить организационную структуру ОАО «РАО Энергетические системы Востока» в новой редакции (</w:t>
      </w:r>
      <w:r w:rsidRPr="001602FE">
        <w:rPr>
          <w:b/>
          <w:szCs w:val="28"/>
        </w:rPr>
        <w:t>Приложение № 6 к настоящему протоколу)</w:t>
      </w:r>
      <w:r w:rsidRPr="001602FE">
        <w:rPr>
          <w:szCs w:val="28"/>
        </w:rPr>
        <w:t xml:space="preserve"> и ввести ее в действие с 01 июля 2015 года.</w:t>
      </w:r>
    </w:p>
    <w:p w:rsidR="001602FE" w:rsidRDefault="001602FE" w:rsidP="00C413AD">
      <w:pPr>
        <w:ind w:firstLine="567"/>
        <w:jc w:val="both"/>
        <w:rPr>
          <w:b/>
          <w:szCs w:val="28"/>
        </w:rPr>
      </w:pPr>
    </w:p>
    <w:p w:rsidR="00164492" w:rsidRPr="00FB01FC" w:rsidRDefault="00164492" w:rsidP="00164492">
      <w:pPr>
        <w:ind w:firstLine="567"/>
        <w:jc w:val="both"/>
        <w:rPr>
          <w:b/>
          <w:bCs/>
          <w:i/>
          <w:szCs w:val="28"/>
        </w:rPr>
      </w:pPr>
      <w:r w:rsidRPr="00164492">
        <w:rPr>
          <w:bCs/>
          <w:szCs w:val="28"/>
        </w:rPr>
        <w:t>По итогам голосования</w:t>
      </w:r>
      <w:r>
        <w:rPr>
          <w:b/>
          <w:bCs/>
          <w:i/>
          <w:szCs w:val="28"/>
        </w:rPr>
        <w:t xml:space="preserve"> р</w:t>
      </w:r>
      <w:r w:rsidRPr="00FB01FC">
        <w:rPr>
          <w:b/>
          <w:bCs/>
          <w:i/>
          <w:szCs w:val="28"/>
        </w:rPr>
        <w:t>ешение принято.</w:t>
      </w:r>
    </w:p>
    <w:p w:rsidR="00164492" w:rsidRDefault="00164492" w:rsidP="006972BB">
      <w:pPr>
        <w:pStyle w:val="a9"/>
        <w:tabs>
          <w:tab w:val="clear" w:pos="4153"/>
          <w:tab w:val="clear" w:pos="8306"/>
        </w:tabs>
        <w:spacing w:line="360" w:lineRule="atLeast"/>
        <w:rPr>
          <w:b/>
          <w:color w:val="FF0000"/>
        </w:rPr>
      </w:pPr>
    </w:p>
    <w:p w:rsidR="0089600C"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03" w:rsidRDefault="00BD0603">
      <w:r>
        <w:separator/>
      </w:r>
    </w:p>
  </w:endnote>
  <w:endnote w:type="continuationSeparator" w:id="0">
    <w:p w:rsidR="00BD0603" w:rsidRDefault="00BD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Default="003D1032"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D1032" w:rsidRDefault="003D1032"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Pr="0007393B" w:rsidRDefault="003D1032" w:rsidP="002B320B">
    <w:pPr>
      <w:pStyle w:val="ac"/>
      <w:rPr>
        <w:sz w:val="20"/>
        <w:szCs w:val="20"/>
      </w:rPr>
    </w:pPr>
  </w:p>
  <w:p w:rsidR="003D1032" w:rsidRPr="00654A05" w:rsidRDefault="003D1032"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2C6C81">
      <w:rPr>
        <w:b/>
        <w:noProof/>
        <w:sz w:val="22"/>
        <w:szCs w:val="22"/>
      </w:rPr>
      <w:t>6</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2C6C81">
      <w:rPr>
        <w:b/>
        <w:noProof/>
        <w:sz w:val="22"/>
        <w:szCs w:val="22"/>
      </w:rPr>
      <w:t>7</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Default="003D1032" w:rsidP="002C3C8A">
    <w:pPr>
      <w:pStyle w:val="ac"/>
      <w:jc w:val="center"/>
      <w:rPr>
        <w:sz w:val="18"/>
        <w:szCs w:val="18"/>
      </w:rPr>
    </w:pPr>
  </w:p>
  <w:p w:rsidR="003D1032" w:rsidRDefault="003D1032"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3D1032" w:rsidRPr="001904B0" w:rsidRDefault="003D1032"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03" w:rsidRDefault="00BD0603">
      <w:r>
        <w:separator/>
      </w:r>
    </w:p>
  </w:footnote>
  <w:footnote w:type="continuationSeparator" w:id="0">
    <w:p w:rsidR="00BD0603" w:rsidRDefault="00BD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Default="003D1032"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D1032" w:rsidRDefault="003D1032"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9">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7"/>
  </w:num>
  <w:num w:numId="5">
    <w:abstractNumId w:val="8"/>
  </w:num>
  <w:num w:numId="6">
    <w:abstractNumId w:val="4"/>
  </w:num>
  <w:num w:numId="7">
    <w:abstractNumId w:val="6"/>
  </w:num>
  <w:num w:numId="8">
    <w:abstractNumId w:val="10"/>
  </w:num>
  <w:num w:numId="9">
    <w:abstractNumId w:val="5"/>
  </w:num>
  <w:num w:numId="10">
    <w:abstractNumId w:val="15"/>
  </w:num>
  <w:num w:numId="11">
    <w:abstractNumId w:val="3"/>
  </w:num>
  <w:num w:numId="12">
    <w:abstractNumId w:val="9"/>
  </w:num>
  <w:num w:numId="13">
    <w:abstractNumId w:val="13"/>
  </w:num>
  <w:num w:numId="14">
    <w:abstractNumId w:val="14"/>
  </w:num>
  <w:num w:numId="15">
    <w:abstractNumId w:val="12"/>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B6B"/>
    <w:rsid w:val="00034C8F"/>
    <w:rsid w:val="000356A7"/>
    <w:rsid w:val="0003594F"/>
    <w:rsid w:val="000359B4"/>
    <w:rsid w:val="00035F6A"/>
    <w:rsid w:val="000366E7"/>
    <w:rsid w:val="00036892"/>
    <w:rsid w:val="0003697D"/>
    <w:rsid w:val="00036EFA"/>
    <w:rsid w:val="0003723F"/>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349"/>
    <w:rsid w:val="000773B1"/>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2463"/>
    <w:rsid w:val="000F2B31"/>
    <w:rsid w:val="000F34B5"/>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8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B2"/>
    <w:rsid w:val="0016126C"/>
    <w:rsid w:val="00161922"/>
    <w:rsid w:val="00161C7F"/>
    <w:rsid w:val="001621A7"/>
    <w:rsid w:val="001624AD"/>
    <w:rsid w:val="001625BC"/>
    <w:rsid w:val="0016287C"/>
    <w:rsid w:val="00163056"/>
    <w:rsid w:val="00164492"/>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C76"/>
    <w:rsid w:val="00190126"/>
    <w:rsid w:val="001904B0"/>
    <w:rsid w:val="001904FC"/>
    <w:rsid w:val="00190624"/>
    <w:rsid w:val="00190636"/>
    <w:rsid w:val="00190A64"/>
    <w:rsid w:val="00190C24"/>
    <w:rsid w:val="00192349"/>
    <w:rsid w:val="00192448"/>
    <w:rsid w:val="00192605"/>
    <w:rsid w:val="00193878"/>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A7F"/>
    <w:rsid w:val="002010BE"/>
    <w:rsid w:val="002015FB"/>
    <w:rsid w:val="00201C59"/>
    <w:rsid w:val="00201D3D"/>
    <w:rsid w:val="002025DA"/>
    <w:rsid w:val="002026E6"/>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E8A"/>
    <w:rsid w:val="002156CC"/>
    <w:rsid w:val="00215A71"/>
    <w:rsid w:val="00215C3A"/>
    <w:rsid w:val="00216158"/>
    <w:rsid w:val="00216670"/>
    <w:rsid w:val="00216C57"/>
    <w:rsid w:val="002172F7"/>
    <w:rsid w:val="0021789F"/>
    <w:rsid w:val="00220217"/>
    <w:rsid w:val="002205B4"/>
    <w:rsid w:val="002207A4"/>
    <w:rsid w:val="00220839"/>
    <w:rsid w:val="00221092"/>
    <w:rsid w:val="00221D46"/>
    <w:rsid w:val="00221FE2"/>
    <w:rsid w:val="002220B5"/>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3F3"/>
    <w:rsid w:val="00251A8F"/>
    <w:rsid w:val="00251AB2"/>
    <w:rsid w:val="0025231F"/>
    <w:rsid w:val="002527F7"/>
    <w:rsid w:val="002539C5"/>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6C81"/>
    <w:rsid w:val="002C7CA3"/>
    <w:rsid w:val="002D0822"/>
    <w:rsid w:val="002D0C72"/>
    <w:rsid w:val="002D0F63"/>
    <w:rsid w:val="002D2FEE"/>
    <w:rsid w:val="002D3166"/>
    <w:rsid w:val="002D3A86"/>
    <w:rsid w:val="002D3AB5"/>
    <w:rsid w:val="002D424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71E7"/>
    <w:rsid w:val="0037744D"/>
    <w:rsid w:val="00377E8B"/>
    <w:rsid w:val="00377F6D"/>
    <w:rsid w:val="003808C4"/>
    <w:rsid w:val="00380920"/>
    <w:rsid w:val="0038127F"/>
    <w:rsid w:val="003818AA"/>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5762"/>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9DA"/>
    <w:rsid w:val="003A7B2F"/>
    <w:rsid w:val="003A7C19"/>
    <w:rsid w:val="003B0A33"/>
    <w:rsid w:val="003B12F9"/>
    <w:rsid w:val="003B1784"/>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ED7"/>
    <w:rsid w:val="003E0F16"/>
    <w:rsid w:val="003E0F4E"/>
    <w:rsid w:val="003E11AC"/>
    <w:rsid w:val="003E1B58"/>
    <w:rsid w:val="003E1EBA"/>
    <w:rsid w:val="003E23FF"/>
    <w:rsid w:val="003E2A4C"/>
    <w:rsid w:val="003E389F"/>
    <w:rsid w:val="003E3A37"/>
    <w:rsid w:val="003E46E1"/>
    <w:rsid w:val="003E5666"/>
    <w:rsid w:val="003E5FA9"/>
    <w:rsid w:val="003E6359"/>
    <w:rsid w:val="003E6368"/>
    <w:rsid w:val="003E6635"/>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66AA"/>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D"/>
    <w:rsid w:val="00434F74"/>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880"/>
    <w:rsid w:val="00445DEE"/>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554"/>
    <w:rsid w:val="00477B57"/>
    <w:rsid w:val="00480960"/>
    <w:rsid w:val="00480EC3"/>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65"/>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BF7"/>
    <w:rsid w:val="00522A1F"/>
    <w:rsid w:val="005235C3"/>
    <w:rsid w:val="0052394C"/>
    <w:rsid w:val="00523B99"/>
    <w:rsid w:val="00523EFB"/>
    <w:rsid w:val="00524A16"/>
    <w:rsid w:val="005258CD"/>
    <w:rsid w:val="00525AE6"/>
    <w:rsid w:val="00525BB8"/>
    <w:rsid w:val="00525BD8"/>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D2B"/>
    <w:rsid w:val="00542FC1"/>
    <w:rsid w:val="00543531"/>
    <w:rsid w:val="00543951"/>
    <w:rsid w:val="00543D55"/>
    <w:rsid w:val="005440E4"/>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1CB"/>
    <w:rsid w:val="005773C9"/>
    <w:rsid w:val="005779BA"/>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693"/>
    <w:rsid w:val="006029A0"/>
    <w:rsid w:val="00602C2E"/>
    <w:rsid w:val="00603115"/>
    <w:rsid w:val="0060369D"/>
    <w:rsid w:val="00603CCD"/>
    <w:rsid w:val="00604B74"/>
    <w:rsid w:val="0060558A"/>
    <w:rsid w:val="006055EF"/>
    <w:rsid w:val="006061CB"/>
    <w:rsid w:val="00606A25"/>
    <w:rsid w:val="00606B2B"/>
    <w:rsid w:val="0060732F"/>
    <w:rsid w:val="0060737C"/>
    <w:rsid w:val="00607408"/>
    <w:rsid w:val="00607681"/>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8F0"/>
    <w:rsid w:val="00640DF6"/>
    <w:rsid w:val="00640DFB"/>
    <w:rsid w:val="00641F88"/>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0A71"/>
    <w:rsid w:val="006C13AD"/>
    <w:rsid w:val="006C13DD"/>
    <w:rsid w:val="006C18C3"/>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0"/>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DF0"/>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F09F3"/>
    <w:rsid w:val="007F0A0C"/>
    <w:rsid w:val="007F0B75"/>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D64"/>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3AD4"/>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04D"/>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FAC"/>
    <w:rsid w:val="009705E6"/>
    <w:rsid w:val="00970912"/>
    <w:rsid w:val="00970E89"/>
    <w:rsid w:val="0097110F"/>
    <w:rsid w:val="009718B5"/>
    <w:rsid w:val="00971F4B"/>
    <w:rsid w:val="0097226C"/>
    <w:rsid w:val="00972924"/>
    <w:rsid w:val="009736C2"/>
    <w:rsid w:val="00973BCB"/>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791"/>
    <w:rsid w:val="009B2858"/>
    <w:rsid w:val="009B34E5"/>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44C2"/>
    <w:rsid w:val="009D52F3"/>
    <w:rsid w:val="009D5408"/>
    <w:rsid w:val="009D6B62"/>
    <w:rsid w:val="009D6CEA"/>
    <w:rsid w:val="009D6DED"/>
    <w:rsid w:val="009D7CA1"/>
    <w:rsid w:val="009D7D42"/>
    <w:rsid w:val="009D7E29"/>
    <w:rsid w:val="009E002C"/>
    <w:rsid w:val="009E0510"/>
    <w:rsid w:val="009E0518"/>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B75"/>
    <w:rsid w:val="009F1EB2"/>
    <w:rsid w:val="009F1F50"/>
    <w:rsid w:val="009F225B"/>
    <w:rsid w:val="009F2C40"/>
    <w:rsid w:val="009F30F1"/>
    <w:rsid w:val="009F32E5"/>
    <w:rsid w:val="009F337E"/>
    <w:rsid w:val="009F46C0"/>
    <w:rsid w:val="009F4998"/>
    <w:rsid w:val="009F520D"/>
    <w:rsid w:val="009F5FB7"/>
    <w:rsid w:val="009F638C"/>
    <w:rsid w:val="009F6AD1"/>
    <w:rsid w:val="00A00334"/>
    <w:rsid w:val="00A00372"/>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24"/>
    <w:rsid w:val="00B13936"/>
    <w:rsid w:val="00B13CBF"/>
    <w:rsid w:val="00B142FD"/>
    <w:rsid w:val="00B15413"/>
    <w:rsid w:val="00B162E5"/>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C791F"/>
    <w:rsid w:val="00BD019F"/>
    <w:rsid w:val="00BD0603"/>
    <w:rsid w:val="00BD0AB9"/>
    <w:rsid w:val="00BD0C32"/>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679"/>
    <w:rsid w:val="00C01731"/>
    <w:rsid w:val="00C01F4D"/>
    <w:rsid w:val="00C02457"/>
    <w:rsid w:val="00C028AE"/>
    <w:rsid w:val="00C02F0C"/>
    <w:rsid w:val="00C03416"/>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79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13A7"/>
    <w:rsid w:val="00D11A12"/>
    <w:rsid w:val="00D123F3"/>
    <w:rsid w:val="00D12424"/>
    <w:rsid w:val="00D13E64"/>
    <w:rsid w:val="00D143AB"/>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94E"/>
    <w:rsid w:val="00D26A12"/>
    <w:rsid w:val="00D26AEB"/>
    <w:rsid w:val="00D26B4F"/>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7E5"/>
    <w:rsid w:val="00D459D9"/>
    <w:rsid w:val="00D466B7"/>
    <w:rsid w:val="00D47645"/>
    <w:rsid w:val="00D5035A"/>
    <w:rsid w:val="00D50405"/>
    <w:rsid w:val="00D50D09"/>
    <w:rsid w:val="00D51A16"/>
    <w:rsid w:val="00D52025"/>
    <w:rsid w:val="00D5204A"/>
    <w:rsid w:val="00D5257F"/>
    <w:rsid w:val="00D525C4"/>
    <w:rsid w:val="00D52D1A"/>
    <w:rsid w:val="00D52DFB"/>
    <w:rsid w:val="00D53021"/>
    <w:rsid w:val="00D53458"/>
    <w:rsid w:val="00D536F8"/>
    <w:rsid w:val="00D53D8B"/>
    <w:rsid w:val="00D5423A"/>
    <w:rsid w:val="00D54E74"/>
    <w:rsid w:val="00D550DE"/>
    <w:rsid w:val="00D5609A"/>
    <w:rsid w:val="00D568E2"/>
    <w:rsid w:val="00D56EF4"/>
    <w:rsid w:val="00D5746F"/>
    <w:rsid w:val="00D576AB"/>
    <w:rsid w:val="00D57730"/>
    <w:rsid w:val="00D579EC"/>
    <w:rsid w:val="00D6071B"/>
    <w:rsid w:val="00D60A04"/>
    <w:rsid w:val="00D60ED7"/>
    <w:rsid w:val="00D60FB8"/>
    <w:rsid w:val="00D611D2"/>
    <w:rsid w:val="00D6162E"/>
    <w:rsid w:val="00D616D0"/>
    <w:rsid w:val="00D61778"/>
    <w:rsid w:val="00D619E8"/>
    <w:rsid w:val="00D61D28"/>
    <w:rsid w:val="00D625E6"/>
    <w:rsid w:val="00D63E65"/>
    <w:rsid w:val="00D6405E"/>
    <w:rsid w:val="00D64114"/>
    <w:rsid w:val="00D6435B"/>
    <w:rsid w:val="00D643CA"/>
    <w:rsid w:val="00D6441C"/>
    <w:rsid w:val="00D644DD"/>
    <w:rsid w:val="00D64A71"/>
    <w:rsid w:val="00D65581"/>
    <w:rsid w:val="00D65895"/>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2692"/>
    <w:rsid w:val="00DA3041"/>
    <w:rsid w:val="00DA3146"/>
    <w:rsid w:val="00DA40F0"/>
    <w:rsid w:val="00DA466E"/>
    <w:rsid w:val="00DA5157"/>
    <w:rsid w:val="00DA5DD7"/>
    <w:rsid w:val="00DA5E60"/>
    <w:rsid w:val="00DA6C56"/>
    <w:rsid w:val="00DA7693"/>
    <w:rsid w:val="00DA7FE6"/>
    <w:rsid w:val="00DB07E8"/>
    <w:rsid w:val="00DB0932"/>
    <w:rsid w:val="00DB11AD"/>
    <w:rsid w:val="00DB12C0"/>
    <w:rsid w:val="00DB1EF7"/>
    <w:rsid w:val="00DB2B4C"/>
    <w:rsid w:val="00DB2DEB"/>
    <w:rsid w:val="00DB2E89"/>
    <w:rsid w:val="00DB3230"/>
    <w:rsid w:val="00DB334E"/>
    <w:rsid w:val="00DB37E1"/>
    <w:rsid w:val="00DB3E7A"/>
    <w:rsid w:val="00DB4416"/>
    <w:rsid w:val="00DB4588"/>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568"/>
    <w:rsid w:val="00E31606"/>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6516"/>
    <w:rsid w:val="00EB722E"/>
    <w:rsid w:val="00EB74B2"/>
    <w:rsid w:val="00EC0165"/>
    <w:rsid w:val="00EC03B9"/>
    <w:rsid w:val="00EC081F"/>
    <w:rsid w:val="00EC131F"/>
    <w:rsid w:val="00EC1505"/>
    <w:rsid w:val="00EC15C3"/>
    <w:rsid w:val="00EC16B5"/>
    <w:rsid w:val="00EC2FFB"/>
    <w:rsid w:val="00EC458C"/>
    <w:rsid w:val="00EC479A"/>
    <w:rsid w:val="00EC507E"/>
    <w:rsid w:val="00EC6CB1"/>
    <w:rsid w:val="00EC6FD7"/>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758"/>
    <w:rsid w:val="00ED6975"/>
    <w:rsid w:val="00ED6C3E"/>
    <w:rsid w:val="00ED6D5F"/>
    <w:rsid w:val="00ED7C4B"/>
    <w:rsid w:val="00EE0A57"/>
    <w:rsid w:val="00EE0C0D"/>
    <w:rsid w:val="00EE0FF1"/>
    <w:rsid w:val="00EE132B"/>
    <w:rsid w:val="00EE18D4"/>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5243"/>
    <w:rsid w:val="00F26073"/>
    <w:rsid w:val="00F26CC5"/>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08C6"/>
    <w:rsid w:val="00F514FE"/>
    <w:rsid w:val="00F52260"/>
    <w:rsid w:val="00F52877"/>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7C7"/>
    <w:rsid w:val="00F66B83"/>
    <w:rsid w:val="00F66BF0"/>
    <w:rsid w:val="00F6745A"/>
    <w:rsid w:val="00F67762"/>
    <w:rsid w:val="00F67959"/>
    <w:rsid w:val="00F67ECE"/>
    <w:rsid w:val="00F70618"/>
    <w:rsid w:val="00F71004"/>
    <w:rsid w:val="00F71720"/>
    <w:rsid w:val="00F71ECC"/>
    <w:rsid w:val="00F7231A"/>
    <w:rsid w:val="00F7240B"/>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71F"/>
    <w:rsid w:val="00FB0B83"/>
    <w:rsid w:val="00FB0ED3"/>
    <w:rsid w:val="00FB1379"/>
    <w:rsid w:val="00FB1DF9"/>
    <w:rsid w:val="00FB1EA8"/>
    <w:rsid w:val="00FB25D1"/>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B6E3C"/>
    <w:rsid w:val="00FB70E0"/>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A0FB6"/>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A0FB6"/>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5817-6C1B-48DF-8BEF-B6524819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6</cp:revision>
  <cp:lastPrinted>2015-04-28T12:58:00Z</cp:lastPrinted>
  <dcterms:created xsi:type="dcterms:W3CDTF">2015-04-29T08:07:00Z</dcterms:created>
  <dcterms:modified xsi:type="dcterms:W3CDTF">2015-04-29T08:13:00Z</dcterms:modified>
</cp:coreProperties>
</file>