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Pr="008F15B2" w:rsidRDefault="008F15B2" w:rsidP="008F15B2">
      <w:pPr>
        <w:jc w:val="center"/>
        <w:rPr>
          <w:b/>
          <w:sz w:val="28"/>
          <w:szCs w:val="28"/>
          <w:lang w:eastAsia="en-US"/>
        </w:rPr>
      </w:pPr>
      <w:r w:rsidRPr="008F15B2">
        <w:rPr>
          <w:b/>
          <w:sz w:val="28"/>
          <w:szCs w:val="28"/>
          <w:lang w:eastAsia="en-US"/>
        </w:rPr>
        <w:t xml:space="preserve">Сведения о кандидатах, предложенных акционерами ОАО «РАО Энергетические системы Востока» для избрания  в состав Совета директоров ОАО «РАО Энергетические системы Востока» на </w:t>
      </w:r>
      <w:r w:rsidR="00745FE5">
        <w:rPr>
          <w:b/>
          <w:sz w:val="28"/>
          <w:szCs w:val="28"/>
          <w:lang w:eastAsia="en-US"/>
        </w:rPr>
        <w:t>годовом</w:t>
      </w:r>
      <w:r w:rsidRPr="008F15B2"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О</w:t>
      </w:r>
      <w:r w:rsidRPr="008F15B2">
        <w:rPr>
          <w:b/>
          <w:sz w:val="28"/>
          <w:szCs w:val="28"/>
          <w:lang w:eastAsia="en-US"/>
        </w:rPr>
        <w:t>бщем собрании акционеров</w:t>
      </w:r>
      <w:r>
        <w:rPr>
          <w:b/>
          <w:sz w:val="28"/>
          <w:szCs w:val="28"/>
          <w:lang w:eastAsia="en-US"/>
        </w:rPr>
        <w:t xml:space="preserve"> </w:t>
      </w:r>
      <w:r w:rsidR="00470608">
        <w:rPr>
          <w:b/>
          <w:sz w:val="28"/>
          <w:szCs w:val="28"/>
          <w:lang w:eastAsia="en-US"/>
        </w:rPr>
        <w:t>18</w:t>
      </w:r>
      <w:r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июня</w:t>
      </w:r>
      <w:r w:rsidRPr="008F15B2">
        <w:rPr>
          <w:b/>
          <w:sz w:val="28"/>
          <w:szCs w:val="28"/>
          <w:lang w:eastAsia="en-US"/>
        </w:rPr>
        <w:t xml:space="preserve"> 201</w:t>
      </w:r>
      <w:r w:rsidR="00470608">
        <w:rPr>
          <w:b/>
          <w:sz w:val="28"/>
          <w:szCs w:val="28"/>
          <w:lang w:eastAsia="en-US"/>
        </w:rPr>
        <w:t>4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252"/>
        <w:gridCol w:w="3119"/>
        <w:gridCol w:w="2410"/>
      </w:tblGrid>
      <w:tr w:rsidR="008F15B2" w:rsidRPr="00D30EA8" w:rsidTr="00470608">
        <w:trPr>
          <w:trHeight w:val="1187"/>
        </w:trPr>
        <w:tc>
          <w:tcPr>
            <w:tcW w:w="70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proofErr w:type="gramStart"/>
            <w:r w:rsidRPr="00D30EA8">
              <w:rPr>
                <w:b/>
              </w:rPr>
              <w:t>п</w:t>
            </w:r>
            <w:proofErr w:type="gramEnd"/>
            <w:r w:rsidRPr="00D30EA8">
              <w:rPr>
                <w:b/>
              </w:rPr>
              <w:t>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4252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F15B2" w:rsidRPr="00D30EA8" w:rsidRDefault="008F15B2" w:rsidP="00470608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</w:t>
            </w:r>
            <w:r w:rsidR="00470608">
              <w:rPr>
                <w:b/>
              </w:rPr>
              <w:t>а</w:t>
            </w:r>
            <w:r w:rsidRPr="00D30EA8">
              <w:rPr>
                <w:b/>
              </w:rPr>
              <w:t>, предложившего кандидата для выборов в Совет директоров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</w:pPr>
            <w:r>
              <w:t>Дод Евгений Вячеславович</w:t>
            </w:r>
          </w:p>
        </w:tc>
        <w:tc>
          <w:tcPr>
            <w:tcW w:w="4252" w:type="dxa"/>
          </w:tcPr>
          <w:p w:rsidR="009E56E4" w:rsidRPr="004E31C9" w:rsidRDefault="009E56E4" w:rsidP="00470608">
            <w:pPr>
              <w:pStyle w:val="a3"/>
              <w:spacing w:after="0" w:line="276" w:lineRule="auto"/>
            </w:pPr>
            <w:r>
              <w:t xml:space="preserve">Председатель Правления </w:t>
            </w:r>
            <w:r>
              <w:br/>
              <w:t>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Станюленайте Янина Эдуардовна</w:t>
            </w:r>
          </w:p>
        </w:tc>
        <w:tc>
          <w:tcPr>
            <w:tcW w:w="4252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Директор по корпоративному управлению 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Толстогузов Сергей Николаевич</w:t>
            </w:r>
          </w:p>
        </w:tc>
        <w:tc>
          <w:tcPr>
            <w:tcW w:w="4252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Генеральн</w:t>
            </w:r>
            <w:r>
              <w:t>ый</w:t>
            </w:r>
            <w:r w:rsidRPr="00BF2319">
              <w:t xml:space="preserve"> директор ОАО «РАО Энергетические системы Вост</w:t>
            </w:r>
            <w:r>
              <w:t xml:space="preserve">ока» 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</w:pPr>
            <w:r>
              <w:t>Киров Сергей Анатольевич</w:t>
            </w:r>
          </w:p>
        </w:tc>
        <w:tc>
          <w:tcPr>
            <w:tcW w:w="4252" w:type="dxa"/>
          </w:tcPr>
          <w:p w:rsidR="009E56E4" w:rsidRPr="004E31C9" w:rsidRDefault="009E56E4" w:rsidP="00470608">
            <w:pPr>
              <w:pStyle w:val="a3"/>
              <w:spacing w:after="0" w:line="276" w:lineRule="auto"/>
            </w:pPr>
            <w:r>
              <w:t xml:space="preserve">Директор по экономике </w:t>
            </w:r>
            <w:r>
              <w:br/>
              <w:t>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Савельев Иван Вячеславович</w:t>
            </w:r>
          </w:p>
        </w:tc>
        <w:tc>
          <w:tcPr>
            <w:tcW w:w="4252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Директор по стратегическим сделкам и рынкам капитала 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E56E4" w:rsidRPr="004E31C9" w:rsidRDefault="009E56E4" w:rsidP="00470608">
            <w:pPr>
              <w:pStyle w:val="a3"/>
              <w:spacing w:before="60" w:line="276" w:lineRule="auto"/>
              <w:ind w:right="-68"/>
            </w:pPr>
            <w:r>
              <w:t>Посевина Ирина Олеговна</w:t>
            </w:r>
          </w:p>
        </w:tc>
        <w:tc>
          <w:tcPr>
            <w:tcW w:w="4252" w:type="dxa"/>
          </w:tcPr>
          <w:p w:rsidR="00470608" w:rsidRDefault="009E56E4" w:rsidP="00470608">
            <w:pPr>
              <w:pStyle w:val="a3"/>
              <w:spacing w:after="0" w:line="276" w:lineRule="auto"/>
            </w:pPr>
            <w:r>
              <w:t xml:space="preserve">Директор по внутреннему контролю и управлению рисками </w:t>
            </w:r>
          </w:p>
          <w:p w:rsidR="009E56E4" w:rsidRPr="004E31C9" w:rsidRDefault="009E56E4" w:rsidP="00470608">
            <w:pPr>
              <w:pStyle w:val="a3"/>
              <w:spacing w:after="0" w:line="276" w:lineRule="auto"/>
            </w:pPr>
            <w:r>
              <w:t>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Кожемяко Олег Николаевич</w:t>
            </w:r>
          </w:p>
        </w:tc>
        <w:tc>
          <w:tcPr>
            <w:tcW w:w="4252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Губернатор Амурской области</w:t>
            </w:r>
          </w:p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E8085F" w:rsidP="00470608">
            <w:pPr>
              <w:spacing w:line="276" w:lineRule="auto"/>
              <w:jc w:val="center"/>
            </w:pPr>
            <w:r>
              <w:t>Имеется</w:t>
            </w:r>
            <w:bookmarkStart w:id="0" w:name="_GoBack"/>
            <w:bookmarkEnd w:id="0"/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Янсон Сергей Юрьевич</w:t>
            </w:r>
          </w:p>
        </w:tc>
        <w:tc>
          <w:tcPr>
            <w:tcW w:w="4252" w:type="dxa"/>
          </w:tcPr>
          <w:p w:rsidR="00470608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 xml:space="preserve">Директор по закупкам </w:t>
            </w:r>
          </w:p>
          <w:p w:rsidR="009E56E4" w:rsidRPr="00BF2319" w:rsidRDefault="009E56E4" w:rsidP="00470608">
            <w:pPr>
              <w:tabs>
                <w:tab w:val="left" w:pos="6855"/>
              </w:tabs>
              <w:spacing w:line="276" w:lineRule="auto"/>
              <w:jc w:val="both"/>
            </w:pPr>
            <w:r w:rsidRPr="00BF2319">
              <w:t>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  <w:tr w:rsidR="009E56E4" w:rsidRPr="005E1147" w:rsidTr="00470608">
        <w:trPr>
          <w:trHeight w:val="537"/>
        </w:trPr>
        <w:tc>
          <w:tcPr>
            <w:tcW w:w="709" w:type="dxa"/>
          </w:tcPr>
          <w:p w:rsidR="009E56E4" w:rsidRDefault="009E56E4" w:rsidP="00470608">
            <w:pPr>
              <w:pStyle w:val="a3"/>
              <w:spacing w:before="60" w:line="276" w:lineRule="auto"/>
              <w:ind w:right="-68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9E56E4" w:rsidRPr="004E31C9" w:rsidRDefault="00470608" w:rsidP="00470608">
            <w:pPr>
              <w:pStyle w:val="a3"/>
              <w:spacing w:before="60" w:line="276" w:lineRule="auto"/>
              <w:ind w:right="-68"/>
            </w:pPr>
            <w:r w:rsidRPr="00470608">
              <w:t>Десятов Евгений Валерьевич</w:t>
            </w:r>
          </w:p>
        </w:tc>
        <w:tc>
          <w:tcPr>
            <w:tcW w:w="4252" w:type="dxa"/>
          </w:tcPr>
          <w:p w:rsidR="00470608" w:rsidRDefault="00470608" w:rsidP="00470608">
            <w:pPr>
              <w:pStyle w:val="a3"/>
              <w:spacing w:after="0" w:line="276" w:lineRule="auto"/>
            </w:pPr>
            <w:r w:rsidRPr="00470608">
              <w:t xml:space="preserve">Директор по продажам </w:t>
            </w:r>
          </w:p>
          <w:p w:rsidR="009E56E4" w:rsidRPr="004E31C9" w:rsidRDefault="00470608" w:rsidP="00470608">
            <w:pPr>
              <w:pStyle w:val="a3"/>
              <w:spacing w:after="0" w:line="276" w:lineRule="auto"/>
            </w:pPr>
            <w:r w:rsidRPr="00470608">
              <w:t>ОАО «РусГидро»</w:t>
            </w:r>
          </w:p>
        </w:tc>
        <w:tc>
          <w:tcPr>
            <w:tcW w:w="3119" w:type="dxa"/>
            <w:shd w:val="clear" w:color="auto" w:fill="auto"/>
          </w:tcPr>
          <w:p w:rsidR="009E56E4" w:rsidRDefault="009E56E4" w:rsidP="00470608">
            <w:pPr>
              <w:spacing w:line="276" w:lineRule="auto"/>
              <w:jc w:val="center"/>
            </w:pPr>
            <w:r w:rsidRPr="007E76E7">
              <w:t>ОАО «РусГидро»</w:t>
            </w:r>
          </w:p>
        </w:tc>
        <w:tc>
          <w:tcPr>
            <w:tcW w:w="2410" w:type="dxa"/>
          </w:tcPr>
          <w:p w:rsidR="009E56E4" w:rsidRPr="009E56E4" w:rsidRDefault="00F73F89" w:rsidP="00470608">
            <w:pPr>
              <w:spacing w:line="276" w:lineRule="auto"/>
              <w:jc w:val="center"/>
            </w:pPr>
            <w:r>
              <w:t>Имеется</w:t>
            </w:r>
          </w:p>
        </w:tc>
      </w:tr>
    </w:tbl>
    <w:p w:rsidR="008F15B2" w:rsidRDefault="008F15B2"/>
    <w:sectPr w:rsidR="008F15B2" w:rsidSect="0044242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212CED"/>
    <w:rsid w:val="0044242E"/>
    <w:rsid w:val="00470608"/>
    <w:rsid w:val="00745FE5"/>
    <w:rsid w:val="008F15B2"/>
    <w:rsid w:val="009E56E4"/>
    <w:rsid w:val="00E8085F"/>
    <w:rsid w:val="00F73F89"/>
    <w:rsid w:val="00FC44A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tikhonova_ya</cp:lastModifiedBy>
  <cp:revision>8</cp:revision>
  <dcterms:created xsi:type="dcterms:W3CDTF">2011-11-03T09:20:00Z</dcterms:created>
  <dcterms:modified xsi:type="dcterms:W3CDTF">2014-05-23T12:02:00Z</dcterms:modified>
</cp:coreProperties>
</file>