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4537"/>
        <w:tblW w:w="5868" w:type="dxa"/>
        <w:tblLayout w:type="fixed"/>
        <w:tblCellMar>
          <w:left w:w="0" w:type="dxa"/>
          <w:right w:w="0" w:type="dxa"/>
        </w:tblCellMar>
        <w:tblLook w:val="01E0" w:firstRow="1" w:lastRow="1" w:firstColumn="1" w:lastColumn="1" w:noHBand="0" w:noVBand="0"/>
      </w:tblPr>
      <w:tblGrid>
        <w:gridCol w:w="1172"/>
        <w:gridCol w:w="1174"/>
        <w:gridCol w:w="1172"/>
        <w:gridCol w:w="1174"/>
        <w:gridCol w:w="1176"/>
      </w:tblGrid>
      <w:tr w:rsidR="00E75414" w:rsidRPr="00712919" w:rsidTr="00027997">
        <w:trPr>
          <w:trHeight w:hRule="exact" w:val="340"/>
        </w:trPr>
        <w:tc>
          <w:tcPr>
            <w:tcW w:w="999" w:type="pct"/>
          </w:tcPr>
          <w:p w:rsidR="00E75414" w:rsidRPr="00712919" w:rsidRDefault="00A87275" w:rsidP="00031DA9">
            <w:pPr>
              <w:pStyle w:val="FooterJobRef"/>
            </w:pPr>
            <w:bookmarkStart w:id="0" w:name="BM_FooterJobRef" w:colFirst="0" w:colLast="0"/>
            <w:bookmarkStart w:id="1" w:name="BM_FooterDivRef" w:colFirst="1" w:colLast="1"/>
            <w:bookmarkStart w:id="2" w:name="BM_FooterSubDivRef" w:colFirst="2" w:colLast="2"/>
            <w:bookmarkStart w:id="3" w:name="BM_FooterRepNo" w:colFirst="3" w:colLast="3"/>
            <w:bookmarkStart w:id="4" w:name="BM_FooterRevNo" w:colFirst="4" w:colLast="4"/>
            <w:r>
              <w:t>311229</w:t>
            </w:r>
          </w:p>
        </w:tc>
        <w:tc>
          <w:tcPr>
            <w:tcW w:w="1000" w:type="pct"/>
          </w:tcPr>
          <w:p w:rsidR="00E75414" w:rsidRPr="00712919" w:rsidRDefault="00A87275" w:rsidP="00031DA9">
            <w:pPr>
              <w:pStyle w:val="FooterDivRef"/>
            </w:pPr>
            <w:r>
              <w:t>TRU</w:t>
            </w:r>
          </w:p>
        </w:tc>
        <w:tc>
          <w:tcPr>
            <w:tcW w:w="999" w:type="pct"/>
          </w:tcPr>
          <w:p w:rsidR="00E75414" w:rsidRPr="00712919" w:rsidRDefault="00A87275" w:rsidP="00031DA9">
            <w:pPr>
              <w:pStyle w:val="FooterSubDivRef"/>
            </w:pPr>
            <w:r>
              <w:t>EFR</w:t>
            </w:r>
          </w:p>
        </w:tc>
        <w:tc>
          <w:tcPr>
            <w:tcW w:w="1000" w:type="pct"/>
          </w:tcPr>
          <w:p w:rsidR="00E75414" w:rsidRPr="00712919" w:rsidRDefault="00A87275" w:rsidP="00031DA9">
            <w:pPr>
              <w:pStyle w:val="FooterRepNo"/>
            </w:pPr>
            <w:r>
              <w:t>6</w:t>
            </w:r>
          </w:p>
        </w:tc>
        <w:tc>
          <w:tcPr>
            <w:tcW w:w="1002" w:type="pct"/>
          </w:tcPr>
          <w:p w:rsidR="00E75414" w:rsidRPr="00712919" w:rsidRDefault="00A87275" w:rsidP="00031DA9">
            <w:pPr>
              <w:pStyle w:val="FooterRevNo"/>
            </w:pPr>
            <w:r>
              <w:t>A</w:t>
            </w:r>
          </w:p>
        </w:tc>
      </w:tr>
      <w:bookmarkStart w:id="5" w:name="BM_FooterFilepath" w:colFirst="0" w:colLast="0"/>
      <w:bookmarkEnd w:id="0"/>
      <w:bookmarkEnd w:id="1"/>
      <w:bookmarkEnd w:id="2"/>
      <w:bookmarkEnd w:id="3"/>
      <w:bookmarkEnd w:id="4"/>
      <w:tr w:rsidR="00E75414" w:rsidRPr="00712919" w:rsidTr="00031DA9">
        <w:trPr>
          <w:trHeight w:hRule="exact" w:val="340"/>
        </w:trPr>
        <w:tc>
          <w:tcPr>
            <w:tcW w:w="5000" w:type="pct"/>
            <w:gridSpan w:val="5"/>
          </w:tcPr>
          <w:p w:rsidR="00E75414" w:rsidRPr="00712919" w:rsidRDefault="00A87275" w:rsidP="00031DA9">
            <w:pPr>
              <w:pStyle w:val="FooterFilepath"/>
              <w:framePr w:hSpace="0" w:wrap="auto" w:vAnchor="margin" w:hAnchor="text" w:xAlign="left" w:yAlign="inline"/>
              <w:suppressOverlap w:val="0"/>
            </w:pPr>
            <w:r w:rsidRPr="0045172C">
              <w:fldChar w:fldCharType="begin"/>
            </w:r>
            <w:r w:rsidRPr="0045172C">
              <w:instrText xml:space="preserve"> FILENAME \p </w:instrText>
            </w:r>
            <w:r w:rsidRPr="0045172C">
              <w:fldChar w:fldCharType="separate"/>
            </w:r>
            <w:r w:rsidR="0010014B">
              <w:rPr>
                <w:noProof/>
              </w:rPr>
              <w:t>P:\Brighton\GBD\PROJECTS\311229 Vladivostok EBRD ESDD\NTS REV A.doc</w:t>
            </w:r>
            <w:r w:rsidRPr="0045172C">
              <w:fldChar w:fldCharType="end"/>
            </w:r>
          </w:p>
        </w:tc>
      </w:tr>
      <w:tr w:rsidR="00E75414" w:rsidRPr="00712919" w:rsidTr="00031DA9">
        <w:trPr>
          <w:trHeight w:hRule="exact" w:val="340"/>
        </w:trPr>
        <w:tc>
          <w:tcPr>
            <w:tcW w:w="5000" w:type="pct"/>
            <w:gridSpan w:val="5"/>
          </w:tcPr>
          <w:p w:rsidR="00E75414" w:rsidRPr="00712919" w:rsidRDefault="00A87275" w:rsidP="00031DA9">
            <w:pPr>
              <w:pStyle w:val="FooterDate"/>
              <w:framePr w:hSpace="0" w:wrap="auto" w:vAnchor="margin" w:hAnchor="text" w:xAlign="left" w:yAlign="inline"/>
              <w:suppressOverlap w:val="0"/>
            </w:pPr>
            <w:bookmarkStart w:id="6" w:name="BM_FooterDate" w:colFirst="0" w:colLast="0"/>
            <w:bookmarkEnd w:id="5"/>
            <w:r>
              <w:t>September 2012</w:t>
            </w:r>
          </w:p>
        </w:tc>
      </w:tr>
    </w:tbl>
    <w:p w:rsidR="00F93D0E" w:rsidRPr="00203EB2" w:rsidRDefault="00F93D0E" w:rsidP="00F93D0E">
      <w:pPr>
        <w:rPr>
          <w:vanish/>
          <w:lang w:val="ru-RU"/>
        </w:rPr>
      </w:pPr>
      <w:bookmarkStart w:id="7" w:name="BM_AddressHere" w:colFirst="0" w:colLast="0"/>
      <w:bookmarkEnd w:id="6"/>
    </w:p>
    <w:tbl>
      <w:tblPr>
        <w:tblpPr w:leftFromText="181" w:rightFromText="181" w:horzAnchor="margin" w:tblpYSpec="bottom"/>
        <w:tblW w:w="5000" w:type="pct"/>
        <w:tblCellMar>
          <w:left w:w="0" w:type="dxa"/>
          <w:right w:w="0" w:type="dxa"/>
        </w:tblCellMar>
        <w:tblLook w:val="01E0" w:firstRow="1" w:lastRow="1" w:firstColumn="1" w:lastColumn="1" w:noHBand="0" w:noVBand="0"/>
      </w:tblPr>
      <w:tblGrid>
        <w:gridCol w:w="9496"/>
      </w:tblGrid>
      <w:tr w:rsidR="002866EC" w:rsidRPr="00203EB2" w:rsidTr="00C92DEC">
        <w:trPr>
          <w:trHeight w:val="567"/>
        </w:trPr>
        <w:tc>
          <w:tcPr>
            <w:tcW w:w="5000" w:type="pct"/>
            <w:vAlign w:val="bottom"/>
          </w:tcPr>
          <w:p w:rsidR="002866EC" w:rsidRPr="00203EB2" w:rsidRDefault="002866EC" w:rsidP="00DF7050">
            <w:pPr>
              <w:pStyle w:val="DocAddress"/>
              <w:rPr>
                <w:lang w:val="ru-RU"/>
              </w:rPr>
            </w:pPr>
          </w:p>
        </w:tc>
      </w:tr>
    </w:tbl>
    <w:p w:rsidR="00F93D0E" w:rsidRPr="00203EB2" w:rsidRDefault="00F93D0E" w:rsidP="00F93D0E">
      <w:pPr>
        <w:rPr>
          <w:vanish/>
          <w:lang w:val="ru-RU"/>
        </w:rPr>
      </w:pPr>
      <w:bookmarkStart w:id="8" w:name="BM_DocClientAddress" w:colFirst="0" w:colLast="0"/>
      <w:bookmarkEnd w:id="7"/>
    </w:p>
    <w:tbl>
      <w:tblPr>
        <w:tblpPr w:leftFromText="181" w:rightFromText="181" w:vertAnchor="page" w:horzAnchor="margin" w:tblpY="2221"/>
        <w:tblW w:w="9639" w:type="dxa"/>
        <w:shd w:val="clear" w:color="auto" w:fill="FFFFFF"/>
        <w:tblLayout w:type="fixed"/>
        <w:tblCellMar>
          <w:left w:w="0" w:type="dxa"/>
          <w:right w:w="0" w:type="dxa"/>
        </w:tblCellMar>
        <w:tblLook w:val="01E0" w:firstRow="1" w:lastRow="1" w:firstColumn="1" w:lastColumn="1" w:noHBand="0" w:noVBand="0"/>
      </w:tblPr>
      <w:tblGrid>
        <w:gridCol w:w="9639"/>
      </w:tblGrid>
      <w:tr w:rsidR="001E7F01" w:rsidRPr="00712919" w:rsidTr="00F7270E">
        <w:trPr>
          <w:trHeight w:hRule="exact" w:val="716"/>
        </w:trPr>
        <w:tc>
          <w:tcPr>
            <w:tcW w:w="9639" w:type="dxa"/>
            <w:shd w:val="clear" w:color="auto" w:fill="FFFFFF"/>
          </w:tcPr>
          <w:bookmarkEnd w:id="8"/>
          <w:p w:rsidR="001E7F01" w:rsidRPr="00852219" w:rsidRDefault="001E7F01" w:rsidP="00F7270E">
            <w:pPr>
              <w:pStyle w:val="DocTitle"/>
              <w:jc w:val="center"/>
              <w:rPr>
                <w:lang w:val="ru-RU"/>
              </w:rPr>
            </w:pPr>
            <w:r>
              <w:rPr>
                <w:lang w:val="ru-RU"/>
              </w:rPr>
              <w:t>Нетехническое резюме проекта</w:t>
            </w:r>
          </w:p>
        </w:tc>
      </w:tr>
      <w:tr w:rsidR="001E7F01" w:rsidRPr="00712919" w:rsidTr="00F7270E">
        <w:trPr>
          <w:trHeight w:hRule="exact" w:val="732"/>
        </w:trPr>
        <w:tc>
          <w:tcPr>
            <w:tcW w:w="9639" w:type="dxa"/>
            <w:shd w:val="clear" w:color="auto" w:fill="FFFFFF"/>
          </w:tcPr>
          <w:p w:rsidR="001E7F01" w:rsidRPr="00712919" w:rsidRDefault="001E7F01" w:rsidP="001E7F01">
            <w:pPr>
              <w:pStyle w:val="Hidden"/>
            </w:pPr>
          </w:p>
        </w:tc>
      </w:tr>
      <w:tr w:rsidR="001E7F01" w:rsidRPr="00852219" w:rsidTr="00F7270E">
        <w:trPr>
          <w:trHeight w:hRule="exact" w:val="5752"/>
        </w:trPr>
        <w:tc>
          <w:tcPr>
            <w:tcW w:w="9639" w:type="dxa"/>
            <w:shd w:val="clear" w:color="auto" w:fill="FFFFFF"/>
          </w:tcPr>
          <w:p w:rsidR="00846F5D" w:rsidRDefault="001E7F01" w:rsidP="00846F5D">
            <w:pPr>
              <w:pStyle w:val="DocSubTitle"/>
              <w:jc w:val="center"/>
              <w:rPr>
                <w:lang w:val="ru-RU"/>
              </w:rPr>
            </w:pPr>
            <w:bookmarkStart w:id="9" w:name="BM_DocSubTitle" w:colFirst="0" w:colLast="0"/>
            <w:r>
              <w:rPr>
                <w:lang w:val="ru-RU"/>
              </w:rPr>
              <w:t xml:space="preserve">Строительство </w:t>
            </w:r>
            <w:proofErr w:type="gramStart"/>
            <w:r>
              <w:rPr>
                <w:lang w:val="ru-RU"/>
              </w:rPr>
              <w:t>Якутской</w:t>
            </w:r>
            <w:proofErr w:type="gramEnd"/>
            <w:r>
              <w:rPr>
                <w:lang w:val="ru-RU"/>
              </w:rPr>
              <w:t xml:space="preserve"> ГРЭС-2</w:t>
            </w:r>
          </w:p>
          <w:p w:rsidR="00C62B71" w:rsidRPr="00203EB2" w:rsidRDefault="00C62B71" w:rsidP="00C62B71">
            <w:pPr>
              <w:pStyle w:val="DocSubTitle"/>
              <w:rPr>
                <w:lang w:val="ru-RU"/>
              </w:rPr>
            </w:pPr>
            <w:r>
              <w:rPr>
                <w:noProof/>
                <w:lang w:val="ru-RU" w:eastAsia="ru-RU"/>
              </w:rPr>
              <w:drawing>
                <wp:anchor distT="0" distB="0" distL="114300" distR="114300" simplePos="0" relativeHeight="251661312" behindDoc="0" locked="0" layoutInCell="1" allowOverlap="1" wp14:anchorId="5A3BDA71" wp14:editId="45380BAC">
                  <wp:simplePos x="0" y="0"/>
                  <wp:positionH relativeFrom="column">
                    <wp:posOffset>407339</wp:posOffset>
                  </wp:positionH>
                  <wp:positionV relativeFrom="paragraph">
                    <wp:posOffset>194945</wp:posOffset>
                  </wp:positionV>
                  <wp:extent cx="5197578" cy="4118776"/>
                  <wp:effectExtent l="0" t="0" r="31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7578" cy="4118776"/>
                          </a:xfrm>
                          <a:prstGeom prst="rect">
                            <a:avLst/>
                          </a:prstGeom>
                          <a:noFill/>
                        </pic:spPr>
                      </pic:pic>
                    </a:graphicData>
                  </a:graphic>
                  <wp14:sizeRelH relativeFrom="page">
                    <wp14:pctWidth>0</wp14:pctWidth>
                  </wp14:sizeRelH>
                  <wp14:sizeRelV relativeFrom="page">
                    <wp14:pctHeight>0</wp14:pctHeight>
                  </wp14:sizeRelV>
                </wp:anchor>
              </w:drawing>
            </w:r>
          </w:p>
        </w:tc>
      </w:tr>
      <w:tr w:rsidR="00C62B71" w:rsidRPr="00852219" w:rsidTr="00F7270E">
        <w:trPr>
          <w:trHeight w:hRule="exact" w:val="1043"/>
        </w:trPr>
        <w:tc>
          <w:tcPr>
            <w:tcW w:w="9639" w:type="dxa"/>
            <w:shd w:val="clear" w:color="auto" w:fill="FFFFFF"/>
          </w:tcPr>
          <w:p w:rsidR="00C62B71" w:rsidRDefault="00C62B71" w:rsidP="00C62B71">
            <w:pPr>
              <w:pStyle w:val="DocSubTitle"/>
              <w:rPr>
                <w:lang w:val="ru-RU"/>
              </w:rPr>
            </w:pPr>
          </w:p>
        </w:tc>
      </w:tr>
      <w:tr w:rsidR="001E7F01" w:rsidRPr="00203EB2" w:rsidTr="00F7270E">
        <w:trPr>
          <w:trHeight w:hRule="exact" w:val="119"/>
        </w:trPr>
        <w:tc>
          <w:tcPr>
            <w:tcW w:w="9639" w:type="dxa"/>
            <w:shd w:val="clear" w:color="auto" w:fill="FFFFFF"/>
          </w:tcPr>
          <w:p w:rsidR="001E7F01" w:rsidRDefault="001E7F01" w:rsidP="001E7F01">
            <w:pPr>
              <w:pStyle w:val="DocDate"/>
              <w:rPr>
                <w:lang w:val="ru-RU"/>
              </w:rPr>
            </w:pPr>
            <w:bookmarkStart w:id="10" w:name="BM_DocDate" w:colFirst="0" w:colLast="0"/>
            <w:bookmarkEnd w:id="9"/>
          </w:p>
          <w:p w:rsidR="001E7F01" w:rsidRPr="00852219" w:rsidRDefault="001E7F01" w:rsidP="001E7F01">
            <w:pPr>
              <w:pStyle w:val="DocDate"/>
              <w:rPr>
                <w:lang w:val="ru-RU"/>
              </w:rPr>
            </w:pPr>
            <w:r>
              <w:rPr>
                <w:lang w:val="ru-RU"/>
              </w:rPr>
              <w:t>Январь</w:t>
            </w:r>
            <w:r w:rsidRPr="00203EB2">
              <w:rPr>
                <w:lang w:val="ru-RU"/>
              </w:rPr>
              <w:t xml:space="preserve"> 201</w:t>
            </w:r>
            <w:r>
              <w:rPr>
                <w:lang w:val="ru-RU"/>
              </w:rPr>
              <w:t>4года</w:t>
            </w:r>
          </w:p>
        </w:tc>
      </w:tr>
      <w:bookmarkEnd w:id="10"/>
    </w:tbl>
    <w:p w:rsidR="00846F5D" w:rsidRDefault="00846F5D" w:rsidP="00E521EA">
      <w:pPr>
        <w:pStyle w:val="BaseStyleOverall"/>
        <w:rPr>
          <w:lang w:val="ru-RU"/>
        </w:rPr>
      </w:pPr>
    </w:p>
    <w:p w:rsidR="00846F5D" w:rsidRPr="00846F5D" w:rsidRDefault="00846F5D" w:rsidP="00846F5D">
      <w:pPr>
        <w:pStyle w:val="BodyText"/>
        <w:rPr>
          <w:lang w:val="ru-RU"/>
        </w:rPr>
      </w:pPr>
    </w:p>
    <w:p w:rsidR="00846F5D" w:rsidRDefault="00846F5D" w:rsidP="00846F5D">
      <w:pPr>
        <w:pStyle w:val="BodyText"/>
        <w:jc w:val="center"/>
        <w:rPr>
          <w:sz w:val="28"/>
          <w:szCs w:val="28"/>
          <w:lang w:val="ru-RU"/>
        </w:rPr>
      </w:pPr>
      <w:r w:rsidRPr="00846F5D">
        <w:rPr>
          <w:sz w:val="28"/>
          <w:szCs w:val="28"/>
          <w:lang w:val="ru-RU"/>
        </w:rPr>
        <w:t>Январь 2014</w:t>
      </w:r>
    </w:p>
    <w:p w:rsidR="00F7270E" w:rsidRDefault="00F7270E" w:rsidP="00846F5D">
      <w:pPr>
        <w:pStyle w:val="BodyText"/>
        <w:jc w:val="center"/>
        <w:rPr>
          <w:sz w:val="28"/>
          <w:szCs w:val="28"/>
          <w:lang w:val="ru-RU"/>
        </w:rPr>
      </w:pPr>
    </w:p>
    <w:p w:rsidR="00F7270E" w:rsidRPr="00846F5D" w:rsidRDefault="00F7270E" w:rsidP="00846F5D">
      <w:pPr>
        <w:pStyle w:val="BodyText"/>
        <w:jc w:val="center"/>
        <w:rPr>
          <w:sz w:val="28"/>
          <w:szCs w:val="28"/>
          <w:lang w:val="ru-RU"/>
        </w:rPr>
      </w:pPr>
    </w:p>
    <w:tbl>
      <w:tblPr>
        <w:tblStyle w:val="a6"/>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6804"/>
      </w:tblGrid>
      <w:tr w:rsidR="00F7270E" w:rsidRPr="008B30D5" w:rsidTr="009A02F5">
        <w:tc>
          <w:tcPr>
            <w:tcW w:w="6804" w:type="dxa"/>
            <w:shd w:val="clear" w:color="auto" w:fill="8DB3E2" w:themeFill="text2" w:themeFillTint="66"/>
          </w:tcPr>
          <w:p w:rsidR="00F7270E" w:rsidRPr="00F7270E" w:rsidRDefault="00F7270E" w:rsidP="00F7270E">
            <w:pPr>
              <w:keepNext/>
              <w:tabs>
                <w:tab w:val="left" w:pos="9781"/>
              </w:tabs>
              <w:suppressAutoHyphens/>
              <w:spacing w:line="360" w:lineRule="auto"/>
              <w:jc w:val="center"/>
              <w:rPr>
                <w:rFonts w:ascii="Tahoma" w:hAnsi="Tahoma" w:cs="Tahoma"/>
                <w:b/>
                <w:spacing w:val="-2"/>
                <w:sz w:val="22"/>
                <w:szCs w:val="22"/>
                <w:lang w:val="ru-RU"/>
              </w:rPr>
            </w:pPr>
            <w:r w:rsidRPr="00F7270E">
              <w:rPr>
                <w:rFonts w:ascii="Tahoma" w:hAnsi="Tahoma" w:cs="Tahoma"/>
                <w:b/>
                <w:spacing w:val="-2"/>
                <w:sz w:val="22"/>
                <w:szCs w:val="22"/>
                <w:lang w:val="ru-RU"/>
              </w:rPr>
              <w:t xml:space="preserve">ЗАО </w:t>
            </w:r>
            <w:proofErr w:type="gramStart"/>
            <w:r w:rsidRPr="00F7270E">
              <w:rPr>
                <w:rFonts w:ascii="Tahoma" w:hAnsi="Tahoma" w:cs="Tahoma"/>
                <w:b/>
                <w:spacing w:val="-2"/>
                <w:sz w:val="22"/>
                <w:szCs w:val="22"/>
                <w:lang w:val="ru-RU"/>
              </w:rPr>
              <w:t>Якутская</w:t>
            </w:r>
            <w:proofErr w:type="gramEnd"/>
            <w:r w:rsidRPr="00F7270E">
              <w:rPr>
                <w:rFonts w:ascii="Tahoma" w:hAnsi="Tahoma" w:cs="Tahoma"/>
                <w:b/>
                <w:spacing w:val="-2"/>
                <w:sz w:val="22"/>
                <w:szCs w:val="22"/>
                <w:lang w:val="ru-RU"/>
              </w:rPr>
              <w:t xml:space="preserve"> ГРЭС-2</w:t>
            </w:r>
          </w:p>
          <w:p w:rsidR="009A02F5" w:rsidRDefault="00F7270E" w:rsidP="00F7270E">
            <w:pPr>
              <w:pStyle w:val="BodyText"/>
              <w:spacing w:before="0" w:line="360" w:lineRule="auto"/>
              <w:jc w:val="center"/>
              <w:rPr>
                <w:rFonts w:ascii="Tahoma" w:hAnsi="Tahoma" w:cs="Tahoma"/>
                <w:spacing w:val="-2"/>
                <w:sz w:val="22"/>
                <w:szCs w:val="22"/>
                <w:lang w:val="ru-RU"/>
              </w:rPr>
            </w:pPr>
            <w:r w:rsidRPr="00332EC4">
              <w:rPr>
                <w:rFonts w:ascii="Tahoma" w:hAnsi="Tahoma" w:cs="Tahoma"/>
                <w:spacing w:val="-2"/>
                <w:sz w:val="22"/>
                <w:szCs w:val="22"/>
                <w:lang w:val="ru-RU"/>
              </w:rPr>
              <w:t xml:space="preserve">677000, Республика Саха (Якутия), г. Якутск, </w:t>
            </w:r>
          </w:p>
          <w:p w:rsidR="00F7270E" w:rsidRDefault="00F7270E" w:rsidP="00F7270E">
            <w:pPr>
              <w:pStyle w:val="BodyText"/>
              <w:spacing w:before="0" w:line="360" w:lineRule="auto"/>
              <w:jc w:val="center"/>
              <w:rPr>
                <w:rFonts w:ascii="Tahoma" w:hAnsi="Tahoma" w:cs="Tahoma"/>
                <w:spacing w:val="-2"/>
                <w:sz w:val="22"/>
                <w:szCs w:val="22"/>
                <w:lang w:val="ru-RU"/>
              </w:rPr>
            </w:pPr>
            <w:r w:rsidRPr="00332EC4">
              <w:rPr>
                <w:rFonts w:ascii="Tahoma" w:hAnsi="Tahoma" w:cs="Tahoma"/>
                <w:spacing w:val="-2"/>
                <w:sz w:val="22"/>
                <w:szCs w:val="22"/>
                <w:lang w:val="ru-RU"/>
              </w:rPr>
              <w:t>ул. Дзержинского, д.23, офис 304</w:t>
            </w:r>
          </w:p>
          <w:p w:rsidR="00F7270E" w:rsidRDefault="00F7270E" w:rsidP="00F7270E">
            <w:pPr>
              <w:pStyle w:val="BodyText"/>
              <w:spacing w:before="0"/>
              <w:jc w:val="center"/>
              <w:rPr>
                <w:lang w:val="ru-RU"/>
              </w:rPr>
            </w:pPr>
            <w:r w:rsidRPr="00332EC4">
              <w:rPr>
                <w:rFonts w:ascii="Tahoma" w:hAnsi="Tahoma" w:cs="Tahoma"/>
                <w:spacing w:val="-2"/>
                <w:sz w:val="22"/>
                <w:szCs w:val="22"/>
                <w:lang w:val="ru-RU"/>
              </w:rPr>
              <w:t>Тел. +7(924) 175-54-9</w:t>
            </w:r>
            <w:r>
              <w:rPr>
                <w:rFonts w:ascii="Tahoma" w:hAnsi="Tahoma" w:cs="Tahoma"/>
                <w:spacing w:val="-2"/>
                <w:sz w:val="22"/>
                <w:szCs w:val="22"/>
                <w:lang w:val="ru-RU"/>
              </w:rPr>
              <w:t>9</w:t>
            </w:r>
          </w:p>
        </w:tc>
      </w:tr>
    </w:tbl>
    <w:p w:rsidR="00846F5D" w:rsidRDefault="00846F5D" w:rsidP="00846F5D">
      <w:pPr>
        <w:pStyle w:val="BodyText"/>
        <w:rPr>
          <w:lang w:val="ru-RU"/>
        </w:rPr>
      </w:pPr>
    </w:p>
    <w:p w:rsidR="002866EC" w:rsidRPr="00846F5D" w:rsidRDefault="002866EC" w:rsidP="00F7270E">
      <w:pPr>
        <w:pStyle w:val="BodyText"/>
        <w:spacing w:before="0" w:line="360" w:lineRule="auto"/>
        <w:jc w:val="center"/>
        <w:rPr>
          <w:lang w:val="ru-RU"/>
        </w:rPr>
        <w:sectPr w:rsidR="002866EC" w:rsidRPr="00846F5D" w:rsidSect="008B7F66">
          <w:type w:val="oddPage"/>
          <w:pgSz w:w="11906" w:h="16838"/>
          <w:pgMar w:top="2835" w:right="1134" w:bottom="437" w:left="1276" w:header="709" w:footer="709" w:gutter="0"/>
          <w:cols w:space="708"/>
          <w:docGrid w:linePitch="360"/>
        </w:sectPr>
      </w:pPr>
    </w:p>
    <w:p w:rsidR="000E4977" w:rsidRPr="00852219" w:rsidRDefault="00852219" w:rsidP="00B06629">
      <w:pPr>
        <w:pStyle w:val="RevisionPageHeading"/>
        <w:framePr w:wrap="notBeside"/>
        <w:rPr>
          <w:lang w:val="ru-RU"/>
        </w:rPr>
      </w:pPr>
      <w:r>
        <w:rPr>
          <w:lang w:val="ru-RU"/>
        </w:rPr>
        <w:lastRenderedPageBreak/>
        <w:t>Содержание</w:t>
      </w:r>
    </w:p>
    <w:p w:rsidR="000E4977" w:rsidRPr="00852219" w:rsidRDefault="00FB33AC" w:rsidP="002474E9">
      <w:pPr>
        <w:pStyle w:val="TocHeading"/>
        <w:tabs>
          <w:tab w:val="clear" w:pos="1800"/>
          <w:tab w:val="left" w:pos="1080"/>
          <w:tab w:val="right" w:pos="9449"/>
        </w:tabs>
        <w:rPr>
          <w:lang w:val="ru-RU"/>
        </w:rPr>
      </w:pPr>
      <w:r>
        <w:rPr>
          <w:lang w:val="ru-RU"/>
        </w:rPr>
        <w:t>Раздел</w:t>
      </w:r>
      <w:r w:rsidR="000E4977" w:rsidRPr="00846F5D">
        <w:rPr>
          <w:lang w:val="ru-RU"/>
        </w:rPr>
        <w:tab/>
      </w:r>
      <w:r>
        <w:rPr>
          <w:lang w:val="ru-RU"/>
        </w:rPr>
        <w:t>Название</w:t>
      </w:r>
      <w:proofErr w:type="gramStart"/>
      <w:r w:rsidR="000E4977" w:rsidRPr="00846F5D">
        <w:rPr>
          <w:lang w:val="ru-RU"/>
        </w:rPr>
        <w:tab/>
      </w:r>
      <w:r w:rsidR="00852219">
        <w:rPr>
          <w:lang w:val="ru-RU"/>
        </w:rPr>
        <w:t>С</w:t>
      </w:r>
      <w:proofErr w:type="gramEnd"/>
      <w:r w:rsidR="00852219">
        <w:rPr>
          <w:lang w:val="ru-RU"/>
        </w:rPr>
        <w:t>тр.</w:t>
      </w:r>
    </w:p>
    <w:tbl>
      <w:tblPr>
        <w:tblW w:w="0" w:type="auto"/>
        <w:tblLook w:val="01E0" w:firstRow="1" w:lastRow="1" w:firstColumn="1" w:lastColumn="1" w:noHBand="0" w:noVBand="0"/>
      </w:tblPr>
      <w:tblGrid>
        <w:gridCol w:w="9684"/>
      </w:tblGrid>
      <w:tr w:rsidR="00A61D58" w:rsidRPr="00712919" w:rsidTr="00A61D58">
        <w:trPr>
          <w:trHeight w:val="1864"/>
        </w:trPr>
        <w:tc>
          <w:tcPr>
            <w:tcW w:w="9684" w:type="dxa"/>
          </w:tcPr>
          <w:bookmarkStart w:id="11" w:name="BM_ToC" w:colFirst="0" w:colLast="0"/>
          <w:p w:rsidR="00FD36D7" w:rsidRDefault="009C462F">
            <w:pPr>
              <w:pStyle w:val="10"/>
              <w:rPr>
                <w:rFonts w:ascii="Times New Roman" w:hAnsi="Times New Roman" w:cs="Times New Roman"/>
                <w:sz w:val="24"/>
                <w:lang w:val="ru-RU" w:eastAsia="ru-RU"/>
              </w:rPr>
            </w:pPr>
            <w:r w:rsidRPr="00712919">
              <w:fldChar w:fldCharType="begin"/>
            </w:r>
            <w:r>
              <w:instrText xml:space="preserve"> TOC  \h </w:instrText>
            </w:r>
            <w:r w:rsidRPr="00712919">
              <w:instrText>\t "</w:instrText>
            </w:r>
            <w:r>
              <w:instrText>~SectionHeading</w:instrText>
            </w:r>
            <w:r w:rsidRPr="00712919">
              <w:instrText>,1,</w:instrText>
            </w:r>
            <w:r>
              <w:instrText>~SubHeading,2,</w:instrText>
            </w:r>
            <w:r w:rsidRPr="00712919">
              <w:instrText xml:space="preserve"> </w:instrText>
            </w:r>
            <w:r>
              <w:instrText>~MinorSubHeading,2,~Level4Heading,2,</w:instrText>
            </w:r>
            <w:r w:rsidRPr="00712919">
              <w:instrText>~AppendixDivider,5,~AppendixHeading,6,</w:instrText>
            </w:r>
            <w:r>
              <w:instrText xml:space="preserve"> ~AppSubHeading,6,~AppSubLevel3,6, ~AppSubLevel4,6,</w:instrText>
            </w:r>
            <w:r w:rsidRPr="00712919">
              <w:instrText>~SummaryHeading,</w:instrText>
            </w:r>
            <w:r>
              <w:instrText>9</w:instrText>
            </w:r>
            <w:r w:rsidRPr="00712919">
              <w:instrText>,~GlossaryHeading,</w:instrText>
            </w:r>
            <w:r>
              <w:instrText>5</w:instrText>
            </w:r>
            <w:r w:rsidRPr="00712919">
              <w:instrText xml:space="preserve">" </w:instrText>
            </w:r>
            <w:r w:rsidRPr="00712919">
              <w:fldChar w:fldCharType="separate"/>
            </w:r>
            <w:hyperlink w:anchor="_Toc337821147" w:history="1">
              <w:r w:rsidR="00FD36D7" w:rsidRPr="00D0778C">
                <w:rPr>
                  <w:rStyle w:val="afa"/>
                </w:rPr>
                <w:t>1.</w:t>
              </w:r>
              <w:r w:rsidR="00FD36D7">
                <w:rPr>
                  <w:rFonts w:ascii="Times New Roman" w:hAnsi="Times New Roman" w:cs="Times New Roman"/>
                  <w:sz w:val="24"/>
                  <w:lang w:val="ru-RU" w:eastAsia="ru-RU"/>
                </w:rPr>
                <w:tab/>
              </w:r>
              <w:r w:rsidR="00FD36D7" w:rsidRPr="00D0778C">
                <w:rPr>
                  <w:rStyle w:val="afa"/>
                  <w:lang w:val="ru-RU"/>
                </w:rPr>
                <w:t>Введение</w:t>
              </w:r>
              <w:r w:rsidR="00FD36D7">
                <w:tab/>
              </w:r>
              <w:r w:rsidR="00FD36D7">
                <w:fldChar w:fldCharType="begin"/>
              </w:r>
              <w:r w:rsidR="00FD36D7">
                <w:instrText xml:space="preserve"> PAGEREF _Toc337821147 \h </w:instrText>
              </w:r>
              <w:r w:rsidR="00FD36D7">
                <w:fldChar w:fldCharType="separate"/>
              </w:r>
              <w:r w:rsidR="008B30D5">
                <w:t>1</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48" w:history="1">
              <w:r w:rsidR="00FD36D7" w:rsidRPr="00D0778C">
                <w:rPr>
                  <w:rStyle w:val="afa"/>
                  <w:lang w:val="ru-RU"/>
                </w:rPr>
                <w:t>1.1</w:t>
              </w:r>
              <w:r w:rsidR="00FD36D7">
                <w:rPr>
                  <w:rFonts w:ascii="Times New Roman" w:hAnsi="Times New Roman" w:cs="Times New Roman"/>
                  <w:color w:val="auto"/>
                  <w:sz w:val="24"/>
                  <w:lang w:val="ru-RU" w:eastAsia="ru-RU"/>
                </w:rPr>
                <w:tab/>
              </w:r>
              <w:r w:rsidR="00FD36D7" w:rsidRPr="00D0778C">
                <w:rPr>
                  <w:rStyle w:val="afa"/>
                  <w:lang w:val="ru-RU"/>
                </w:rPr>
                <w:t>Кто мы и что мы предлагаем?</w:t>
              </w:r>
              <w:r w:rsidR="00FD36D7">
                <w:tab/>
              </w:r>
              <w:r w:rsidR="00FD36D7">
                <w:fldChar w:fldCharType="begin"/>
              </w:r>
              <w:r w:rsidR="00FD36D7">
                <w:instrText xml:space="preserve"> PAGEREF _Toc337821148 \h </w:instrText>
              </w:r>
              <w:r w:rsidR="00FD36D7">
                <w:fldChar w:fldCharType="separate"/>
              </w:r>
              <w:r w:rsidR="008B30D5">
                <w:t>1</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49" w:history="1">
              <w:r w:rsidR="00FD36D7" w:rsidRPr="00D0778C">
                <w:rPr>
                  <w:rStyle w:val="afa"/>
                </w:rPr>
                <w:t>1.2</w:t>
              </w:r>
              <w:r w:rsidR="00FD36D7">
                <w:rPr>
                  <w:rFonts w:ascii="Times New Roman" w:hAnsi="Times New Roman" w:cs="Times New Roman"/>
                  <w:color w:val="auto"/>
                  <w:sz w:val="24"/>
                  <w:lang w:val="ru-RU" w:eastAsia="ru-RU"/>
                </w:rPr>
                <w:tab/>
              </w:r>
              <w:r w:rsidR="00FD36D7" w:rsidRPr="00D0778C">
                <w:rPr>
                  <w:rStyle w:val="afa"/>
                  <w:lang w:val="ru-RU"/>
                </w:rPr>
                <w:t>Цель настоящего документа</w:t>
              </w:r>
              <w:r w:rsidR="00FD36D7">
                <w:tab/>
              </w:r>
              <w:r w:rsidR="00FD36D7">
                <w:fldChar w:fldCharType="begin"/>
              </w:r>
              <w:r w:rsidR="00FD36D7">
                <w:instrText xml:space="preserve"> PAGEREF _Toc337821149 \h </w:instrText>
              </w:r>
              <w:r w:rsidR="00FD36D7">
                <w:fldChar w:fldCharType="separate"/>
              </w:r>
              <w:r w:rsidR="008B30D5">
                <w:t>1</w:t>
              </w:r>
              <w:r w:rsidR="00FD36D7">
                <w:fldChar w:fldCharType="end"/>
              </w:r>
            </w:hyperlink>
          </w:p>
          <w:p w:rsidR="00FD36D7" w:rsidRDefault="00E807CD">
            <w:pPr>
              <w:pStyle w:val="10"/>
              <w:rPr>
                <w:rFonts w:ascii="Times New Roman" w:hAnsi="Times New Roman" w:cs="Times New Roman"/>
                <w:sz w:val="24"/>
                <w:lang w:val="ru-RU" w:eastAsia="ru-RU"/>
              </w:rPr>
            </w:pPr>
            <w:hyperlink w:anchor="_Toc337821150" w:history="1">
              <w:r w:rsidR="00FD36D7" w:rsidRPr="00D0778C">
                <w:rPr>
                  <w:rStyle w:val="afa"/>
                  <w:lang w:val="ru-RU"/>
                </w:rPr>
                <w:t>2.</w:t>
              </w:r>
              <w:r w:rsidR="00FD36D7">
                <w:rPr>
                  <w:rFonts w:ascii="Times New Roman" w:hAnsi="Times New Roman" w:cs="Times New Roman"/>
                  <w:sz w:val="24"/>
                  <w:lang w:val="ru-RU" w:eastAsia="ru-RU"/>
                </w:rPr>
                <w:tab/>
              </w:r>
              <w:r w:rsidR="00C83A74">
                <w:rPr>
                  <w:rStyle w:val="afa"/>
                  <w:lang w:val="ru-RU"/>
                </w:rPr>
                <w:t>Я</w:t>
              </w:r>
              <w:r w:rsidR="00E762CB">
                <w:rPr>
                  <w:rStyle w:val="afa"/>
                  <w:lang w:val="ru-RU"/>
                </w:rPr>
                <w:t>кутская ГРЭС-2</w:t>
              </w:r>
              <w:r w:rsidR="00FD36D7">
                <w:tab/>
              </w:r>
              <w:r w:rsidR="00FD36D7">
                <w:fldChar w:fldCharType="begin"/>
              </w:r>
              <w:r w:rsidR="00FD36D7">
                <w:instrText xml:space="preserve"> PAGEREF _Toc337821150 \h </w:instrText>
              </w:r>
              <w:r w:rsidR="00FD36D7">
                <w:fldChar w:fldCharType="separate"/>
              </w:r>
              <w:r w:rsidR="008B30D5">
                <w:t>2</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51" w:history="1">
              <w:r w:rsidR="00FD36D7" w:rsidRPr="00D0778C">
                <w:rPr>
                  <w:rStyle w:val="afa"/>
                </w:rPr>
                <w:t>2.1</w:t>
              </w:r>
              <w:r w:rsidR="00FD36D7">
                <w:rPr>
                  <w:rFonts w:ascii="Times New Roman" w:hAnsi="Times New Roman" w:cs="Times New Roman"/>
                  <w:color w:val="auto"/>
                  <w:sz w:val="24"/>
                  <w:lang w:val="ru-RU" w:eastAsia="ru-RU"/>
                </w:rPr>
                <w:tab/>
              </w:r>
              <w:r w:rsidR="00FD36D7" w:rsidRPr="00D0778C">
                <w:rPr>
                  <w:rStyle w:val="afa"/>
                  <w:lang w:val="ru-RU"/>
                </w:rPr>
                <w:t>Цель проекта</w:t>
              </w:r>
              <w:r w:rsidR="00FD36D7">
                <w:tab/>
              </w:r>
              <w:r w:rsidR="00FD36D7">
                <w:fldChar w:fldCharType="begin"/>
              </w:r>
              <w:r w:rsidR="00FD36D7">
                <w:instrText xml:space="preserve"> PAGEREF _Toc337821151 \h </w:instrText>
              </w:r>
              <w:r w:rsidR="00FD36D7">
                <w:fldChar w:fldCharType="separate"/>
              </w:r>
              <w:r w:rsidR="008B30D5">
                <w:t>2</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52" w:history="1">
              <w:r w:rsidR="00FD36D7" w:rsidRPr="00D0778C">
                <w:rPr>
                  <w:rStyle w:val="afa"/>
                  <w:lang w:val="ru-RU"/>
                </w:rPr>
                <w:t>2.2</w:t>
              </w:r>
              <w:r w:rsidR="00FD36D7">
                <w:rPr>
                  <w:rFonts w:ascii="Times New Roman" w:hAnsi="Times New Roman" w:cs="Times New Roman"/>
                  <w:color w:val="auto"/>
                  <w:sz w:val="24"/>
                  <w:lang w:val="ru-RU" w:eastAsia="ru-RU"/>
                </w:rPr>
                <w:tab/>
              </w:r>
              <w:r w:rsidR="00FD36D7" w:rsidRPr="00D0778C">
                <w:rPr>
                  <w:rStyle w:val="afa"/>
                  <w:lang w:val="ru-RU"/>
                </w:rPr>
                <w:t>Место расположения Проекта и зона влияния</w:t>
              </w:r>
              <w:r w:rsidR="00FD36D7">
                <w:tab/>
              </w:r>
              <w:r w:rsidR="00FD36D7">
                <w:fldChar w:fldCharType="begin"/>
              </w:r>
              <w:r w:rsidR="00FD36D7">
                <w:instrText xml:space="preserve"> PAGEREF _Toc337821152 \h </w:instrText>
              </w:r>
              <w:r w:rsidR="00FD36D7">
                <w:fldChar w:fldCharType="separate"/>
              </w:r>
              <w:r w:rsidR="008B30D5">
                <w:t>2</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53" w:history="1">
              <w:r w:rsidR="00FD36D7" w:rsidRPr="00D0778C">
                <w:rPr>
                  <w:rStyle w:val="afa"/>
                  <w:lang w:val="ru-RU"/>
                </w:rPr>
                <w:t>2.3</w:t>
              </w:r>
              <w:r w:rsidR="00FD36D7">
                <w:rPr>
                  <w:rFonts w:ascii="Times New Roman" w:hAnsi="Times New Roman" w:cs="Times New Roman"/>
                  <w:color w:val="auto"/>
                  <w:sz w:val="24"/>
                  <w:lang w:val="ru-RU" w:eastAsia="ru-RU"/>
                </w:rPr>
                <w:tab/>
              </w:r>
              <w:r w:rsidR="00FD36D7" w:rsidRPr="00D0778C">
                <w:rPr>
                  <w:rStyle w:val="afa"/>
                  <w:lang w:val="ru-RU"/>
                </w:rPr>
                <w:t>Компоненты проекта и связанная инфраструктура</w:t>
              </w:r>
              <w:r w:rsidR="00FD36D7">
                <w:tab/>
              </w:r>
              <w:r w:rsidR="00FD36D7">
                <w:fldChar w:fldCharType="begin"/>
              </w:r>
              <w:r w:rsidR="00FD36D7">
                <w:instrText xml:space="preserve"> PAGEREF _Toc337821153 \h </w:instrText>
              </w:r>
              <w:r w:rsidR="00FD36D7">
                <w:fldChar w:fldCharType="separate"/>
              </w:r>
              <w:r w:rsidR="008B30D5">
                <w:t>4</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54" w:history="1">
              <w:r w:rsidR="00FD36D7" w:rsidRPr="00D0778C">
                <w:rPr>
                  <w:rStyle w:val="afa"/>
                  <w:lang w:val="ru-RU"/>
                </w:rPr>
                <w:t>2.4</w:t>
              </w:r>
              <w:r w:rsidR="00FD36D7">
                <w:rPr>
                  <w:rFonts w:ascii="Times New Roman" w:hAnsi="Times New Roman" w:cs="Times New Roman"/>
                  <w:color w:val="auto"/>
                  <w:sz w:val="24"/>
                  <w:lang w:val="ru-RU" w:eastAsia="ru-RU"/>
                </w:rPr>
                <w:tab/>
              </w:r>
              <w:r w:rsidR="00FD36D7" w:rsidRPr="00D0778C">
                <w:rPr>
                  <w:rStyle w:val="afa"/>
                  <w:lang w:val="ru-RU"/>
                </w:rPr>
                <w:t>Принцип работы станции и применяемая технология</w:t>
              </w:r>
              <w:r w:rsidR="00FD36D7">
                <w:tab/>
              </w:r>
              <w:r w:rsidR="00FD36D7">
                <w:fldChar w:fldCharType="begin"/>
              </w:r>
              <w:r w:rsidR="00FD36D7">
                <w:instrText xml:space="preserve"> PAGEREF _Toc337821154 \h </w:instrText>
              </w:r>
              <w:r w:rsidR="00FD36D7">
                <w:fldChar w:fldCharType="separate"/>
              </w:r>
              <w:r w:rsidR="008B30D5">
                <w:t>7</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55" w:history="1">
              <w:r w:rsidR="00FD36D7" w:rsidRPr="00D0778C">
                <w:rPr>
                  <w:rStyle w:val="afa"/>
                </w:rPr>
                <w:t>2.5</w:t>
              </w:r>
              <w:r w:rsidR="00FD36D7">
                <w:rPr>
                  <w:rFonts w:ascii="Times New Roman" w:hAnsi="Times New Roman" w:cs="Times New Roman"/>
                  <w:color w:val="auto"/>
                  <w:sz w:val="24"/>
                  <w:lang w:val="ru-RU" w:eastAsia="ru-RU"/>
                </w:rPr>
                <w:tab/>
              </w:r>
              <w:r w:rsidR="00FD36D7" w:rsidRPr="00D0778C">
                <w:rPr>
                  <w:rStyle w:val="afa"/>
                  <w:lang w:val="ru-RU"/>
                </w:rPr>
                <w:t>Анализ альтернатив</w:t>
              </w:r>
              <w:r w:rsidR="00FD36D7">
                <w:tab/>
              </w:r>
              <w:r w:rsidR="00AC534B">
                <w:rPr>
                  <w:lang w:val="ru-RU"/>
                </w:rPr>
                <w:t>8</w:t>
              </w:r>
            </w:hyperlink>
          </w:p>
          <w:p w:rsidR="00FD36D7" w:rsidRDefault="00E807CD">
            <w:pPr>
              <w:pStyle w:val="22"/>
              <w:rPr>
                <w:rFonts w:ascii="Times New Roman" w:hAnsi="Times New Roman" w:cs="Times New Roman"/>
                <w:color w:val="auto"/>
                <w:sz w:val="24"/>
                <w:lang w:val="ru-RU" w:eastAsia="ru-RU"/>
              </w:rPr>
            </w:pPr>
            <w:hyperlink w:anchor="_Toc337821156" w:history="1">
              <w:r w:rsidR="00FD36D7" w:rsidRPr="00D0778C">
                <w:rPr>
                  <w:rStyle w:val="afa"/>
                </w:rPr>
                <w:t>2.5.1</w:t>
              </w:r>
              <w:r w:rsidR="00FD36D7">
                <w:rPr>
                  <w:rFonts w:ascii="Times New Roman" w:hAnsi="Times New Roman" w:cs="Times New Roman"/>
                  <w:color w:val="auto"/>
                  <w:sz w:val="24"/>
                  <w:lang w:val="ru-RU" w:eastAsia="ru-RU"/>
                </w:rPr>
                <w:tab/>
              </w:r>
              <w:r w:rsidR="00FD36D7" w:rsidRPr="00D0778C">
                <w:rPr>
                  <w:rStyle w:val="afa"/>
                  <w:lang w:val="ru-RU"/>
                </w:rPr>
                <w:t>Общая информация</w:t>
              </w:r>
              <w:r w:rsidR="00FD36D7">
                <w:tab/>
              </w:r>
              <w:r w:rsidR="00AC534B">
                <w:rPr>
                  <w:lang w:val="ru-RU"/>
                </w:rPr>
                <w:t>8</w:t>
              </w:r>
            </w:hyperlink>
          </w:p>
          <w:p w:rsidR="00FD36D7" w:rsidRDefault="00E807CD">
            <w:pPr>
              <w:pStyle w:val="22"/>
              <w:rPr>
                <w:rFonts w:ascii="Times New Roman" w:hAnsi="Times New Roman" w:cs="Times New Roman"/>
                <w:color w:val="auto"/>
                <w:sz w:val="24"/>
                <w:lang w:val="ru-RU" w:eastAsia="ru-RU"/>
              </w:rPr>
            </w:pPr>
            <w:hyperlink w:anchor="_Toc337821157" w:history="1">
              <w:r w:rsidR="00FD36D7" w:rsidRPr="00D0778C">
                <w:rPr>
                  <w:rStyle w:val="afa"/>
                  <w:lang w:val="ru-RU"/>
                </w:rPr>
                <w:t>2.5.2</w:t>
              </w:r>
              <w:r w:rsidR="00FD36D7">
                <w:rPr>
                  <w:rFonts w:ascii="Times New Roman" w:hAnsi="Times New Roman" w:cs="Times New Roman"/>
                  <w:color w:val="auto"/>
                  <w:sz w:val="24"/>
                  <w:lang w:val="ru-RU" w:eastAsia="ru-RU"/>
                </w:rPr>
                <w:tab/>
              </w:r>
              <w:r w:rsidR="00FD36D7" w:rsidRPr="00D0778C">
                <w:rPr>
                  <w:rStyle w:val="afa"/>
                  <w:lang w:val="ru-RU"/>
                </w:rPr>
                <w:t>Выбор площадки</w:t>
              </w:r>
              <w:r w:rsidR="00FD36D7">
                <w:tab/>
              </w:r>
              <w:r w:rsidR="00AC534B">
                <w:rPr>
                  <w:lang w:val="ru-RU"/>
                </w:rPr>
                <w:t>8</w:t>
              </w:r>
            </w:hyperlink>
          </w:p>
          <w:p w:rsidR="00FD36D7" w:rsidRDefault="00E807CD">
            <w:pPr>
              <w:pStyle w:val="22"/>
              <w:rPr>
                <w:rFonts w:ascii="Times New Roman" w:hAnsi="Times New Roman" w:cs="Times New Roman"/>
                <w:color w:val="auto"/>
                <w:sz w:val="24"/>
                <w:lang w:val="ru-RU" w:eastAsia="ru-RU"/>
              </w:rPr>
            </w:pPr>
            <w:hyperlink w:anchor="_Toc337821158" w:history="1">
              <w:r w:rsidR="00FD36D7" w:rsidRPr="00D0778C">
                <w:rPr>
                  <w:rStyle w:val="afa"/>
                </w:rPr>
                <w:t>2.5.3</w:t>
              </w:r>
              <w:r w:rsidR="00FD36D7">
                <w:rPr>
                  <w:rFonts w:ascii="Times New Roman" w:hAnsi="Times New Roman" w:cs="Times New Roman"/>
                  <w:color w:val="auto"/>
                  <w:sz w:val="24"/>
                  <w:lang w:val="ru-RU" w:eastAsia="ru-RU"/>
                </w:rPr>
                <w:tab/>
              </w:r>
              <w:r w:rsidR="00FD36D7" w:rsidRPr="00D0778C">
                <w:rPr>
                  <w:rStyle w:val="afa"/>
                  <w:lang w:val="ru-RU"/>
                </w:rPr>
                <w:t>Выбор вариантов топлива</w:t>
              </w:r>
              <w:r w:rsidR="00FD36D7">
                <w:tab/>
              </w:r>
              <w:r w:rsidR="00FD36D7">
                <w:fldChar w:fldCharType="begin"/>
              </w:r>
              <w:r w:rsidR="00FD36D7">
                <w:instrText xml:space="preserve"> PAGEREF _Toc337821158 \h </w:instrText>
              </w:r>
              <w:r w:rsidR="00FD36D7">
                <w:fldChar w:fldCharType="separate"/>
              </w:r>
              <w:r w:rsidR="008B30D5">
                <w:t>8</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59" w:history="1">
              <w:r w:rsidR="00FD36D7" w:rsidRPr="00D0778C">
                <w:rPr>
                  <w:rStyle w:val="afa"/>
                </w:rPr>
                <w:t>2.5.4</w:t>
              </w:r>
              <w:r w:rsidR="00FD36D7">
                <w:rPr>
                  <w:rFonts w:ascii="Times New Roman" w:hAnsi="Times New Roman" w:cs="Times New Roman"/>
                  <w:color w:val="auto"/>
                  <w:sz w:val="24"/>
                  <w:lang w:val="ru-RU" w:eastAsia="ru-RU"/>
                </w:rPr>
                <w:tab/>
              </w:r>
              <w:r w:rsidR="00FD36D7" w:rsidRPr="00D0778C">
                <w:rPr>
                  <w:rStyle w:val="afa"/>
                  <w:lang w:val="ru-RU"/>
                </w:rPr>
                <w:t>Альтернативные технологии генерации</w:t>
              </w:r>
              <w:r w:rsidR="00FD36D7">
                <w:tab/>
              </w:r>
              <w:r w:rsidR="00FD36D7">
                <w:fldChar w:fldCharType="begin"/>
              </w:r>
              <w:r w:rsidR="00FD36D7">
                <w:instrText xml:space="preserve"> PAGEREF _Toc337821159 \h </w:instrText>
              </w:r>
              <w:r w:rsidR="00FD36D7">
                <w:fldChar w:fldCharType="separate"/>
              </w:r>
              <w:r w:rsidR="008B30D5">
                <w:t>9</w:t>
              </w:r>
              <w:r w:rsidR="00FD36D7">
                <w:fldChar w:fldCharType="end"/>
              </w:r>
            </w:hyperlink>
          </w:p>
          <w:p w:rsidR="00FD36D7" w:rsidRDefault="00E807CD">
            <w:pPr>
              <w:pStyle w:val="22"/>
              <w:rPr>
                <w:rFonts w:ascii="Times New Roman" w:hAnsi="Times New Roman" w:cs="Times New Roman"/>
                <w:color w:val="auto"/>
                <w:sz w:val="24"/>
                <w:lang w:val="ru-RU" w:eastAsia="ru-RU"/>
              </w:rPr>
            </w:pPr>
            <w:hyperlink w:anchor="_Toc337821160" w:history="1">
              <w:r w:rsidR="00FD36D7" w:rsidRPr="00D0778C">
                <w:rPr>
                  <w:rStyle w:val="afa"/>
                  <w:lang w:val="ru-RU"/>
                </w:rPr>
                <w:t>2.5.5</w:t>
              </w:r>
              <w:r w:rsidR="00FD36D7">
                <w:rPr>
                  <w:rFonts w:ascii="Times New Roman" w:hAnsi="Times New Roman" w:cs="Times New Roman"/>
                  <w:color w:val="auto"/>
                  <w:sz w:val="24"/>
                  <w:lang w:val="ru-RU" w:eastAsia="ru-RU"/>
                </w:rPr>
                <w:tab/>
              </w:r>
              <w:r w:rsidR="00FD36D7" w:rsidRPr="00D0778C">
                <w:rPr>
                  <w:rStyle w:val="afa"/>
                  <w:lang w:val="ru-RU"/>
                </w:rPr>
                <w:t>Технология сокращения выбросов оксидов азота</w:t>
              </w:r>
              <w:r w:rsidR="00FD36D7">
                <w:tab/>
              </w:r>
              <w:r w:rsidR="00AC534B">
                <w:rPr>
                  <w:lang w:val="ru-RU"/>
                </w:rPr>
                <w:t>9</w:t>
              </w:r>
            </w:hyperlink>
          </w:p>
          <w:p w:rsidR="00FD36D7" w:rsidRDefault="00E807CD">
            <w:pPr>
              <w:pStyle w:val="22"/>
              <w:rPr>
                <w:rFonts w:ascii="Times New Roman" w:hAnsi="Times New Roman" w:cs="Times New Roman"/>
                <w:color w:val="auto"/>
                <w:sz w:val="24"/>
                <w:lang w:val="ru-RU" w:eastAsia="ru-RU"/>
              </w:rPr>
            </w:pPr>
            <w:hyperlink w:anchor="_Toc337821161" w:history="1">
              <w:r w:rsidR="00FD36D7" w:rsidRPr="00D0778C">
                <w:rPr>
                  <w:rStyle w:val="afa"/>
                </w:rPr>
                <w:t>2.6</w:t>
              </w:r>
              <w:r w:rsidR="00FD36D7">
                <w:rPr>
                  <w:rFonts w:ascii="Times New Roman" w:hAnsi="Times New Roman" w:cs="Times New Roman"/>
                  <w:color w:val="auto"/>
                  <w:sz w:val="24"/>
                  <w:lang w:val="ru-RU" w:eastAsia="ru-RU"/>
                </w:rPr>
                <w:tab/>
              </w:r>
              <w:r w:rsidR="00FD36D7" w:rsidRPr="00D0778C">
                <w:rPr>
                  <w:rStyle w:val="afa"/>
                  <w:lang w:val="ru-RU"/>
                </w:rPr>
                <w:t>Исходно-разрешительная документация</w:t>
              </w:r>
              <w:r w:rsidR="00FD36D7">
                <w:tab/>
              </w:r>
              <w:r w:rsidR="00AC534B">
                <w:rPr>
                  <w:lang w:val="ru-RU"/>
                </w:rPr>
                <w:t>9</w:t>
              </w:r>
            </w:hyperlink>
          </w:p>
          <w:p w:rsidR="00FD36D7" w:rsidRDefault="00E807CD">
            <w:pPr>
              <w:pStyle w:val="10"/>
              <w:rPr>
                <w:rFonts w:ascii="Times New Roman" w:hAnsi="Times New Roman" w:cs="Times New Roman"/>
                <w:sz w:val="24"/>
                <w:lang w:val="ru-RU" w:eastAsia="ru-RU"/>
              </w:rPr>
            </w:pPr>
            <w:hyperlink w:anchor="_Toc337821162" w:history="1">
              <w:r w:rsidR="00FD36D7" w:rsidRPr="00D0778C">
                <w:rPr>
                  <w:rStyle w:val="afa"/>
                  <w:lang w:val="ru-RU"/>
                </w:rPr>
                <w:t>3.</w:t>
              </w:r>
              <w:r w:rsidR="00FD36D7">
                <w:rPr>
                  <w:rFonts w:ascii="Times New Roman" w:hAnsi="Times New Roman" w:cs="Times New Roman"/>
                  <w:sz w:val="24"/>
                  <w:lang w:val="ru-RU" w:eastAsia="ru-RU"/>
                </w:rPr>
                <w:tab/>
              </w:r>
              <w:r w:rsidR="00FD36D7" w:rsidRPr="00D0778C">
                <w:rPr>
                  <w:rStyle w:val="afa"/>
                  <w:lang w:val="ru-RU"/>
                </w:rPr>
                <w:t>Экологические и социальные воздействия от реализации Проекта</w:t>
              </w:r>
              <w:r w:rsidR="00FD36D7">
                <w:tab/>
              </w:r>
              <w:r w:rsidR="00AC534B">
                <w:rPr>
                  <w:lang w:val="ru-RU"/>
                </w:rPr>
                <w:t>11</w:t>
              </w:r>
            </w:hyperlink>
          </w:p>
          <w:p w:rsidR="00FD36D7" w:rsidRDefault="00E807CD">
            <w:pPr>
              <w:pStyle w:val="22"/>
              <w:rPr>
                <w:rFonts w:ascii="Times New Roman" w:hAnsi="Times New Roman" w:cs="Times New Roman"/>
                <w:color w:val="auto"/>
                <w:sz w:val="24"/>
                <w:lang w:val="ru-RU" w:eastAsia="ru-RU"/>
              </w:rPr>
            </w:pPr>
            <w:hyperlink w:anchor="_Toc337821163" w:history="1">
              <w:r w:rsidR="00FD36D7" w:rsidRPr="00D0778C">
                <w:rPr>
                  <w:rStyle w:val="afa"/>
                </w:rPr>
                <w:t>3.1</w:t>
              </w:r>
              <w:r w:rsidR="00FD36D7">
                <w:rPr>
                  <w:rFonts w:ascii="Times New Roman" w:hAnsi="Times New Roman" w:cs="Times New Roman"/>
                  <w:color w:val="auto"/>
                  <w:sz w:val="24"/>
                  <w:lang w:val="ru-RU" w:eastAsia="ru-RU"/>
                </w:rPr>
                <w:tab/>
              </w:r>
              <w:r w:rsidR="00FD36D7" w:rsidRPr="00D0778C">
                <w:rPr>
                  <w:rStyle w:val="afa"/>
                  <w:lang w:val="ru-RU"/>
                </w:rPr>
                <w:t>Общая информация</w:t>
              </w:r>
              <w:r w:rsidR="00FD36D7">
                <w:tab/>
              </w:r>
              <w:r w:rsidR="00AC534B">
                <w:rPr>
                  <w:lang w:val="ru-RU"/>
                </w:rPr>
                <w:t>11</w:t>
              </w:r>
            </w:hyperlink>
          </w:p>
          <w:p w:rsidR="00FD36D7" w:rsidRDefault="00E807CD">
            <w:pPr>
              <w:pStyle w:val="22"/>
              <w:rPr>
                <w:rFonts w:ascii="Times New Roman" w:hAnsi="Times New Roman" w:cs="Times New Roman"/>
                <w:color w:val="auto"/>
                <w:sz w:val="24"/>
                <w:lang w:val="ru-RU" w:eastAsia="ru-RU"/>
              </w:rPr>
            </w:pPr>
            <w:hyperlink w:anchor="_Toc337821164" w:history="1">
              <w:r w:rsidR="00FD36D7" w:rsidRPr="00D0778C">
                <w:rPr>
                  <w:rStyle w:val="afa"/>
                  <w:lang w:val="ru-RU"/>
                </w:rPr>
                <w:t>3.2</w:t>
              </w:r>
              <w:r w:rsidR="00FD36D7">
                <w:rPr>
                  <w:rFonts w:ascii="Times New Roman" w:hAnsi="Times New Roman" w:cs="Times New Roman"/>
                  <w:color w:val="auto"/>
                  <w:sz w:val="24"/>
                  <w:lang w:val="ru-RU" w:eastAsia="ru-RU"/>
                </w:rPr>
                <w:tab/>
              </w:r>
              <w:r w:rsidR="00FD36D7" w:rsidRPr="00D0778C">
                <w:rPr>
                  <w:rStyle w:val="afa"/>
                  <w:lang w:val="ru-RU"/>
                </w:rPr>
                <w:t>Как будет ограничено негативное воздействие?</w:t>
              </w:r>
              <w:r w:rsidR="00FD36D7">
                <w:tab/>
              </w:r>
              <w:r w:rsidR="00AC534B">
                <w:rPr>
                  <w:lang w:val="ru-RU"/>
                </w:rPr>
                <w:t>16</w:t>
              </w:r>
            </w:hyperlink>
          </w:p>
          <w:p w:rsidR="00FD36D7" w:rsidRDefault="00E807CD">
            <w:pPr>
              <w:pStyle w:val="10"/>
              <w:rPr>
                <w:rFonts w:ascii="Times New Roman" w:hAnsi="Times New Roman" w:cs="Times New Roman"/>
                <w:sz w:val="24"/>
                <w:lang w:val="ru-RU" w:eastAsia="ru-RU"/>
              </w:rPr>
            </w:pPr>
            <w:hyperlink w:anchor="_Toc337821165" w:history="1">
              <w:r w:rsidR="00FD36D7" w:rsidRPr="00D0778C">
                <w:rPr>
                  <w:rStyle w:val="afa"/>
                </w:rPr>
                <w:t>4.</w:t>
              </w:r>
              <w:r w:rsidR="00FD36D7">
                <w:rPr>
                  <w:rFonts w:ascii="Times New Roman" w:hAnsi="Times New Roman" w:cs="Times New Roman"/>
                  <w:sz w:val="24"/>
                  <w:lang w:val="ru-RU" w:eastAsia="ru-RU"/>
                </w:rPr>
                <w:tab/>
              </w:r>
              <w:r w:rsidR="00FD36D7" w:rsidRPr="00D0778C">
                <w:rPr>
                  <w:rStyle w:val="afa"/>
                  <w:lang w:val="ru-RU"/>
                </w:rPr>
                <w:t>Дополнительная информация</w:t>
              </w:r>
              <w:r w:rsidR="00FD36D7">
                <w:tab/>
              </w:r>
              <w:r w:rsidR="00AC534B">
                <w:rPr>
                  <w:lang w:val="ru-RU"/>
                </w:rPr>
                <w:t>17</w:t>
              </w:r>
            </w:hyperlink>
          </w:p>
          <w:p w:rsidR="00FD36D7" w:rsidRDefault="00E807CD">
            <w:pPr>
              <w:pStyle w:val="22"/>
              <w:rPr>
                <w:rFonts w:ascii="Times New Roman" w:hAnsi="Times New Roman" w:cs="Times New Roman"/>
                <w:color w:val="auto"/>
                <w:sz w:val="24"/>
                <w:lang w:val="ru-RU" w:eastAsia="ru-RU"/>
              </w:rPr>
            </w:pPr>
            <w:hyperlink w:anchor="_Toc337821166" w:history="1">
              <w:r w:rsidR="00FD36D7" w:rsidRPr="00D0778C">
                <w:rPr>
                  <w:rStyle w:val="afa"/>
                  <w:lang w:val="ru-RU"/>
                </w:rPr>
                <w:t>4.1</w:t>
              </w:r>
              <w:r w:rsidR="00FD36D7">
                <w:rPr>
                  <w:rFonts w:ascii="Times New Roman" w:hAnsi="Times New Roman" w:cs="Times New Roman"/>
                  <w:color w:val="auto"/>
                  <w:sz w:val="24"/>
                  <w:lang w:val="ru-RU" w:eastAsia="ru-RU"/>
                </w:rPr>
                <w:tab/>
              </w:r>
              <w:r w:rsidR="00FD36D7" w:rsidRPr="00D0778C">
                <w:rPr>
                  <w:rStyle w:val="afa"/>
                  <w:lang w:val="ru-RU"/>
                </w:rPr>
                <w:t>Где узнать более подробную информацию о проекте?</w:t>
              </w:r>
              <w:r w:rsidR="00FD36D7">
                <w:tab/>
              </w:r>
              <w:r w:rsidR="00AC534B">
                <w:rPr>
                  <w:lang w:val="ru-RU"/>
                </w:rPr>
                <w:t>17</w:t>
              </w:r>
            </w:hyperlink>
          </w:p>
          <w:p w:rsidR="00FD36D7" w:rsidRDefault="00E807CD">
            <w:pPr>
              <w:pStyle w:val="22"/>
              <w:rPr>
                <w:rFonts w:ascii="Times New Roman" w:hAnsi="Times New Roman" w:cs="Times New Roman"/>
                <w:color w:val="auto"/>
                <w:sz w:val="24"/>
                <w:lang w:val="ru-RU" w:eastAsia="ru-RU"/>
              </w:rPr>
            </w:pPr>
            <w:hyperlink w:anchor="_Toc337821167" w:history="1">
              <w:r w:rsidR="00FD36D7" w:rsidRPr="00D0778C">
                <w:rPr>
                  <w:rStyle w:val="afa"/>
                </w:rPr>
                <w:t>4.2</w:t>
              </w:r>
              <w:r w:rsidR="00FD36D7">
                <w:rPr>
                  <w:rFonts w:ascii="Times New Roman" w:hAnsi="Times New Roman" w:cs="Times New Roman"/>
                  <w:color w:val="auto"/>
                  <w:sz w:val="24"/>
                  <w:lang w:val="ru-RU" w:eastAsia="ru-RU"/>
                </w:rPr>
                <w:tab/>
              </w:r>
              <w:r w:rsidR="00FD36D7" w:rsidRPr="00D0778C">
                <w:rPr>
                  <w:rStyle w:val="afa"/>
                  <w:lang w:val="ru-RU"/>
                </w:rPr>
                <w:t>Куда направлять замечания?</w:t>
              </w:r>
              <w:r w:rsidR="00FD36D7">
                <w:tab/>
              </w:r>
              <w:r w:rsidR="00AC534B">
                <w:rPr>
                  <w:lang w:val="ru-RU"/>
                </w:rPr>
                <w:t>17</w:t>
              </w:r>
            </w:hyperlink>
          </w:p>
          <w:p w:rsidR="00FD36D7" w:rsidRDefault="00E807CD">
            <w:pPr>
              <w:pStyle w:val="53"/>
              <w:rPr>
                <w:rFonts w:ascii="Times New Roman" w:hAnsi="Times New Roman" w:cs="Times New Roman"/>
                <w:lang w:val="ru-RU" w:eastAsia="ru-RU"/>
              </w:rPr>
            </w:pPr>
            <w:hyperlink w:anchor="_Toc337821168" w:history="1">
              <w:r w:rsidR="00FD36D7" w:rsidRPr="00D0778C">
                <w:rPr>
                  <w:rStyle w:val="afa"/>
                  <w:lang w:val="ru-RU"/>
                </w:rPr>
                <w:t>Приложения</w:t>
              </w:r>
              <w:r w:rsidR="00FD36D7">
                <w:tab/>
              </w:r>
              <w:r w:rsidR="00AC534B">
                <w:rPr>
                  <w:lang w:val="ru-RU"/>
                </w:rPr>
                <w:t>18</w:t>
              </w:r>
            </w:hyperlink>
          </w:p>
          <w:p w:rsidR="00FD36D7" w:rsidRDefault="00E807CD">
            <w:pPr>
              <w:pStyle w:val="60"/>
              <w:rPr>
                <w:rFonts w:ascii="Times New Roman" w:hAnsi="Times New Roman" w:cs="Times New Roman"/>
                <w:color w:val="auto"/>
                <w:sz w:val="24"/>
                <w:lang w:val="ru-RU" w:eastAsia="ru-RU"/>
              </w:rPr>
            </w:pPr>
            <w:hyperlink w:anchor="_Toc337821169" w:history="1">
              <w:r w:rsidR="00FD36D7" w:rsidRPr="00D0778C">
                <w:rPr>
                  <w:rStyle w:val="afa"/>
                  <w:lang w:val="ru-RU"/>
                </w:rPr>
                <w:t>Приложение A.Форма подачи жалобы и механизм рассмотрения жалоб</w:t>
              </w:r>
              <w:r w:rsidR="00FD36D7">
                <w:tab/>
              </w:r>
              <w:r w:rsidR="00AC534B">
                <w:rPr>
                  <w:lang w:val="ru-RU"/>
                </w:rPr>
                <w:t>19</w:t>
              </w:r>
            </w:hyperlink>
          </w:p>
          <w:p w:rsidR="00FD36D7" w:rsidRDefault="00E807CD">
            <w:pPr>
              <w:pStyle w:val="53"/>
              <w:rPr>
                <w:rFonts w:ascii="Times New Roman" w:hAnsi="Times New Roman" w:cs="Times New Roman"/>
                <w:lang w:val="ru-RU" w:eastAsia="ru-RU"/>
              </w:rPr>
            </w:pPr>
            <w:hyperlink w:anchor="_Toc337821170" w:history="1">
              <w:r w:rsidR="00FD36D7" w:rsidRPr="00D0778C">
                <w:rPr>
                  <w:rStyle w:val="afa"/>
                  <w:lang w:val="ru-RU"/>
                </w:rPr>
                <w:t>Глоссарий</w:t>
              </w:r>
              <w:r w:rsidR="00FD36D7">
                <w:tab/>
              </w:r>
              <w:r w:rsidR="00FD36D7">
                <w:fldChar w:fldCharType="begin"/>
              </w:r>
              <w:r w:rsidR="00FD36D7">
                <w:instrText xml:space="preserve"> PAGEREF _Toc337821170 \h </w:instrText>
              </w:r>
              <w:r w:rsidR="00FD36D7">
                <w:fldChar w:fldCharType="separate"/>
              </w:r>
              <w:r w:rsidR="008B30D5">
                <w:t>21</w:t>
              </w:r>
              <w:r w:rsidR="00FD36D7">
                <w:fldChar w:fldCharType="end"/>
              </w:r>
            </w:hyperlink>
          </w:p>
          <w:p w:rsidR="00A61D58" w:rsidRPr="00712919" w:rsidRDefault="009C462F" w:rsidP="00E521EA">
            <w:pPr>
              <w:pStyle w:val="BaseStyleOverall"/>
            </w:pPr>
            <w:r w:rsidRPr="00712919">
              <w:rPr>
                <w:noProof/>
                <w:sz w:val="20"/>
              </w:rPr>
              <w:fldChar w:fldCharType="end"/>
            </w:r>
          </w:p>
        </w:tc>
      </w:tr>
    </w:tbl>
    <w:p w:rsidR="003E5A9E" w:rsidRPr="00493D8D" w:rsidRDefault="003E5A9E" w:rsidP="003E5A9E">
      <w:pPr>
        <w:pStyle w:val="BodyText"/>
        <w:sectPr w:rsidR="003E5A9E" w:rsidRPr="00493D8D" w:rsidSect="008B7F66">
          <w:headerReference w:type="even" r:id="rId9"/>
          <w:headerReference w:type="default" r:id="rId10"/>
          <w:footerReference w:type="default" r:id="rId11"/>
          <w:headerReference w:type="first" r:id="rId12"/>
          <w:type w:val="oddPage"/>
          <w:pgSz w:w="11906" w:h="16838" w:code="9"/>
          <w:pgMar w:top="2835" w:right="1134" w:bottom="907" w:left="1276" w:header="709" w:footer="408" w:gutter="0"/>
          <w:cols w:space="708"/>
          <w:docGrid w:linePitch="360"/>
        </w:sectPr>
      </w:pPr>
      <w:bookmarkStart w:id="12" w:name="BM_SecBreakToc"/>
      <w:bookmarkEnd w:id="11"/>
    </w:p>
    <w:p w:rsidR="0067361A" w:rsidRDefault="00FB33AC" w:rsidP="00332EC4">
      <w:pPr>
        <w:pStyle w:val="1"/>
        <w:framePr w:h="765" w:hRule="exact" w:wrap="notBeside"/>
      </w:pPr>
      <w:bookmarkStart w:id="13" w:name="_Toc337821147"/>
      <w:bookmarkEnd w:id="12"/>
      <w:r>
        <w:rPr>
          <w:lang w:val="ru-RU"/>
        </w:rPr>
        <w:lastRenderedPageBreak/>
        <w:t>Введение</w:t>
      </w:r>
      <w:bookmarkEnd w:id="13"/>
    </w:p>
    <w:p w:rsidR="00D878CF" w:rsidRPr="00FB33AC" w:rsidRDefault="00FB33AC" w:rsidP="00D878CF">
      <w:pPr>
        <w:pStyle w:val="21"/>
        <w:rPr>
          <w:lang w:val="ru-RU"/>
        </w:rPr>
      </w:pPr>
      <w:bookmarkStart w:id="14" w:name="_Toc337821148"/>
      <w:r>
        <w:rPr>
          <w:lang w:val="ru-RU"/>
        </w:rPr>
        <w:t>Кто</w:t>
      </w:r>
      <w:r w:rsidRPr="00FB33AC">
        <w:rPr>
          <w:lang w:val="ru-RU"/>
        </w:rPr>
        <w:t xml:space="preserve"> </w:t>
      </w:r>
      <w:r>
        <w:rPr>
          <w:lang w:val="ru-RU"/>
        </w:rPr>
        <w:t>мы</w:t>
      </w:r>
      <w:r w:rsidRPr="00FB33AC">
        <w:rPr>
          <w:lang w:val="ru-RU"/>
        </w:rPr>
        <w:t xml:space="preserve"> </w:t>
      </w:r>
      <w:r>
        <w:rPr>
          <w:lang w:val="ru-RU"/>
        </w:rPr>
        <w:t>и</w:t>
      </w:r>
      <w:r w:rsidRPr="00FB33AC">
        <w:rPr>
          <w:lang w:val="ru-RU"/>
        </w:rPr>
        <w:t xml:space="preserve"> </w:t>
      </w:r>
      <w:r>
        <w:rPr>
          <w:lang w:val="ru-RU"/>
        </w:rPr>
        <w:t>что</w:t>
      </w:r>
      <w:r w:rsidRPr="00FB33AC">
        <w:rPr>
          <w:lang w:val="ru-RU"/>
        </w:rPr>
        <w:t xml:space="preserve"> </w:t>
      </w:r>
      <w:r>
        <w:rPr>
          <w:lang w:val="ru-RU"/>
        </w:rPr>
        <w:t>мы</w:t>
      </w:r>
      <w:r w:rsidRPr="00FB33AC">
        <w:rPr>
          <w:lang w:val="ru-RU"/>
        </w:rPr>
        <w:t xml:space="preserve"> </w:t>
      </w:r>
      <w:r>
        <w:rPr>
          <w:lang w:val="ru-RU"/>
        </w:rPr>
        <w:t>предлагаем</w:t>
      </w:r>
      <w:r w:rsidR="0042441F" w:rsidRPr="00FB33AC">
        <w:rPr>
          <w:lang w:val="ru-RU"/>
        </w:rPr>
        <w:t>?</w:t>
      </w:r>
      <w:bookmarkEnd w:id="14"/>
      <w:r w:rsidR="0042441F" w:rsidRPr="00FB33AC">
        <w:rPr>
          <w:lang w:val="ru-RU"/>
        </w:rPr>
        <w:t xml:space="preserve"> </w:t>
      </w:r>
    </w:p>
    <w:p w:rsidR="008922CA" w:rsidRPr="00CD7BA8" w:rsidRDefault="008922CA" w:rsidP="00C21D10">
      <w:pPr>
        <w:pStyle w:val="BodyText"/>
        <w:jc w:val="both"/>
        <w:rPr>
          <w:lang w:val="ru-RU"/>
        </w:rPr>
      </w:pPr>
      <w:r w:rsidRPr="00CD7BA8">
        <w:rPr>
          <w:lang w:val="ru-RU"/>
        </w:rPr>
        <w:t>ОАО «РАО Энергетические системы Востока» - крупнейший участник энергетического рынка России и Дальнего Востока (</w:t>
      </w:r>
      <w:r w:rsidR="00E807CD">
        <w:fldChar w:fldCharType="begin"/>
      </w:r>
      <w:r w:rsidR="00E807CD" w:rsidRPr="008B30D5">
        <w:rPr>
          <w:lang w:val="ru-RU"/>
        </w:rPr>
        <w:instrText xml:space="preserve"> </w:instrText>
      </w:r>
      <w:r w:rsidR="00E807CD">
        <w:instrText>HYPERLINK</w:instrText>
      </w:r>
      <w:r w:rsidR="00E807CD" w:rsidRPr="008B30D5">
        <w:rPr>
          <w:lang w:val="ru-RU"/>
        </w:rPr>
        <w:instrText xml:space="preserve"> "</w:instrText>
      </w:r>
      <w:r w:rsidR="00E807CD">
        <w:instrText>http</w:instrText>
      </w:r>
      <w:r w:rsidR="00E807CD" w:rsidRPr="008B30D5">
        <w:rPr>
          <w:lang w:val="ru-RU"/>
        </w:rPr>
        <w:instrText>://</w:instrText>
      </w:r>
      <w:r w:rsidR="00E807CD">
        <w:instrText>www</w:instrText>
      </w:r>
      <w:r w:rsidR="00E807CD" w:rsidRPr="008B30D5">
        <w:rPr>
          <w:lang w:val="ru-RU"/>
        </w:rPr>
        <w:instrText>.</w:instrText>
      </w:r>
      <w:r w:rsidR="00E807CD">
        <w:instrText>rao</w:instrText>
      </w:r>
      <w:r w:rsidR="00E807CD" w:rsidRPr="008B30D5">
        <w:rPr>
          <w:lang w:val="ru-RU"/>
        </w:rPr>
        <w:instrText>-</w:instrText>
      </w:r>
      <w:r w:rsidR="00E807CD">
        <w:instrText>esv</w:instrText>
      </w:r>
      <w:r w:rsidR="00E807CD" w:rsidRPr="008B30D5">
        <w:rPr>
          <w:lang w:val="ru-RU"/>
        </w:rPr>
        <w:instrText>.</w:instrText>
      </w:r>
      <w:r w:rsidR="00E807CD">
        <w:instrText>ru</w:instrText>
      </w:r>
      <w:r w:rsidR="00E807CD" w:rsidRPr="008B30D5">
        <w:rPr>
          <w:lang w:val="ru-RU"/>
        </w:rPr>
        <w:instrText xml:space="preserve">" </w:instrText>
      </w:r>
      <w:r w:rsidR="00E807CD">
        <w:fldChar w:fldCharType="separate"/>
      </w:r>
      <w:r w:rsidRPr="00CD7BA8">
        <w:rPr>
          <w:rStyle w:val="afa"/>
        </w:rPr>
        <w:t>www</w:t>
      </w:r>
      <w:r w:rsidRPr="00CD7BA8">
        <w:rPr>
          <w:rStyle w:val="afa"/>
          <w:lang w:val="ru-RU"/>
        </w:rPr>
        <w:t>.</w:t>
      </w:r>
      <w:proofErr w:type="spellStart"/>
      <w:r w:rsidRPr="00CD7BA8">
        <w:rPr>
          <w:rStyle w:val="afa"/>
          <w:lang w:val="en-US"/>
        </w:rPr>
        <w:t>rao</w:t>
      </w:r>
      <w:proofErr w:type="spellEnd"/>
      <w:r w:rsidRPr="00CD7BA8">
        <w:rPr>
          <w:rStyle w:val="afa"/>
          <w:lang w:val="ru-RU"/>
        </w:rPr>
        <w:t>-</w:t>
      </w:r>
      <w:proofErr w:type="spellStart"/>
      <w:r w:rsidRPr="00CD7BA8">
        <w:rPr>
          <w:rStyle w:val="afa"/>
          <w:lang w:val="en-US"/>
        </w:rPr>
        <w:t>esv</w:t>
      </w:r>
      <w:proofErr w:type="spellEnd"/>
      <w:r w:rsidRPr="00CD7BA8">
        <w:rPr>
          <w:rStyle w:val="afa"/>
          <w:lang w:val="ru-RU"/>
        </w:rPr>
        <w:t>.</w:t>
      </w:r>
      <w:proofErr w:type="spellStart"/>
      <w:r w:rsidRPr="00CD7BA8">
        <w:rPr>
          <w:rStyle w:val="afa"/>
        </w:rPr>
        <w:t>ru</w:t>
      </w:r>
      <w:proofErr w:type="spellEnd"/>
      <w:r w:rsidR="00E807CD">
        <w:rPr>
          <w:rStyle w:val="afa"/>
        </w:rPr>
        <w:fldChar w:fldCharType="end"/>
      </w:r>
      <w:r w:rsidRPr="00CD7BA8">
        <w:rPr>
          <w:lang w:val="ru-RU"/>
        </w:rPr>
        <w:t>).</w:t>
      </w:r>
    </w:p>
    <w:p w:rsidR="008922CA" w:rsidRPr="00CD7BA8" w:rsidRDefault="008922CA" w:rsidP="00C21D10">
      <w:pPr>
        <w:pStyle w:val="41"/>
        <w:numPr>
          <w:ilvl w:val="0"/>
          <w:numId w:val="0"/>
        </w:numPr>
        <w:jc w:val="both"/>
        <w:rPr>
          <w:color w:val="auto"/>
          <w:lang w:val="ru-RU"/>
        </w:rPr>
      </w:pPr>
      <w:r w:rsidRPr="00CD7BA8">
        <w:rPr>
          <w:color w:val="auto"/>
          <w:lang w:val="ru-RU"/>
        </w:rPr>
        <w:t>ОАО «РАО Энергетические системы Востока»</w:t>
      </w:r>
      <w:r w:rsidRPr="00CD7BA8">
        <w:rPr>
          <w:lang w:val="ru-RU"/>
        </w:rPr>
        <w:t xml:space="preserve"> </w:t>
      </w:r>
      <w:r w:rsidRPr="00CD7BA8">
        <w:rPr>
          <w:color w:val="auto"/>
          <w:lang w:val="ru-RU"/>
        </w:rPr>
        <w:t>и</w:t>
      </w:r>
      <w:r w:rsidRPr="00CD7BA8">
        <w:rPr>
          <w:color w:val="auto"/>
        </w:rPr>
        <w:t> </w:t>
      </w:r>
      <w:r w:rsidRPr="00CD7BA8">
        <w:rPr>
          <w:color w:val="auto"/>
          <w:lang w:val="ru-RU"/>
        </w:rPr>
        <w:t>его</w:t>
      </w:r>
      <w:r w:rsidRPr="00CD7BA8">
        <w:rPr>
          <w:color w:val="auto"/>
        </w:rPr>
        <w:t> </w:t>
      </w:r>
      <w:r w:rsidRPr="00CD7BA8">
        <w:rPr>
          <w:color w:val="auto"/>
          <w:lang w:val="ru-RU"/>
        </w:rPr>
        <w:t>дочерние и</w:t>
      </w:r>
      <w:r w:rsidRPr="00CD7BA8">
        <w:rPr>
          <w:color w:val="auto"/>
        </w:rPr>
        <w:t> </w:t>
      </w:r>
      <w:r w:rsidRPr="00CD7BA8">
        <w:rPr>
          <w:color w:val="auto"/>
          <w:lang w:val="ru-RU"/>
        </w:rPr>
        <w:t>зависимые общества представляют собой холдинг, оперирующий во</w:t>
      </w:r>
      <w:r w:rsidRPr="00CD7BA8">
        <w:rPr>
          <w:color w:val="auto"/>
        </w:rPr>
        <w:t> </w:t>
      </w:r>
      <w:r w:rsidRPr="00CD7BA8">
        <w:rPr>
          <w:color w:val="auto"/>
          <w:lang w:val="ru-RU"/>
        </w:rPr>
        <w:t>всех регионах Дальневосточного федерального округа и</w:t>
      </w:r>
      <w:r w:rsidRPr="00CD7BA8">
        <w:rPr>
          <w:color w:val="auto"/>
        </w:rPr>
        <w:t> </w:t>
      </w:r>
      <w:r w:rsidRPr="00CD7BA8">
        <w:rPr>
          <w:color w:val="auto"/>
          <w:lang w:val="ru-RU"/>
        </w:rPr>
        <w:t>являющийся правопреемником большинства прав и</w:t>
      </w:r>
      <w:r w:rsidRPr="00CD7BA8">
        <w:rPr>
          <w:color w:val="auto"/>
        </w:rPr>
        <w:t> </w:t>
      </w:r>
      <w:r w:rsidRPr="00CD7BA8">
        <w:rPr>
          <w:color w:val="auto"/>
          <w:lang w:val="ru-RU"/>
        </w:rPr>
        <w:t>обязательств ОАО</w:t>
      </w:r>
      <w:r w:rsidRPr="00CD7BA8">
        <w:rPr>
          <w:color w:val="auto"/>
        </w:rPr>
        <w:t> </w:t>
      </w:r>
      <w:r w:rsidRPr="00CD7BA8">
        <w:rPr>
          <w:color w:val="auto"/>
          <w:lang w:val="ru-RU"/>
        </w:rPr>
        <w:t>РАО «ЕЭС России» в</w:t>
      </w:r>
      <w:r w:rsidRPr="00CD7BA8">
        <w:rPr>
          <w:color w:val="auto"/>
        </w:rPr>
        <w:t> </w:t>
      </w:r>
      <w:r w:rsidRPr="00CD7BA8">
        <w:rPr>
          <w:color w:val="auto"/>
          <w:lang w:val="ru-RU"/>
        </w:rPr>
        <w:t>отношении электроэнергетики Дальнего Востока.</w:t>
      </w:r>
    </w:p>
    <w:p w:rsidR="008922CA" w:rsidRDefault="008922CA" w:rsidP="00C21D10">
      <w:pPr>
        <w:pStyle w:val="41"/>
        <w:numPr>
          <w:ilvl w:val="0"/>
          <w:numId w:val="0"/>
        </w:numPr>
        <w:jc w:val="both"/>
        <w:rPr>
          <w:color w:val="auto"/>
          <w:lang w:val="ru-RU"/>
        </w:rPr>
      </w:pPr>
      <w:r w:rsidRPr="00CD7BA8">
        <w:rPr>
          <w:color w:val="auto"/>
          <w:lang w:val="ru-RU"/>
        </w:rPr>
        <w:t>Основным видом деятельности ОАО «РАО ЭС</w:t>
      </w:r>
      <w:r w:rsidRPr="00CD7BA8">
        <w:rPr>
          <w:color w:val="auto"/>
        </w:rPr>
        <w:t> </w:t>
      </w:r>
      <w:r w:rsidRPr="00CD7BA8">
        <w:rPr>
          <w:color w:val="auto"/>
          <w:lang w:val="ru-RU"/>
        </w:rPr>
        <w:t>Востока» является управление энергетическими компаниями для</w:t>
      </w:r>
      <w:r w:rsidRPr="00CD7BA8">
        <w:rPr>
          <w:color w:val="auto"/>
        </w:rPr>
        <w:t> </w:t>
      </w:r>
      <w:r w:rsidRPr="00CD7BA8">
        <w:rPr>
          <w:color w:val="auto"/>
          <w:lang w:val="ru-RU"/>
        </w:rPr>
        <w:t>эффективного и</w:t>
      </w:r>
      <w:r w:rsidRPr="00CD7BA8">
        <w:rPr>
          <w:color w:val="auto"/>
        </w:rPr>
        <w:t> </w:t>
      </w:r>
      <w:r w:rsidRPr="00CD7BA8">
        <w:rPr>
          <w:color w:val="auto"/>
          <w:lang w:val="ru-RU"/>
        </w:rPr>
        <w:t>качественного удовлетворения спроса на</w:t>
      </w:r>
      <w:r w:rsidRPr="00CD7BA8">
        <w:rPr>
          <w:color w:val="auto"/>
        </w:rPr>
        <w:t> </w:t>
      </w:r>
      <w:r w:rsidRPr="00CD7BA8">
        <w:rPr>
          <w:color w:val="auto"/>
          <w:lang w:val="ru-RU"/>
        </w:rPr>
        <w:t>электрическую и</w:t>
      </w:r>
      <w:r w:rsidRPr="00CD7BA8">
        <w:rPr>
          <w:color w:val="auto"/>
        </w:rPr>
        <w:t> </w:t>
      </w:r>
      <w:r w:rsidRPr="00CD7BA8">
        <w:rPr>
          <w:color w:val="auto"/>
          <w:lang w:val="ru-RU"/>
        </w:rPr>
        <w:t>тепловую энергию в</w:t>
      </w:r>
      <w:r w:rsidRPr="00CD7BA8">
        <w:rPr>
          <w:color w:val="auto"/>
        </w:rPr>
        <w:t> </w:t>
      </w:r>
      <w:r w:rsidRPr="00CD7BA8">
        <w:rPr>
          <w:color w:val="auto"/>
          <w:lang w:val="ru-RU"/>
        </w:rPr>
        <w:t>Дальневосточном федеральном округе и</w:t>
      </w:r>
      <w:r w:rsidRPr="00CD7BA8">
        <w:rPr>
          <w:color w:val="auto"/>
        </w:rPr>
        <w:t> </w:t>
      </w:r>
      <w:r w:rsidRPr="00CD7BA8">
        <w:rPr>
          <w:color w:val="auto"/>
          <w:lang w:val="ru-RU"/>
        </w:rPr>
        <w:t>на</w:t>
      </w:r>
      <w:r w:rsidRPr="00CD7BA8">
        <w:rPr>
          <w:color w:val="auto"/>
        </w:rPr>
        <w:t> </w:t>
      </w:r>
      <w:r w:rsidRPr="00CD7BA8">
        <w:rPr>
          <w:color w:val="auto"/>
          <w:lang w:val="ru-RU"/>
        </w:rPr>
        <w:t>сопредельных территориях.</w:t>
      </w:r>
    </w:p>
    <w:p w:rsidR="00983D9C" w:rsidRPr="00983D9C" w:rsidRDefault="00983D9C" w:rsidP="00F75A11">
      <w:pPr>
        <w:pStyle w:val="BodyText"/>
        <w:jc w:val="both"/>
        <w:rPr>
          <w:lang w:val="ru-RU"/>
        </w:rPr>
      </w:pPr>
      <w:r w:rsidRPr="00983D9C">
        <w:rPr>
          <w:lang w:val="ru-RU"/>
        </w:rPr>
        <w:t>Заказчиком-застройщиком проекта строительства первой очереди ЯГРЭС-2 является ЗАО "Якутская ГРЭС-2" (100%-</w:t>
      </w:r>
      <w:proofErr w:type="spellStart"/>
      <w:r w:rsidRPr="00983D9C">
        <w:rPr>
          <w:lang w:val="ru-RU"/>
        </w:rPr>
        <w:t>ная</w:t>
      </w:r>
      <w:proofErr w:type="spellEnd"/>
      <w:r w:rsidRPr="00983D9C">
        <w:rPr>
          <w:lang w:val="ru-RU"/>
        </w:rPr>
        <w:t xml:space="preserve"> "дочка" "</w:t>
      </w:r>
      <w:proofErr w:type="spellStart"/>
      <w:r w:rsidRPr="00983D9C">
        <w:rPr>
          <w:lang w:val="ru-RU"/>
        </w:rPr>
        <w:t>Русгидро</w:t>
      </w:r>
      <w:proofErr w:type="spellEnd"/>
      <w:r w:rsidRPr="00983D9C">
        <w:rPr>
          <w:lang w:val="ru-RU"/>
        </w:rPr>
        <w:t>"). Комплексное управление деятельностью всех дочерних структур "</w:t>
      </w:r>
      <w:proofErr w:type="spellStart"/>
      <w:r w:rsidRPr="00983D9C">
        <w:rPr>
          <w:lang w:val="ru-RU"/>
        </w:rPr>
        <w:t>Русгидро</w:t>
      </w:r>
      <w:proofErr w:type="spellEnd"/>
      <w:r w:rsidRPr="00983D9C">
        <w:rPr>
          <w:lang w:val="ru-RU"/>
        </w:rPr>
        <w:t xml:space="preserve">", созданных специально для строительства объектов </w:t>
      </w:r>
      <w:proofErr w:type="spellStart"/>
      <w:r w:rsidRPr="00983D9C">
        <w:rPr>
          <w:lang w:val="ru-RU"/>
        </w:rPr>
        <w:t>теплогенерации</w:t>
      </w:r>
      <w:proofErr w:type="spellEnd"/>
      <w:r w:rsidRPr="00983D9C">
        <w:rPr>
          <w:lang w:val="ru-RU"/>
        </w:rPr>
        <w:t xml:space="preserve"> на Дальнем Востоке, выполняет "РАО Энергетические системы Востока".</w:t>
      </w:r>
    </w:p>
    <w:p w:rsidR="00F62456" w:rsidRPr="00F62456" w:rsidRDefault="00F62456" w:rsidP="00C21D10">
      <w:pPr>
        <w:pStyle w:val="BodyText"/>
        <w:jc w:val="both"/>
        <w:rPr>
          <w:lang w:val="ru-RU"/>
        </w:rPr>
      </w:pPr>
      <w:proofErr w:type="gramStart"/>
      <w:r w:rsidRPr="00F62456">
        <w:rPr>
          <w:lang w:val="ru-RU"/>
        </w:rPr>
        <w:t xml:space="preserve">Проект предусматривает строительство новой высокоэффективной </w:t>
      </w:r>
      <w:r w:rsidR="000B62F5">
        <w:rPr>
          <w:lang w:val="ru-RU"/>
        </w:rPr>
        <w:t xml:space="preserve">теплоэлектростанции с использованием газотурбинных технологий </w:t>
      </w:r>
      <w:r w:rsidR="00C83A74">
        <w:rPr>
          <w:lang w:val="ru-RU"/>
        </w:rPr>
        <w:t xml:space="preserve">на площадке Якутской ГРЭС-2 </w:t>
      </w:r>
      <w:r w:rsidR="000B62F5">
        <w:rPr>
          <w:lang w:val="ru-RU"/>
        </w:rPr>
        <w:t>(далее по тексту – Проект</w:t>
      </w:r>
      <w:r w:rsidR="006765B4" w:rsidRPr="006765B4">
        <w:rPr>
          <w:lang w:val="ru-RU"/>
        </w:rPr>
        <w:t>)</w:t>
      </w:r>
      <w:r w:rsidR="000B62F5">
        <w:rPr>
          <w:lang w:val="ru-RU"/>
        </w:rPr>
        <w:t>,</w:t>
      </w:r>
      <w:r w:rsidRPr="00F62456">
        <w:rPr>
          <w:lang w:val="ru-RU"/>
        </w:rPr>
        <w:t xml:space="preserve"> в городе </w:t>
      </w:r>
      <w:r w:rsidR="00C83A74">
        <w:rPr>
          <w:lang w:val="ru-RU"/>
        </w:rPr>
        <w:t xml:space="preserve">Якутск </w:t>
      </w:r>
      <w:r w:rsidRPr="00F62456">
        <w:rPr>
          <w:lang w:val="ru-RU"/>
        </w:rPr>
        <w:t xml:space="preserve"> (</w:t>
      </w:r>
      <w:r w:rsidR="00C83A74">
        <w:rPr>
          <w:lang w:val="ru-RU"/>
        </w:rPr>
        <w:t>республика Саха (Якутия)</w:t>
      </w:r>
      <w:r>
        <w:rPr>
          <w:lang w:val="ru-RU"/>
        </w:rPr>
        <w:t>.</w:t>
      </w:r>
      <w:proofErr w:type="gramEnd"/>
    </w:p>
    <w:p w:rsidR="00E762CB" w:rsidRDefault="00E762CB" w:rsidP="00C21D10">
      <w:pPr>
        <w:pStyle w:val="BodyText"/>
        <w:jc w:val="both"/>
        <w:rPr>
          <w:lang w:val="ru-RU"/>
        </w:rPr>
      </w:pPr>
      <w:r w:rsidRPr="00E762CB">
        <w:rPr>
          <w:lang w:val="ru-RU"/>
        </w:rPr>
        <w:t>Системе электроснабжения Центрально</w:t>
      </w:r>
      <w:r w:rsidR="00C43A76">
        <w:rPr>
          <w:lang w:val="ru-RU"/>
        </w:rPr>
        <w:t>го</w:t>
      </w:r>
      <w:r w:rsidRPr="00E762CB">
        <w:rPr>
          <w:lang w:val="ru-RU"/>
        </w:rPr>
        <w:t xml:space="preserve"> </w:t>
      </w:r>
      <w:proofErr w:type="spellStart"/>
      <w:r w:rsidR="00C43A76">
        <w:rPr>
          <w:lang w:val="ru-RU"/>
        </w:rPr>
        <w:t>энергорайона</w:t>
      </w:r>
      <w:proofErr w:type="spellEnd"/>
      <w:r w:rsidR="00C43A76">
        <w:rPr>
          <w:lang w:val="ru-RU"/>
        </w:rPr>
        <w:t xml:space="preserve"> Якутии</w:t>
      </w:r>
      <w:r w:rsidRPr="00E762CB">
        <w:rPr>
          <w:lang w:val="ru-RU"/>
        </w:rPr>
        <w:t xml:space="preserve"> присущи общероссийские проблемы, связанные с моральным и физическим износом основных энергетических мощностей, ограниченной пропускной способностью линий электропередачи и распределительных сетей, удорожанием топливно-энергетических ресурсов, и, как следствие, ростом тарифов на электрическую энергию. Цель строительства ЯГРЭС-2 - обеспечение надежного тепло- и электроснабжения Центрального </w:t>
      </w:r>
      <w:proofErr w:type="spellStart"/>
      <w:r w:rsidRPr="00E762CB">
        <w:rPr>
          <w:lang w:val="ru-RU"/>
        </w:rPr>
        <w:t>энергорайона</w:t>
      </w:r>
      <w:proofErr w:type="spellEnd"/>
      <w:r w:rsidRPr="00E762CB">
        <w:rPr>
          <w:lang w:val="ru-RU"/>
        </w:rPr>
        <w:t xml:space="preserve"> Республики Саха (Якутия) с учетом перспективного развития региона до 2020 года.</w:t>
      </w:r>
    </w:p>
    <w:p w:rsidR="000344C7" w:rsidRPr="002B10B2" w:rsidRDefault="002B10B2" w:rsidP="00C21D10">
      <w:pPr>
        <w:pStyle w:val="BodyText"/>
        <w:jc w:val="both"/>
        <w:rPr>
          <w:lang w:val="ru-RU"/>
        </w:rPr>
      </w:pPr>
      <w:r>
        <w:rPr>
          <w:lang w:val="ru-RU"/>
        </w:rPr>
        <w:t>Реализация</w:t>
      </w:r>
      <w:r w:rsidRPr="002B10B2">
        <w:rPr>
          <w:lang w:val="ru-RU"/>
        </w:rPr>
        <w:t xml:space="preserve"> </w:t>
      </w:r>
      <w:r>
        <w:rPr>
          <w:lang w:val="ru-RU"/>
        </w:rPr>
        <w:t>настоящего</w:t>
      </w:r>
      <w:r w:rsidRPr="002B10B2">
        <w:rPr>
          <w:lang w:val="ru-RU"/>
        </w:rPr>
        <w:t xml:space="preserve"> </w:t>
      </w:r>
      <w:r>
        <w:rPr>
          <w:lang w:val="ru-RU"/>
        </w:rPr>
        <w:t>Проекта</w:t>
      </w:r>
      <w:r w:rsidRPr="002B10B2">
        <w:rPr>
          <w:lang w:val="ru-RU"/>
        </w:rPr>
        <w:t xml:space="preserve"> </w:t>
      </w:r>
      <w:r>
        <w:rPr>
          <w:lang w:val="ru-RU"/>
        </w:rPr>
        <w:t>позволит</w:t>
      </w:r>
      <w:r w:rsidRPr="002B10B2">
        <w:rPr>
          <w:lang w:val="ru-RU"/>
        </w:rPr>
        <w:t xml:space="preserve"> </w:t>
      </w:r>
      <w:r>
        <w:rPr>
          <w:lang w:val="ru-RU"/>
        </w:rPr>
        <w:t>обеспечить</w:t>
      </w:r>
      <w:r w:rsidRPr="002B10B2">
        <w:rPr>
          <w:lang w:val="ru-RU"/>
        </w:rPr>
        <w:t xml:space="preserve"> </w:t>
      </w:r>
      <w:r>
        <w:rPr>
          <w:lang w:val="ru-RU"/>
        </w:rPr>
        <w:t>соответствие</w:t>
      </w:r>
      <w:r w:rsidRPr="002B10B2">
        <w:rPr>
          <w:lang w:val="ru-RU"/>
        </w:rPr>
        <w:t xml:space="preserve"> </w:t>
      </w:r>
      <w:r>
        <w:rPr>
          <w:lang w:val="ru-RU"/>
        </w:rPr>
        <w:t>требованиям</w:t>
      </w:r>
      <w:r w:rsidRPr="002B10B2">
        <w:rPr>
          <w:lang w:val="ru-RU"/>
        </w:rPr>
        <w:t xml:space="preserve"> </w:t>
      </w:r>
      <w:r>
        <w:rPr>
          <w:lang w:val="ru-RU"/>
        </w:rPr>
        <w:t>Европейского</w:t>
      </w:r>
      <w:r w:rsidRPr="002B10B2">
        <w:rPr>
          <w:lang w:val="ru-RU"/>
        </w:rPr>
        <w:t xml:space="preserve"> </w:t>
      </w:r>
      <w:r>
        <w:rPr>
          <w:lang w:val="ru-RU"/>
        </w:rPr>
        <w:t>Союза</w:t>
      </w:r>
      <w:r w:rsidRPr="002B10B2">
        <w:rPr>
          <w:lang w:val="ru-RU"/>
        </w:rPr>
        <w:t xml:space="preserve"> (</w:t>
      </w:r>
      <w:r>
        <w:rPr>
          <w:lang w:val="ru-RU"/>
        </w:rPr>
        <w:t>ЕС</w:t>
      </w:r>
      <w:r w:rsidRPr="002B10B2">
        <w:rPr>
          <w:lang w:val="ru-RU"/>
        </w:rPr>
        <w:t xml:space="preserve">) </w:t>
      </w:r>
      <w:r>
        <w:rPr>
          <w:lang w:val="ru-RU"/>
        </w:rPr>
        <w:t xml:space="preserve">по использованию наилучших доступных технологий (НДТ), </w:t>
      </w:r>
      <w:r w:rsidR="001132D6">
        <w:rPr>
          <w:lang w:val="ru-RU"/>
        </w:rPr>
        <w:t xml:space="preserve">повысить </w:t>
      </w:r>
      <w:proofErr w:type="spellStart"/>
      <w:r w:rsidR="001132D6">
        <w:rPr>
          <w:lang w:val="ru-RU"/>
        </w:rPr>
        <w:t>энергоэффективность</w:t>
      </w:r>
      <w:proofErr w:type="spellEnd"/>
      <w:r w:rsidR="001132D6">
        <w:rPr>
          <w:lang w:val="ru-RU"/>
        </w:rPr>
        <w:t xml:space="preserve">, </w:t>
      </w:r>
      <w:r w:rsidR="00A33A07">
        <w:rPr>
          <w:lang w:val="ru-RU"/>
        </w:rPr>
        <w:t xml:space="preserve">мощность и надежность энергоснабжения жителей и предприятий города </w:t>
      </w:r>
      <w:r w:rsidR="00CF3B46">
        <w:rPr>
          <w:lang w:val="ru-RU"/>
        </w:rPr>
        <w:t>Якутск</w:t>
      </w:r>
      <w:r w:rsidR="00A33A07">
        <w:rPr>
          <w:lang w:val="ru-RU"/>
        </w:rPr>
        <w:t>, способствуя улучшению экологической ситуации, развитию жилищного строительства и промышленности</w:t>
      </w:r>
      <w:r w:rsidR="000344C7" w:rsidRPr="002B10B2">
        <w:rPr>
          <w:lang w:val="ru-RU"/>
        </w:rPr>
        <w:t>.</w:t>
      </w:r>
    </w:p>
    <w:p w:rsidR="00172721" w:rsidRDefault="00FB33AC" w:rsidP="00D878CF">
      <w:pPr>
        <w:pStyle w:val="21"/>
      </w:pPr>
      <w:bookmarkStart w:id="15" w:name="_Toc337821149"/>
      <w:r>
        <w:rPr>
          <w:lang w:val="ru-RU"/>
        </w:rPr>
        <w:t>Цель настоящего документа</w:t>
      </w:r>
      <w:bookmarkEnd w:id="15"/>
    </w:p>
    <w:p w:rsidR="00D878CF" w:rsidRDefault="00D878CF" w:rsidP="00C42648">
      <w:pPr>
        <w:pStyle w:val="BodyText"/>
      </w:pPr>
    </w:p>
    <w:tbl>
      <w:tblPr>
        <w:tblW w:w="0" w:type="auto"/>
        <w:shd w:val="clear" w:color="auto" w:fill="99CCFF"/>
        <w:tblLook w:val="01E0" w:firstRow="1" w:lastRow="1" w:firstColumn="1" w:lastColumn="1" w:noHBand="0" w:noVBand="0"/>
      </w:tblPr>
      <w:tblGrid>
        <w:gridCol w:w="9712"/>
      </w:tblGrid>
      <w:tr w:rsidR="000344C7" w:rsidRPr="008B30D5" w:rsidTr="006765B4">
        <w:trPr>
          <w:trHeight w:val="1691"/>
        </w:trPr>
        <w:tc>
          <w:tcPr>
            <w:tcW w:w="9712" w:type="dxa"/>
            <w:shd w:val="clear" w:color="auto" w:fill="99CCFF"/>
            <w:vAlign w:val="center"/>
          </w:tcPr>
          <w:p w:rsidR="00F208CE" w:rsidRPr="00AF0818" w:rsidRDefault="00A33A07" w:rsidP="00C21D10">
            <w:pPr>
              <w:pStyle w:val="BodyText"/>
              <w:spacing w:after="240"/>
              <w:jc w:val="both"/>
              <w:rPr>
                <w:lang w:val="ru-RU"/>
              </w:rPr>
            </w:pPr>
            <w:r>
              <w:rPr>
                <w:sz w:val="22"/>
                <w:szCs w:val="22"/>
                <w:lang w:val="ru-RU"/>
              </w:rPr>
              <w:t>В</w:t>
            </w:r>
            <w:r w:rsidRPr="00AF0818">
              <w:rPr>
                <w:sz w:val="22"/>
                <w:szCs w:val="22"/>
                <w:lang w:val="ru-RU"/>
              </w:rPr>
              <w:t xml:space="preserve"> </w:t>
            </w:r>
            <w:r>
              <w:rPr>
                <w:sz w:val="22"/>
                <w:szCs w:val="22"/>
                <w:lang w:val="ru-RU"/>
              </w:rPr>
              <w:t>настоящем</w:t>
            </w:r>
            <w:r w:rsidRPr="00AF0818">
              <w:rPr>
                <w:sz w:val="22"/>
                <w:szCs w:val="22"/>
                <w:lang w:val="ru-RU"/>
              </w:rPr>
              <w:t xml:space="preserve"> </w:t>
            </w:r>
            <w:r>
              <w:rPr>
                <w:sz w:val="22"/>
                <w:szCs w:val="22"/>
                <w:lang w:val="ru-RU"/>
              </w:rPr>
              <w:t>нетехническом</w:t>
            </w:r>
            <w:r w:rsidRPr="00AF0818">
              <w:rPr>
                <w:sz w:val="22"/>
                <w:szCs w:val="22"/>
                <w:lang w:val="ru-RU"/>
              </w:rPr>
              <w:t xml:space="preserve"> </w:t>
            </w:r>
            <w:r>
              <w:rPr>
                <w:sz w:val="22"/>
                <w:szCs w:val="22"/>
                <w:lang w:val="ru-RU"/>
              </w:rPr>
              <w:t>резюме</w:t>
            </w:r>
            <w:r w:rsidRPr="00AF0818">
              <w:rPr>
                <w:sz w:val="22"/>
                <w:szCs w:val="22"/>
                <w:lang w:val="ru-RU"/>
              </w:rPr>
              <w:t xml:space="preserve"> </w:t>
            </w:r>
            <w:r>
              <w:rPr>
                <w:sz w:val="22"/>
                <w:szCs w:val="22"/>
                <w:lang w:val="ru-RU"/>
              </w:rPr>
              <w:t>проекта</w:t>
            </w:r>
            <w:r w:rsidR="000344C7" w:rsidRPr="00AF0818">
              <w:rPr>
                <w:sz w:val="22"/>
                <w:szCs w:val="22"/>
                <w:lang w:val="ru-RU"/>
              </w:rPr>
              <w:t xml:space="preserve"> (</w:t>
            </w:r>
            <w:r>
              <w:rPr>
                <w:sz w:val="22"/>
                <w:szCs w:val="22"/>
                <w:lang w:val="ru-RU"/>
              </w:rPr>
              <w:t>НРП</w:t>
            </w:r>
            <w:r w:rsidR="000344C7" w:rsidRPr="00AF0818">
              <w:rPr>
                <w:sz w:val="22"/>
                <w:szCs w:val="22"/>
                <w:lang w:val="ru-RU"/>
              </w:rPr>
              <w:t xml:space="preserve">) </w:t>
            </w:r>
            <w:r>
              <w:rPr>
                <w:sz w:val="22"/>
                <w:szCs w:val="22"/>
                <w:lang w:val="ru-RU"/>
              </w:rPr>
              <w:t>представлено</w:t>
            </w:r>
            <w:r w:rsidRPr="00AF0818">
              <w:rPr>
                <w:sz w:val="22"/>
                <w:szCs w:val="22"/>
                <w:lang w:val="ru-RU"/>
              </w:rPr>
              <w:t xml:space="preserve"> </w:t>
            </w:r>
            <w:r>
              <w:rPr>
                <w:sz w:val="22"/>
                <w:szCs w:val="22"/>
                <w:lang w:val="ru-RU"/>
              </w:rPr>
              <w:t>описание</w:t>
            </w:r>
            <w:r w:rsidRPr="00AF0818">
              <w:rPr>
                <w:sz w:val="22"/>
                <w:szCs w:val="22"/>
                <w:lang w:val="ru-RU"/>
              </w:rPr>
              <w:t xml:space="preserve"> </w:t>
            </w:r>
            <w:r>
              <w:rPr>
                <w:sz w:val="22"/>
                <w:szCs w:val="22"/>
                <w:lang w:val="ru-RU"/>
              </w:rPr>
              <w:t>основных</w:t>
            </w:r>
            <w:r w:rsidRPr="00AF0818">
              <w:rPr>
                <w:sz w:val="22"/>
                <w:szCs w:val="22"/>
                <w:lang w:val="ru-RU"/>
              </w:rPr>
              <w:t xml:space="preserve"> </w:t>
            </w:r>
            <w:r>
              <w:rPr>
                <w:sz w:val="22"/>
                <w:szCs w:val="22"/>
                <w:lang w:val="ru-RU"/>
              </w:rPr>
              <w:t>компонентов</w:t>
            </w:r>
            <w:r w:rsidRPr="00AF0818">
              <w:rPr>
                <w:sz w:val="22"/>
                <w:szCs w:val="22"/>
                <w:lang w:val="ru-RU"/>
              </w:rPr>
              <w:t xml:space="preserve"> </w:t>
            </w:r>
            <w:r>
              <w:rPr>
                <w:sz w:val="22"/>
                <w:szCs w:val="22"/>
                <w:lang w:val="ru-RU"/>
              </w:rPr>
              <w:t>Проекта</w:t>
            </w:r>
            <w:r w:rsidRPr="00AF0818">
              <w:rPr>
                <w:sz w:val="22"/>
                <w:szCs w:val="22"/>
                <w:lang w:val="ru-RU"/>
              </w:rPr>
              <w:t xml:space="preserve"> </w:t>
            </w:r>
            <w:r>
              <w:rPr>
                <w:sz w:val="22"/>
                <w:szCs w:val="22"/>
                <w:lang w:val="ru-RU"/>
              </w:rPr>
              <w:t>с</w:t>
            </w:r>
            <w:r w:rsidRPr="00AF0818">
              <w:rPr>
                <w:sz w:val="22"/>
                <w:szCs w:val="22"/>
                <w:lang w:val="ru-RU"/>
              </w:rPr>
              <w:t xml:space="preserve"> </w:t>
            </w:r>
            <w:r>
              <w:rPr>
                <w:sz w:val="22"/>
                <w:szCs w:val="22"/>
                <w:lang w:val="ru-RU"/>
              </w:rPr>
              <w:t>целью</w:t>
            </w:r>
            <w:r w:rsidRPr="00AF0818">
              <w:rPr>
                <w:sz w:val="22"/>
                <w:szCs w:val="22"/>
                <w:lang w:val="ru-RU"/>
              </w:rPr>
              <w:t xml:space="preserve"> </w:t>
            </w:r>
            <w:r w:rsidR="006F7014">
              <w:rPr>
                <w:sz w:val="22"/>
                <w:szCs w:val="22"/>
                <w:lang w:val="ru-RU"/>
              </w:rPr>
              <w:t>обеспечения</w:t>
            </w:r>
            <w:r w:rsidR="006F7014" w:rsidRPr="00AF0818">
              <w:rPr>
                <w:sz w:val="22"/>
                <w:szCs w:val="22"/>
                <w:lang w:val="ru-RU"/>
              </w:rPr>
              <w:t xml:space="preserve"> </w:t>
            </w:r>
            <w:r>
              <w:rPr>
                <w:sz w:val="22"/>
                <w:szCs w:val="22"/>
                <w:lang w:val="ru-RU"/>
              </w:rPr>
              <w:t>понимани</w:t>
            </w:r>
            <w:r w:rsidR="006F7014">
              <w:rPr>
                <w:sz w:val="22"/>
                <w:szCs w:val="22"/>
                <w:lang w:val="ru-RU"/>
              </w:rPr>
              <w:t>я</w:t>
            </w:r>
            <w:r w:rsidRPr="00AF0818">
              <w:rPr>
                <w:sz w:val="22"/>
                <w:szCs w:val="22"/>
                <w:lang w:val="ru-RU"/>
              </w:rPr>
              <w:t xml:space="preserve"> </w:t>
            </w:r>
            <w:r>
              <w:rPr>
                <w:sz w:val="22"/>
                <w:szCs w:val="22"/>
                <w:lang w:val="ru-RU"/>
              </w:rPr>
              <w:t>всеми</w:t>
            </w:r>
            <w:r w:rsidRPr="00AF0818">
              <w:rPr>
                <w:sz w:val="22"/>
                <w:szCs w:val="22"/>
                <w:lang w:val="ru-RU"/>
              </w:rPr>
              <w:t xml:space="preserve"> </w:t>
            </w:r>
            <w:r>
              <w:rPr>
                <w:sz w:val="22"/>
                <w:szCs w:val="22"/>
                <w:lang w:val="ru-RU"/>
              </w:rPr>
              <w:t>заинтересованными</w:t>
            </w:r>
            <w:r w:rsidRPr="00AF0818">
              <w:rPr>
                <w:sz w:val="22"/>
                <w:szCs w:val="22"/>
                <w:lang w:val="ru-RU"/>
              </w:rPr>
              <w:t xml:space="preserve"> </w:t>
            </w:r>
            <w:r>
              <w:rPr>
                <w:sz w:val="22"/>
                <w:szCs w:val="22"/>
                <w:lang w:val="ru-RU"/>
              </w:rPr>
              <w:t>сторонами</w:t>
            </w:r>
            <w:r w:rsidRPr="00AF0818">
              <w:rPr>
                <w:sz w:val="22"/>
                <w:szCs w:val="22"/>
                <w:lang w:val="ru-RU"/>
              </w:rPr>
              <w:t xml:space="preserve"> </w:t>
            </w:r>
            <w:r>
              <w:rPr>
                <w:sz w:val="22"/>
                <w:szCs w:val="22"/>
                <w:lang w:val="ru-RU"/>
              </w:rPr>
              <w:t>планов</w:t>
            </w:r>
            <w:r w:rsidRPr="00AF0818">
              <w:rPr>
                <w:sz w:val="22"/>
                <w:szCs w:val="22"/>
                <w:lang w:val="ru-RU"/>
              </w:rPr>
              <w:t xml:space="preserve"> </w:t>
            </w:r>
            <w:r>
              <w:rPr>
                <w:sz w:val="22"/>
                <w:szCs w:val="22"/>
                <w:lang w:val="ru-RU"/>
              </w:rPr>
              <w:t>по</w:t>
            </w:r>
            <w:r w:rsidRPr="00AF0818">
              <w:rPr>
                <w:sz w:val="22"/>
                <w:szCs w:val="22"/>
                <w:lang w:val="ru-RU"/>
              </w:rPr>
              <w:t xml:space="preserve"> </w:t>
            </w:r>
            <w:r>
              <w:rPr>
                <w:sz w:val="22"/>
                <w:szCs w:val="22"/>
                <w:lang w:val="ru-RU"/>
              </w:rPr>
              <w:t>реализации</w:t>
            </w:r>
            <w:r w:rsidRPr="00AF0818">
              <w:rPr>
                <w:sz w:val="22"/>
                <w:szCs w:val="22"/>
                <w:lang w:val="ru-RU"/>
              </w:rPr>
              <w:t xml:space="preserve"> </w:t>
            </w:r>
            <w:r w:rsidR="00085F95">
              <w:rPr>
                <w:sz w:val="22"/>
                <w:szCs w:val="22"/>
                <w:lang w:val="ru-RU"/>
              </w:rPr>
              <w:t>инвестиционного Проекта</w:t>
            </w:r>
            <w:r w:rsidRPr="00AF0818">
              <w:rPr>
                <w:sz w:val="22"/>
                <w:szCs w:val="22"/>
                <w:lang w:val="ru-RU"/>
              </w:rPr>
              <w:t xml:space="preserve"> </w:t>
            </w:r>
            <w:r>
              <w:rPr>
                <w:sz w:val="22"/>
                <w:szCs w:val="22"/>
                <w:lang w:val="ru-RU"/>
              </w:rPr>
              <w:t>и</w:t>
            </w:r>
            <w:r w:rsidRPr="00AF0818">
              <w:rPr>
                <w:sz w:val="22"/>
                <w:szCs w:val="22"/>
                <w:lang w:val="ru-RU"/>
              </w:rPr>
              <w:t xml:space="preserve"> </w:t>
            </w:r>
            <w:r>
              <w:rPr>
                <w:sz w:val="22"/>
                <w:szCs w:val="22"/>
                <w:lang w:val="ru-RU"/>
              </w:rPr>
              <w:t>ожидаемых</w:t>
            </w:r>
            <w:r w:rsidRPr="00AF0818">
              <w:rPr>
                <w:sz w:val="22"/>
                <w:szCs w:val="22"/>
                <w:lang w:val="ru-RU"/>
              </w:rPr>
              <w:t xml:space="preserve"> </w:t>
            </w:r>
            <w:r>
              <w:rPr>
                <w:sz w:val="22"/>
                <w:szCs w:val="22"/>
                <w:lang w:val="ru-RU"/>
              </w:rPr>
              <w:t>воздействий</w:t>
            </w:r>
            <w:r w:rsidRPr="00AF0818">
              <w:rPr>
                <w:sz w:val="22"/>
                <w:szCs w:val="22"/>
                <w:lang w:val="ru-RU"/>
              </w:rPr>
              <w:t xml:space="preserve"> </w:t>
            </w:r>
            <w:r w:rsidR="00AF0818">
              <w:rPr>
                <w:sz w:val="22"/>
                <w:szCs w:val="22"/>
                <w:lang w:val="ru-RU"/>
              </w:rPr>
              <w:t>для</w:t>
            </w:r>
            <w:r w:rsidRPr="00AF0818">
              <w:rPr>
                <w:sz w:val="22"/>
                <w:szCs w:val="22"/>
                <w:lang w:val="ru-RU"/>
              </w:rPr>
              <w:t xml:space="preserve"> </w:t>
            </w:r>
            <w:r>
              <w:rPr>
                <w:sz w:val="22"/>
                <w:szCs w:val="22"/>
                <w:lang w:val="ru-RU"/>
              </w:rPr>
              <w:t>компании</w:t>
            </w:r>
            <w:r w:rsidRPr="00AF0818">
              <w:rPr>
                <w:sz w:val="22"/>
                <w:szCs w:val="22"/>
                <w:lang w:val="ru-RU"/>
              </w:rPr>
              <w:t xml:space="preserve">, </w:t>
            </w:r>
            <w:r w:rsidR="00AF0818">
              <w:rPr>
                <w:sz w:val="22"/>
                <w:szCs w:val="22"/>
                <w:lang w:val="ru-RU"/>
              </w:rPr>
              <w:t>местного</w:t>
            </w:r>
            <w:r w:rsidRPr="00AF0818">
              <w:rPr>
                <w:sz w:val="22"/>
                <w:szCs w:val="22"/>
                <w:lang w:val="ru-RU"/>
              </w:rPr>
              <w:t xml:space="preserve"> </w:t>
            </w:r>
            <w:r w:rsidR="00AF0818">
              <w:rPr>
                <w:sz w:val="22"/>
                <w:szCs w:val="22"/>
                <w:lang w:val="ru-RU"/>
              </w:rPr>
              <w:t>населения</w:t>
            </w:r>
            <w:r w:rsidRPr="00AF0818">
              <w:rPr>
                <w:sz w:val="22"/>
                <w:szCs w:val="22"/>
                <w:lang w:val="ru-RU"/>
              </w:rPr>
              <w:t xml:space="preserve"> </w:t>
            </w:r>
            <w:r>
              <w:rPr>
                <w:sz w:val="22"/>
                <w:szCs w:val="22"/>
                <w:lang w:val="ru-RU"/>
              </w:rPr>
              <w:t>и</w:t>
            </w:r>
            <w:r w:rsidRPr="00AF0818">
              <w:rPr>
                <w:sz w:val="22"/>
                <w:szCs w:val="22"/>
                <w:lang w:val="ru-RU"/>
              </w:rPr>
              <w:t xml:space="preserve"> </w:t>
            </w:r>
            <w:r w:rsidR="00AF0818">
              <w:rPr>
                <w:sz w:val="22"/>
                <w:szCs w:val="22"/>
                <w:lang w:val="ru-RU"/>
              </w:rPr>
              <w:t>окружающей</w:t>
            </w:r>
            <w:r w:rsidRPr="00AF0818">
              <w:rPr>
                <w:sz w:val="22"/>
                <w:szCs w:val="22"/>
                <w:lang w:val="ru-RU"/>
              </w:rPr>
              <w:t xml:space="preserve"> </w:t>
            </w:r>
            <w:r w:rsidR="00AF0818">
              <w:rPr>
                <w:sz w:val="22"/>
                <w:szCs w:val="22"/>
                <w:lang w:val="ru-RU"/>
              </w:rPr>
              <w:t>природной</w:t>
            </w:r>
            <w:r w:rsidRPr="00AF0818">
              <w:rPr>
                <w:sz w:val="22"/>
                <w:szCs w:val="22"/>
                <w:lang w:val="ru-RU"/>
              </w:rPr>
              <w:t xml:space="preserve"> </w:t>
            </w:r>
            <w:r w:rsidR="00AF0818">
              <w:rPr>
                <w:sz w:val="22"/>
                <w:szCs w:val="22"/>
                <w:lang w:val="ru-RU"/>
              </w:rPr>
              <w:t>среды</w:t>
            </w:r>
            <w:r w:rsidRPr="00AF0818">
              <w:rPr>
                <w:sz w:val="22"/>
                <w:szCs w:val="22"/>
                <w:lang w:val="ru-RU"/>
              </w:rPr>
              <w:t>.</w:t>
            </w:r>
          </w:p>
        </w:tc>
      </w:tr>
    </w:tbl>
    <w:p w:rsidR="00845E34" w:rsidRPr="00AF0818" w:rsidRDefault="00845E34" w:rsidP="00845E34">
      <w:pPr>
        <w:pStyle w:val="BodyText"/>
        <w:rPr>
          <w:lang w:val="ru-RU"/>
        </w:rPr>
      </w:pPr>
    </w:p>
    <w:p w:rsidR="00845E34" w:rsidRPr="002F21CC" w:rsidRDefault="00E762CB" w:rsidP="00E762CB">
      <w:pPr>
        <w:pStyle w:val="1"/>
        <w:framePr w:w="10126" w:wrap="notBeside"/>
        <w:rPr>
          <w:lang w:val="ru-RU"/>
        </w:rPr>
      </w:pPr>
      <w:bookmarkStart w:id="16" w:name="_Toc337821150"/>
      <w:proofErr w:type="gramStart"/>
      <w:r w:rsidRPr="00E762CB">
        <w:rPr>
          <w:lang w:val="ru-RU"/>
        </w:rPr>
        <w:lastRenderedPageBreak/>
        <w:t>Якутская</w:t>
      </w:r>
      <w:proofErr w:type="gramEnd"/>
      <w:r w:rsidRPr="00E762CB">
        <w:rPr>
          <w:lang w:val="ru-RU"/>
        </w:rPr>
        <w:t xml:space="preserve"> ГРЭС-2 </w:t>
      </w:r>
      <w:r w:rsidR="00C32C3E">
        <w:rPr>
          <w:lang w:val="ru-RU"/>
        </w:rPr>
        <w:t xml:space="preserve">, </w:t>
      </w:r>
      <w:r>
        <w:rPr>
          <w:lang w:val="ru-RU"/>
        </w:rPr>
        <w:t>(</w:t>
      </w:r>
      <w:r w:rsidR="00FB33AC">
        <w:rPr>
          <w:lang w:val="ru-RU"/>
        </w:rPr>
        <w:t>Проект</w:t>
      </w:r>
      <w:r w:rsidR="00A56392" w:rsidRPr="002F21CC">
        <w:rPr>
          <w:lang w:val="ru-RU"/>
        </w:rPr>
        <w:t>)</w:t>
      </w:r>
      <w:bookmarkEnd w:id="16"/>
    </w:p>
    <w:p w:rsidR="00823275" w:rsidRDefault="00FF637F" w:rsidP="00823275">
      <w:pPr>
        <w:pStyle w:val="21"/>
      </w:pPr>
      <w:bookmarkStart w:id="17" w:name="_Toc337821151"/>
      <w:r>
        <w:rPr>
          <w:lang w:val="ru-RU"/>
        </w:rPr>
        <w:t>Цель проекта</w:t>
      </w:r>
      <w:bookmarkEnd w:id="17"/>
      <w:r w:rsidR="00823275">
        <w:t xml:space="preserve"> </w:t>
      </w:r>
    </w:p>
    <w:tbl>
      <w:tblPr>
        <w:tblW w:w="0" w:type="auto"/>
        <w:tblLook w:val="01E0" w:firstRow="1" w:lastRow="1" w:firstColumn="1" w:lastColumn="1" w:noHBand="0" w:noVBand="0"/>
      </w:tblPr>
      <w:tblGrid>
        <w:gridCol w:w="9712"/>
      </w:tblGrid>
      <w:tr w:rsidR="00AF46BA" w:rsidRPr="008B30D5" w:rsidTr="00F93D0E">
        <w:tc>
          <w:tcPr>
            <w:tcW w:w="9712" w:type="dxa"/>
            <w:shd w:val="clear" w:color="auto" w:fill="99CCFF"/>
          </w:tcPr>
          <w:p w:rsidR="00AF46BA" w:rsidRPr="00D32864" w:rsidRDefault="00392AC7" w:rsidP="006C208D">
            <w:pPr>
              <w:pStyle w:val="BodyText"/>
              <w:rPr>
                <w:sz w:val="22"/>
                <w:szCs w:val="22"/>
                <w:lang w:val="ru-RU"/>
              </w:rPr>
            </w:pPr>
            <w:r>
              <w:rPr>
                <w:sz w:val="22"/>
                <w:szCs w:val="22"/>
                <w:lang w:val="ru-RU"/>
              </w:rPr>
              <w:t>Проект нужен</w:t>
            </w:r>
            <w:r w:rsidR="00D32864">
              <w:rPr>
                <w:sz w:val="22"/>
                <w:szCs w:val="22"/>
                <w:lang w:val="ru-RU"/>
              </w:rPr>
              <w:t xml:space="preserve"> для того</w:t>
            </w:r>
            <w:r>
              <w:rPr>
                <w:sz w:val="22"/>
                <w:szCs w:val="22"/>
                <w:lang w:val="ru-RU"/>
              </w:rPr>
              <w:t>, чтобы</w:t>
            </w:r>
            <w:r w:rsidR="00AF46BA" w:rsidRPr="00D32864">
              <w:rPr>
                <w:sz w:val="22"/>
                <w:szCs w:val="22"/>
                <w:lang w:val="ru-RU"/>
              </w:rPr>
              <w:t xml:space="preserve">: </w:t>
            </w:r>
          </w:p>
          <w:p w:rsidR="004D779D" w:rsidRPr="004D779D" w:rsidRDefault="004D779D" w:rsidP="004D779D">
            <w:pPr>
              <w:pStyle w:val="SumBullet"/>
              <w:rPr>
                <w:lang w:val="ru-RU"/>
              </w:rPr>
            </w:pPr>
            <w:r w:rsidRPr="004D779D">
              <w:rPr>
                <w:lang w:val="ru-RU"/>
              </w:rPr>
              <w:t>Заме</w:t>
            </w:r>
            <w:r w:rsidR="00C43A76">
              <w:rPr>
                <w:lang w:val="ru-RU"/>
              </w:rPr>
              <w:t>стить</w:t>
            </w:r>
            <w:r w:rsidRPr="004D779D">
              <w:rPr>
                <w:lang w:val="ru-RU"/>
              </w:rPr>
              <w:t xml:space="preserve"> выбывающи</w:t>
            </w:r>
            <w:r w:rsidR="00C43A76">
              <w:rPr>
                <w:lang w:val="ru-RU"/>
              </w:rPr>
              <w:t>е</w:t>
            </w:r>
            <w:r w:rsidRPr="004D779D">
              <w:rPr>
                <w:lang w:val="ru-RU"/>
              </w:rPr>
              <w:t xml:space="preserve"> мощност</w:t>
            </w:r>
            <w:r w:rsidR="00C43A76">
              <w:rPr>
                <w:lang w:val="ru-RU"/>
              </w:rPr>
              <w:t>и</w:t>
            </w:r>
            <w:r w:rsidRPr="004D779D">
              <w:rPr>
                <w:lang w:val="ru-RU"/>
              </w:rPr>
              <w:t xml:space="preserve"> действующей Якутской ГРЭС, которые находятся на пределе исчерпания своего физического ресурса.</w:t>
            </w:r>
          </w:p>
          <w:p w:rsidR="004D779D" w:rsidRPr="004D779D" w:rsidRDefault="00C43A76" w:rsidP="004D779D">
            <w:pPr>
              <w:pStyle w:val="SumBullet"/>
              <w:rPr>
                <w:lang w:val="ru-RU"/>
              </w:rPr>
            </w:pPr>
            <w:r w:rsidRPr="004D779D">
              <w:rPr>
                <w:lang w:val="ru-RU"/>
              </w:rPr>
              <w:t>Созда</w:t>
            </w:r>
            <w:r>
              <w:rPr>
                <w:lang w:val="ru-RU"/>
              </w:rPr>
              <w:t>ть</w:t>
            </w:r>
            <w:r w:rsidRPr="004D779D">
              <w:rPr>
                <w:lang w:val="ru-RU"/>
              </w:rPr>
              <w:t xml:space="preserve"> </w:t>
            </w:r>
            <w:r w:rsidR="004D779D" w:rsidRPr="004D779D">
              <w:rPr>
                <w:lang w:val="ru-RU"/>
              </w:rPr>
              <w:t>необходим</w:t>
            </w:r>
            <w:r>
              <w:rPr>
                <w:lang w:val="ru-RU"/>
              </w:rPr>
              <w:t>ый</w:t>
            </w:r>
            <w:r w:rsidR="004D779D" w:rsidRPr="004D779D">
              <w:rPr>
                <w:lang w:val="ru-RU"/>
              </w:rPr>
              <w:t xml:space="preserve"> резерв мощности путем создания нового источника генерации.</w:t>
            </w:r>
          </w:p>
          <w:p w:rsidR="004D779D" w:rsidRPr="004D779D" w:rsidRDefault="00C43A76" w:rsidP="004D779D">
            <w:pPr>
              <w:pStyle w:val="SumBullet"/>
              <w:rPr>
                <w:lang w:val="ru-RU"/>
              </w:rPr>
            </w:pPr>
            <w:r w:rsidRPr="004D779D">
              <w:rPr>
                <w:lang w:val="ru-RU"/>
              </w:rPr>
              <w:t>Обеспеч</w:t>
            </w:r>
            <w:r>
              <w:rPr>
                <w:lang w:val="ru-RU"/>
              </w:rPr>
              <w:t>ить</w:t>
            </w:r>
            <w:r w:rsidRPr="004D779D">
              <w:rPr>
                <w:lang w:val="ru-RU"/>
              </w:rPr>
              <w:t xml:space="preserve"> </w:t>
            </w:r>
            <w:r w:rsidR="004D779D" w:rsidRPr="004D779D">
              <w:rPr>
                <w:lang w:val="ru-RU"/>
              </w:rPr>
              <w:t>покрыти</w:t>
            </w:r>
            <w:r>
              <w:rPr>
                <w:lang w:val="ru-RU"/>
              </w:rPr>
              <w:t>е</w:t>
            </w:r>
            <w:r w:rsidR="004D779D" w:rsidRPr="004D779D">
              <w:rPr>
                <w:lang w:val="ru-RU"/>
              </w:rPr>
              <w:t xml:space="preserve"> роста электрических и тепловых нагрузок Центрального </w:t>
            </w:r>
            <w:proofErr w:type="spellStart"/>
            <w:r w:rsidR="004D779D" w:rsidRPr="004D779D">
              <w:rPr>
                <w:lang w:val="ru-RU"/>
              </w:rPr>
              <w:t>энергорайона</w:t>
            </w:r>
            <w:proofErr w:type="spellEnd"/>
            <w:r w:rsidR="004D779D" w:rsidRPr="004D779D">
              <w:rPr>
                <w:lang w:val="ru-RU"/>
              </w:rPr>
              <w:t xml:space="preserve"> Якутской энергосистемы в перспективе до 2020 года.</w:t>
            </w:r>
          </w:p>
          <w:p w:rsidR="004D779D" w:rsidRPr="004D779D" w:rsidRDefault="004D779D" w:rsidP="004D779D">
            <w:pPr>
              <w:pStyle w:val="SumBullet"/>
              <w:rPr>
                <w:lang w:val="ru-RU"/>
              </w:rPr>
            </w:pPr>
            <w:r w:rsidRPr="004D779D">
              <w:rPr>
                <w:lang w:val="ru-RU"/>
              </w:rPr>
              <w:t>Повы</w:t>
            </w:r>
            <w:r w:rsidR="00C43A76">
              <w:rPr>
                <w:lang w:val="ru-RU"/>
              </w:rPr>
              <w:t>сить</w:t>
            </w:r>
            <w:r w:rsidRPr="004D779D">
              <w:rPr>
                <w:lang w:val="ru-RU"/>
              </w:rPr>
              <w:t xml:space="preserve"> надежност</w:t>
            </w:r>
            <w:r w:rsidR="00C43A76">
              <w:rPr>
                <w:lang w:val="ru-RU"/>
              </w:rPr>
              <w:t>ь</w:t>
            </w:r>
            <w:r w:rsidRPr="004D779D">
              <w:rPr>
                <w:lang w:val="ru-RU"/>
              </w:rPr>
              <w:t xml:space="preserve"> энергоснабжения потребителей изолированного Центрального </w:t>
            </w:r>
            <w:proofErr w:type="spellStart"/>
            <w:r w:rsidRPr="004D779D">
              <w:rPr>
                <w:lang w:val="ru-RU"/>
              </w:rPr>
              <w:t>энергорайона</w:t>
            </w:r>
            <w:proofErr w:type="spellEnd"/>
            <w:r w:rsidRPr="004D779D">
              <w:rPr>
                <w:lang w:val="ru-RU"/>
              </w:rPr>
              <w:t xml:space="preserve"> и г. Якутска.</w:t>
            </w:r>
          </w:p>
          <w:p w:rsidR="00474FE1" w:rsidRPr="00057549" w:rsidRDefault="00474FE1" w:rsidP="004D779D">
            <w:pPr>
              <w:pStyle w:val="SumBullet"/>
              <w:numPr>
                <w:ilvl w:val="0"/>
                <w:numId w:val="0"/>
              </w:numPr>
              <w:ind w:left="284"/>
              <w:rPr>
                <w:lang w:val="ru-RU"/>
              </w:rPr>
            </w:pPr>
          </w:p>
        </w:tc>
      </w:tr>
    </w:tbl>
    <w:p w:rsidR="007E2A78" w:rsidRPr="00392AC7" w:rsidRDefault="002F5119" w:rsidP="007E2A78">
      <w:pPr>
        <w:pStyle w:val="21"/>
        <w:rPr>
          <w:lang w:val="ru-RU"/>
        </w:rPr>
      </w:pPr>
      <w:bookmarkStart w:id="18" w:name="_Toc337821152"/>
      <w:r>
        <w:rPr>
          <w:lang w:val="ru-RU"/>
        </w:rPr>
        <w:t>Место расположения</w:t>
      </w:r>
      <w:r w:rsidR="00FB33AC" w:rsidRPr="00392AC7">
        <w:rPr>
          <w:lang w:val="ru-RU"/>
        </w:rPr>
        <w:t xml:space="preserve"> </w:t>
      </w:r>
      <w:r>
        <w:rPr>
          <w:lang w:val="ru-RU"/>
        </w:rPr>
        <w:t>Проекта</w:t>
      </w:r>
      <w:r w:rsidR="00FB33AC" w:rsidRPr="00392AC7">
        <w:rPr>
          <w:lang w:val="ru-RU"/>
        </w:rPr>
        <w:t xml:space="preserve"> </w:t>
      </w:r>
      <w:r w:rsidR="00FB33AC">
        <w:rPr>
          <w:lang w:val="ru-RU"/>
        </w:rPr>
        <w:t>и</w:t>
      </w:r>
      <w:r w:rsidR="00FB33AC" w:rsidRPr="00392AC7">
        <w:rPr>
          <w:lang w:val="ru-RU"/>
        </w:rPr>
        <w:t xml:space="preserve"> </w:t>
      </w:r>
      <w:r w:rsidR="00FB33AC">
        <w:rPr>
          <w:lang w:val="ru-RU"/>
        </w:rPr>
        <w:t>зона</w:t>
      </w:r>
      <w:r w:rsidR="00FB33AC" w:rsidRPr="00392AC7">
        <w:rPr>
          <w:lang w:val="ru-RU"/>
        </w:rPr>
        <w:t xml:space="preserve"> </w:t>
      </w:r>
      <w:r w:rsidR="00392AC7">
        <w:rPr>
          <w:lang w:val="ru-RU"/>
        </w:rPr>
        <w:t>влияния</w:t>
      </w:r>
      <w:bookmarkEnd w:id="18"/>
      <w:r w:rsidR="007E2A78" w:rsidRPr="00392AC7">
        <w:rPr>
          <w:lang w:val="ru-RU"/>
        </w:rPr>
        <w:t xml:space="preserve"> </w:t>
      </w:r>
    </w:p>
    <w:p w:rsidR="004D779D" w:rsidRPr="004D779D" w:rsidRDefault="004D779D" w:rsidP="004D779D">
      <w:pPr>
        <w:pStyle w:val="BodyText"/>
        <w:jc w:val="both"/>
        <w:rPr>
          <w:lang w:val="ru-RU"/>
        </w:rPr>
      </w:pPr>
      <w:r w:rsidRPr="004D779D">
        <w:rPr>
          <w:lang w:val="ru-RU"/>
        </w:rPr>
        <w:t xml:space="preserve">Сооружения </w:t>
      </w:r>
      <w:proofErr w:type="gramStart"/>
      <w:r w:rsidRPr="004D779D">
        <w:rPr>
          <w:lang w:val="ru-RU"/>
        </w:rPr>
        <w:t>Якутской</w:t>
      </w:r>
      <w:proofErr w:type="gramEnd"/>
      <w:r w:rsidRPr="004D779D">
        <w:rPr>
          <w:lang w:val="ru-RU"/>
        </w:rPr>
        <w:t xml:space="preserve"> ГРЭС-2 будут располагаться на двух площадках.</w:t>
      </w:r>
    </w:p>
    <w:p w:rsidR="004D779D" w:rsidRPr="004D779D" w:rsidRDefault="004D779D" w:rsidP="004D779D">
      <w:pPr>
        <w:pStyle w:val="BodyText"/>
        <w:jc w:val="both"/>
        <w:rPr>
          <w:lang w:val="ru-RU"/>
        </w:rPr>
      </w:pPr>
      <w:r w:rsidRPr="004D779D">
        <w:rPr>
          <w:lang w:val="ru-RU"/>
        </w:rPr>
        <w:t xml:space="preserve">Основная площадка проектируемой ГРЭС-2 располагается на левом борту долины р. Лены, абсолютные отметки изменяются от 194 м до 208 м. Территория основной площадки не освоена, </w:t>
      </w:r>
      <w:proofErr w:type="spellStart"/>
      <w:r w:rsidRPr="004D779D">
        <w:rPr>
          <w:lang w:val="ru-RU"/>
        </w:rPr>
        <w:t>залесена</w:t>
      </w:r>
      <w:proofErr w:type="spellEnd"/>
      <w:r w:rsidRPr="004D779D">
        <w:rPr>
          <w:lang w:val="ru-RU"/>
        </w:rPr>
        <w:t>.</w:t>
      </w:r>
    </w:p>
    <w:p w:rsidR="004D779D" w:rsidRPr="004D779D" w:rsidRDefault="004D779D" w:rsidP="004D779D">
      <w:pPr>
        <w:pStyle w:val="BodyText"/>
        <w:jc w:val="both"/>
        <w:rPr>
          <w:lang w:val="ru-RU"/>
        </w:rPr>
      </w:pPr>
      <w:r w:rsidRPr="004D779D">
        <w:rPr>
          <w:lang w:val="ru-RU"/>
        </w:rPr>
        <w:t xml:space="preserve">Вторичная площадка будет размещаться на II–ой надпойменной террасе р. Лена, с абсолютными отметками 99 – 96 м. По восточной границе площадки проходит канал, входящий в сеть каналов организации пропуска воды через систему озер </w:t>
      </w:r>
      <w:proofErr w:type="spellStart"/>
      <w:r w:rsidRPr="004D779D">
        <w:rPr>
          <w:lang w:val="ru-RU"/>
        </w:rPr>
        <w:t>Шестаковка</w:t>
      </w:r>
      <w:proofErr w:type="spellEnd"/>
      <w:r w:rsidRPr="004D779D">
        <w:rPr>
          <w:lang w:val="ru-RU"/>
        </w:rPr>
        <w:t xml:space="preserve"> — </w:t>
      </w:r>
      <w:proofErr w:type="spellStart"/>
      <w:r w:rsidRPr="004D779D">
        <w:rPr>
          <w:lang w:val="ru-RU"/>
        </w:rPr>
        <w:t>Мархинская</w:t>
      </w:r>
      <w:proofErr w:type="spellEnd"/>
      <w:r w:rsidRPr="004D779D">
        <w:rPr>
          <w:lang w:val="ru-RU"/>
        </w:rPr>
        <w:t xml:space="preserve"> протока во время паводков. У южной границы вторичной площадки проходит автодорога федерального значения Якутск – Вилюйск.</w:t>
      </w:r>
    </w:p>
    <w:p w:rsidR="007E2A78" w:rsidRDefault="004D779D" w:rsidP="004D779D">
      <w:pPr>
        <w:pStyle w:val="BodyText"/>
        <w:jc w:val="both"/>
        <w:rPr>
          <w:lang w:val="ru-RU"/>
        </w:rPr>
      </w:pPr>
      <w:r w:rsidRPr="004D779D">
        <w:rPr>
          <w:lang w:val="ru-RU"/>
        </w:rPr>
        <w:t>Оба площадки соединяются трассой внутреннего контура, протягивающейся с юга на северо-запад, далее на северо-восток.</w:t>
      </w:r>
    </w:p>
    <w:p w:rsidR="00BE78E3" w:rsidRPr="00BE78E3" w:rsidRDefault="00BE78E3" w:rsidP="00BE78E3">
      <w:pPr>
        <w:pStyle w:val="BodyText"/>
        <w:jc w:val="both"/>
        <w:rPr>
          <w:lang w:val="ru-RU"/>
        </w:rPr>
      </w:pPr>
      <w:r w:rsidRPr="00BE78E3">
        <w:rPr>
          <w:lang w:val="ru-RU"/>
        </w:rPr>
        <w:t>Оценка воздействия на окружающую среду Якутской ГРЭС-2 проводилась в несколько этапов на разных стадиях различными организациями</w:t>
      </w:r>
      <w:r w:rsidR="00C43A76">
        <w:rPr>
          <w:lang w:val="ru-RU"/>
        </w:rPr>
        <w:t>,</w:t>
      </w:r>
      <w:r w:rsidRPr="00BE78E3">
        <w:rPr>
          <w:lang w:val="ru-RU"/>
        </w:rPr>
        <w:t xml:space="preserve"> в том числе</w:t>
      </w:r>
      <w:r w:rsidR="00C43A76">
        <w:rPr>
          <w:lang w:val="ru-RU"/>
        </w:rPr>
        <w:t>,</w:t>
      </w:r>
      <w:r w:rsidRPr="00BE78E3">
        <w:rPr>
          <w:lang w:val="ru-RU"/>
        </w:rPr>
        <w:t xml:space="preserve"> Институтом мерзлотоведения им. П.И. Мельникова Сибирского отделения РАН, </w:t>
      </w:r>
      <w:r w:rsidR="00C43A76">
        <w:rPr>
          <w:lang w:val="ru-RU"/>
        </w:rPr>
        <w:t>и</w:t>
      </w:r>
      <w:r w:rsidRPr="00BE78E3">
        <w:rPr>
          <w:lang w:val="ru-RU"/>
        </w:rPr>
        <w:t>нститутом «</w:t>
      </w:r>
      <w:proofErr w:type="spellStart"/>
      <w:r w:rsidRPr="00BE78E3">
        <w:rPr>
          <w:lang w:val="ru-RU"/>
        </w:rPr>
        <w:t>Теплоэлектропроект</w:t>
      </w:r>
      <w:proofErr w:type="spellEnd"/>
      <w:r w:rsidRPr="00BE78E3">
        <w:rPr>
          <w:lang w:val="ru-RU"/>
        </w:rPr>
        <w:t>» в соответствии с действующими нормативно-техническими документами</w:t>
      </w:r>
      <w:r w:rsidR="00C43A76">
        <w:rPr>
          <w:lang w:val="ru-RU"/>
        </w:rPr>
        <w:t>,</w:t>
      </w:r>
      <w:r w:rsidRPr="00BE78E3">
        <w:rPr>
          <w:lang w:val="ru-RU"/>
        </w:rPr>
        <w:t xml:space="preserve"> и основана на законодательстве Российской Федерации.</w:t>
      </w:r>
    </w:p>
    <w:p w:rsidR="00BE78E3" w:rsidRDefault="00BE78E3" w:rsidP="00BE78E3">
      <w:pPr>
        <w:pStyle w:val="BodyText"/>
        <w:jc w:val="both"/>
        <w:rPr>
          <w:lang w:val="ru-RU"/>
        </w:rPr>
      </w:pPr>
      <w:r w:rsidRPr="00BE78E3">
        <w:rPr>
          <w:lang w:val="ru-RU"/>
        </w:rPr>
        <w:t>В работах дана оценка окружающей природной среды в районе строительства. Рассмотрены предполагаемые воздействия на атмосферный воздух, на поверхностные и подземные воды, акустическое воздействие. Определен перечень, объемы и характеристика отходов в период эксплуатации ГРЭС, характер и масштаб возможного неблагоприятного воздействия при обращении с ними.</w:t>
      </w:r>
    </w:p>
    <w:p w:rsidR="00DA70B5" w:rsidRPr="00DA70B5" w:rsidRDefault="00DA70B5" w:rsidP="00DA70B5">
      <w:pPr>
        <w:pStyle w:val="BodyText"/>
        <w:jc w:val="both"/>
        <w:rPr>
          <w:lang w:val="ru-RU"/>
        </w:rPr>
      </w:pPr>
      <w:r w:rsidRPr="00DA70B5">
        <w:rPr>
          <w:lang w:val="ru-RU"/>
        </w:rPr>
        <w:t xml:space="preserve">Так как предприятие располагается на двух обособленных площадках, имеющих различные  производственные функции, то санитарно-защитная зона определяется для каждой площадки индивидуально. Для подтверждения достаточности  нормативной  СЗЗ для основной площадки (300 м) по фактору химического воздействия были приведены расчеты рассеивания выбросов </w:t>
      </w:r>
      <w:r w:rsidRPr="00DA70B5">
        <w:rPr>
          <w:lang w:val="ru-RU"/>
        </w:rPr>
        <w:lastRenderedPageBreak/>
        <w:t xml:space="preserve">загрязняющих веществ в атмосферу. В качестве 5 контрольных расчетных точек выбраны ближайшие дома. Расчет проводился по всем выбрасываемым веществам и группам суммаций, на перспективу (полное развитие станции). Анализ расчётов показал, что воздействие от низкого источника выбросов ограничивается </w:t>
      </w:r>
      <w:proofErr w:type="spellStart"/>
      <w:r w:rsidRPr="00DA70B5">
        <w:rPr>
          <w:lang w:val="ru-RU"/>
        </w:rPr>
        <w:t>промплощадкой</w:t>
      </w:r>
      <w:proofErr w:type="spellEnd"/>
      <w:r w:rsidRPr="00DA70B5">
        <w:rPr>
          <w:lang w:val="ru-RU"/>
        </w:rPr>
        <w:t xml:space="preserve"> и санитарно-защитной зоной и является незначительным - ниже предельно допустимых значений качества атмосферного воздуха населенных мест. Вклад в загрязнение менее 1%.</w:t>
      </w:r>
    </w:p>
    <w:p w:rsidR="00DA70B5" w:rsidRPr="00DA70B5" w:rsidRDefault="00DA70B5" w:rsidP="00DA70B5">
      <w:pPr>
        <w:pStyle w:val="BodyText"/>
        <w:jc w:val="both"/>
        <w:rPr>
          <w:lang w:val="ru-RU"/>
        </w:rPr>
      </w:pPr>
      <w:r w:rsidRPr="00DA70B5">
        <w:rPr>
          <w:lang w:val="ru-RU"/>
        </w:rPr>
        <w:t xml:space="preserve">Для подтверждения достаточности нормативной (ориентировочной) СЗЗ по фактору физического воздействия были приведены акустические расчеты. В качестве контрольных расчетных точек выбраны 8 точек - ближайшие дома. Анализ результатов проведенных акустических расчетов показал, что во всех расчетных точках будет обеспечен уровень шума, не превышающий допустимого уровня, регламентируемого санитарными нормами СН 2.2.4/2.1.8.562-96 для территории жилой застройки в ночное время суток. </w:t>
      </w:r>
    </w:p>
    <w:p w:rsidR="00DA70B5" w:rsidRPr="00DA70B5" w:rsidRDefault="00DA70B5" w:rsidP="00DA70B5">
      <w:pPr>
        <w:pStyle w:val="BodyText"/>
        <w:jc w:val="both"/>
        <w:rPr>
          <w:lang w:val="ru-RU"/>
        </w:rPr>
      </w:pPr>
      <w:r w:rsidRPr="00DA70B5">
        <w:rPr>
          <w:lang w:val="ru-RU"/>
        </w:rPr>
        <w:t xml:space="preserve">На вторичной площадке устанавливается оборудование, санитарно-защитную зону от которого регламентирует п. 7.1.13 СанПиН 2.2.1/2.1.1.1200-03 – локальные  очистные сооружения поверхностного стока закрытого типа с СЗЗ 50 м, локальные очистные сооружения нефтесодержащих стоков от насосного оборудования вторичной площадки и канализационно-насосная   станция с СЗЗ 15 м согласно таблице 7.12 вышеуказанного </w:t>
      </w:r>
      <w:proofErr w:type="spellStart"/>
      <w:r w:rsidRPr="00DA70B5">
        <w:rPr>
          <w:lang w:val="ru-RU"/>
        </w:rPr>
        <w:t>СанПин</w:t>
      </w:r>
      <w:proofErr w:type="spellEnd"/>
      <w:r w:rsidRPr="00DA70B5">
        <w:rPr>
          <w:lang w:val="ru-RU"/>
        </w:rPr>
        <w:t>.  Источники выбросов на существующей площадке отсутствуют. Источниками шума явля</w:t>
      </w:r>
      <w:r w:rsidR="00C43A76">
        <w:rPr>
          <w:lang w:val="ru-RU"/>
        </w:rPr>
        <w:t>е</w:t>
      </w:r>
      <w:r w:rsidRPr="00DA70B5">
        <w:rPr>
          <w:lang w:val="ru-RU"/>
        </w:rPr>
        <w:t>тся только вентиляционное оборудование, установленное на объединенном здании теплового и водоподготовительного пункта.</w:t>
      </w:r>
    </w:p>
    <w:p w:rsidR="00DA70B5" w:rsidRPr="00DA70B5" w:rsidRDefault="00DA70B5" w:rsidP="00DA70B5">
      <w:pPr>
        <w:pStyle w:val="BodyText"/>
        <w:jc w:val="both"/>
        <w:rPr>
          <w:lang w:val="ru-RU"/>
        </w:rPr>
      </w:pPr>
      <w:r w:rsidRPr="00DA70B5">
        <w:rPr>
          <w:lang w:val="ru-RU"/>
        </w:rPr>
        <w:t>Расчеты рассеивания выбрасываемых веществ в атмосферу и расчет акустического воздействия показали, что уровень шума и качество атмосферного воздуха на границе существующей жилой застройки соответствуют действующим санитарно-гигиеническим нормам качества воздуха населенных мест.</w:t>
      </w:r>
    </w:p>
    <w:p w:rsidR="00DA70B5" w:rsidRPr="00DA70B5" w:rsidRDefault="00DA70B5" w:rsidP="00DA70B5">
      <w:pPr>
        <w:pStyle w:val="BodyText"/>
        <w:spacing w:before="0" w:line="240" w:lineRule="auto"/>
        <w:jc w:val="both"/>
        <w:rPr>
          <w:lang w:val="ru-RU"/>
        </w:rPr>
      </w:pPr>
      <w:r w:rsidRPr="00DA70B5">
        <w:rPr>
          <w:lang w:val="ru-RU"/>
        </w:rPr>
        <w:t>Определяющими факторами планировочной организации площадок для строительства Якутской ГРЭС-2 являются:</w:t>
      </w:r>
    </w:p>
    <w:p w:rsidR="00DA70B5" w:rsidRPr="00DA70B5" w:rsidRDefault="00DA70B5" w:rsidP="00F75A11">
      <w:pPr>
        <w:pStyle w:val="BodyText"/>
        <w:spacing w:before="0"/>
        <w:jc w:val="both"/>
        <w:rPr>
          <w:lang w:val="ru-RU"/>
        </w:rPr>
      </w:pPr>
      <w:r w:rsidRPr="00DA70B5">
        <w:rPr>
          <w:lang w:val="ru-RU"/>
        </w:rPr>
        <w:t xml:space="preserve">- размещение проектируемых сооружений ГРЭС-2 на двух отведённых площадках – основной и вторичной; </w:t>
      </w:r>
    </w:p>
    <w:p w:rsidR="00DA70B5" w:rsidRPr="00DA70B5" w:rsidRDefault="00DA70B5" w:rsidP="00F75A11">
      <w:pPr>
        <w:pStyle w:val="BodyText"/>
        <w:spacing w:before="0"/>
        <w:jc w:val="both"/>
        <w:rPr>
          <w:lang w:val="ru-RU"/>
        </w:rPr>
      </w:pPr>
      <w:r w:rsidRPr="00DA70B5">
        <w:rPr>
          <w:lang w:val="ru-RU"/>
        </w:rPr>
        <w:t xml:space="preserve">- размещение основной площадки над уровнем города на 100 м; </w:t>
      </w:r>
    </w:p>
    <w:p w:rsidR="00DA70B5" w:rsidRPr="00DA70B5" w:rsidRDefault="00DA70B5" w:rsidP="00F75A11">
      <w:pPr>
        <w:pStyle w:val="BodyText"/>
        <w:spacing w:before="0"/>
        <w:jc w:val="both"/>
        <w:rPr>
          <w:lang w:val="ru-RU"/>
        </w:rPr>
      </w:pPr>
      <w:r w:rsidRPr="00DA70B5">
        <w:rPr>
          <w:lang w:val="ru-RU"/>
        </w:rPr>
        <w:t xml:space="preserve">- размещение вторичной площадки на уровне города и передачи тепла от ЦТП в теплосеть г. Якутска; </w:t>
      </w:r>
    </w:p>
    <w:p w:rsidR="00DA70B5" w:rsidRPr="00DA70B5" w:rsidRDefault="00DA70B5" w:rsidP="00F75A11">
      <w:pPr>
        <w:pStyle w:val="BodyText"/>
        <w:spacing w:before="0"/>
        <w:jc w:val="both"/>
        <w:rPr>
          <w:lang w:val="ru-RU"/>
        </w:rPr>
      </w:pPr>
      <w:r w:rsidRPr="00DA70B5">
        <w:rPr>
          <w:lang w:val="ru-RU"/>
        </w:rPr>
        <w:t>- направление выдачи электрической мощности;</w:t>
      </w:r>
    </w:p>
    <w:p w:rsidR="00DA70B5" w:rsidRPr="00DA70B5" w:rsidRDefault="00DA70B5" w:rsidP="00F75A11">
      <w:pPr>
        <w:pStyle w:val="BodyText"/>
        <w:spacing w:before="0"/>
        <w:jc w:val="both"/>
        <w:rPr>
          <w:lang w:val="ru-RU"/>
        </w:rPr>
      </w:pPr>
      <w:r w:rsidRPr="00DA70B5">
        <w:rPr>
          <w:lang w:val="ru-RU"/>
        </w:rPr>
        <w:t>- направление подводящих газопроводов к границе ввода на основную площадку;</w:t>
      </w:r>
    </w:p>
    <w:p w:rsidR="00DA70B5" w:rsidRPr="00DA70B5" w:rsidRDefault="00DA70B5" w:rsidP="00F75A11">
      <w:pPr>
        <w:pStyle w:val="BodyText"/>
        <w:spacing w:before="0"/>
        <w:jc w:val="both"/>
        <w:rPr>
          <w:lang w:val="ru-RU"/>
        </w:rPr>
      </w:pPr>
      <w:r w:rsidRPr="00DA70B5">
        <w:rPr>
          <w:lang w:val="ru-RU"/>
        </w:rPr>
        <w:t xml:space="preserve">- возможность максимального использования действующих в </w:t>
      </w:r>
      <w:proofErr w:type="gramStart"/>
      <w:r w:rsidRPr="00DA70B5">
        <w:rPr>
          <w:lang w:val="ru-RU"/>
        </w:rPr>
        <w:t>г</w:t>
      </w:r>
      <w:proofErr w:type="gramEnd"/>
      <w:r w:rsidRPr="00DA70B5">
        <w:rPr>
          <w:lang w:val="ru-RU"/>
        </w:rPr>
        <w:t xml:space="preserve"> Якутске инженерных сетей и транспортных связей.</w:t>
      </w:r>
    </w:p>
    <w:p w:rsidR="00DA70B5" w:rsidRPr="00DA70B5" w:rsidRDefault="00DA70B5" w:rsidP="00F75A11">
      <w:pPr>
        <w:pStyle w:val="BodyText"/>
        <w:spacing w:before="0"/>
        <w:jc w:val="both"/>
        <w:rPr>
          <w:lang w:val="ru-RU"/>
        </w:rPr>
      </w:pPr>
      <w:r w:rsidRPr="00DA70B5">
        <w:rPr>
          <w:lang w:val="ru-RU"/>
        </w:rPr>
        <w:t>- использования в качестве источника технической воды р. Лена.</w:t>
      </w:r>
    </w:p>
    <w:p w:rsidR="00DA70B5" w:rsidRPr="00DA70B5" w:rsidRDefault="00DA70B5" w:rsidP="00F75A11">
      <w:pPr>
        <w:pStyle w:val="BodyText"/>
        <w:spacing w:before="0"/>
        <w:jc w:val="both"/>
        <w:rPr>
          <w:lang w:val="ru-RU"/>
        </w:rPr>
      </w:pPr>
      <w:r w:rsidRPr="00DA70B5">
        <w:rPr>
          <w:lang w:val="ru-RU"/>
        </w:rPr>
        <w:t>По функциональному зонированию площадка относится к зоне производственного назначения.</w:t>
      </w:r>
    </w:p>
    <w:p w:rsidR="00DA70B5" w:rsidRDefault="00DA70B5" w:rsidP="00F75A11">
      <w:pPr>
        <w:pStyle w:val="BodyText"/>
        <w:spacing w:before="0"/>
        <w:jc w:val="both"/>
        <w:rPr>
          <w:lang w:val="ru-RU"/>
        </w:rPr>
      </w:pPr>
      <w:r w:rsidRPr="00DA70B5">
        <w:rPr>
          <w:lang w:val="ru-RU"/>
        </w:rPr>
        <w:t>Площадь земельного участка под строительство на основной площадке составляет 12,8 га, площадь под строительство на вторичной площадке</w:t>
      </w:r>
      <w:r w:rsidR="00332EC4">
        <w:rPr>
          <w:lang w:val="ru-RU"/>
        </w:rPr>
        <w:t xml:space="preserve"> – 1,06 га</w:t>
      </w:r>
      <w:proofErr w:type="gramStart"/>
      <w:r w:rsidR="00332EC4">
        <w:rPr>
          <w:lang w:val="ru-RU"/>
        </w:rPr>
        <w:t xml:space="preserve"> </w:t>
      </w:r>
      <w:r w:rsidR="00BC7DBB">
        <w:rPr>
          <w:lang w:val="ru-RU"/>
        </w:rPr>
        <w:t xml:space="preserve"> </w:t>
      </w:r>
      <w:r>
        <w:rPr>
          <w:lang w:val="ru-RU"/>
        </w:rPr>
        <w:t>.</w:t>
      </w:r>
      <w:proofErr w:type="gramEnd"/>
    </w:p>
    <w:tbl>
      <w:tblPr>
        <w:tblW w:w="0" w:type="auto"/>
        <w:shd w:val="clear" w:color="auto" w:fill="FFFFFF"/>
        <w:tblCellMar>
          <w:left w:w="0" w:type="dxa"/>
          <w:right w:w="0" w:type="dxa"/>
        </w:tblCellMar>
        <w:tblLook w:val="01E0" w:firstRow="1" w:lastRow="1" w:firstColumn="1" w:lastColumn="1" w:noHBand="0" w:noVBand="0"/>
      </w:tblPr>
      <w:tblGrid>
        <w:gridCol w:w="9496"/>
      </w:tblGrid>
      <w:tr w:rsidR="00CA148A" w:rsidRPr="008B30D5" w:rsidTr="00A242C7">
        <w:tc>
          <w:tcPr>
            <w:tcW w:w="0" w:type="auto"/>
            <w:shd w:val="clear" w:color="auto" w:fill="FFFFFF"/>
          </w:tcPr>
          <w:p w:rsidR="00CA148A" w:rsidRPr="00CA148A" w:rsidRDefault="00CA148A" w:rsidP="00CA148A">
            <w:pPr>
              <w:keepNext/>
              <w:tabs>
                <w:tab w:val="left" w:pos="1080"/>
              </w:tabs>
              <w:spacing w:before="260" w:line="260" w:lineRule="exact"/>
              <w:rPr>
                <w:rFonts w:ascii="Arial" w:hAnsi="Arial" w:cs="Arial"/>
                <w:color w:val="0079C1"/>
                <w:sz w:val="18"/>
                <w:lang w:val="ru-RU"/>
              </w:rPr>
            </w:pPr>
            <w:bookmarkStart w:id="19" w:name="_Ref332789137"/>
            <w:bookmarkStart w:id="20" w:name="_Toc332897827"/>
            <w:r w:rsidRPr="00CA148A">
              <w:rPr>
                <w:rFonts w:ascii="Arial" w:hAnsi="Arial" w:cs="Arial"/>
                <w:color w:val="0079C1"/>
                <w:sz w:val="18"/>
                <w:lang w:val="ru-RU"/>
              </w:rPr>
              <w:lastRenderedPageBreak/>
              <w:t xml:space="preserve">Рис. </w:t>
            </w:r>
            <w:r>
              <w:rPr>
                <w:rFonts w:ascii="Arial" w:hAnsi="Arial" w:cs="Arial"/>
                <w:color w:val="0079C1"/>
                <w:sz w:val="18"/>
                <w:lang w:val="ru-RU"/>
              </w:rPr>
              <w:t>1</w:t>
            </w:r>
            <w:r w:rsidRPr="00CA148A">
              <w:rPr>
                <w:rFonts w:ascii="Arial" w:hAnsi="Arial" w:cs="Arial"/>
                <w:color w:val="0079C1"/>
                <w:sz w:val="18"/>
                <w:lang w:val="ru-RU"/>
              </w:rPr>
              <w:t>.</w:t>
            </w:r>
            <w:bookmarkEnd w:id="19"/>
            <w:r w:rsidRPr="00CA148A">
              <w:rPr>
                <w:rFonts w:ascii="Arial" w:hAnsi="Arial" w:cs="Arial"/>
                <w:color w:val="0079C1"/>
                <w:sz w:val="18"/>
                <w:lang w:val="ru-RU"/>
              </w:rPr>
              <w:t>1:</w:t>
            </w:r>
            <w:r w:rsidRPr="00CA148A">
              <w:rPr>
                <w:rFonts w:ascii="Arial" w:hAnsi="Arial" w:cs="Arial"/>
                <w:color w:val="0079C1"/>
                <w:sz w:val="18"/>
                <w:lang w:val="ru-RU"/>
              </w:rPr>
              <w:tab/>
              <w:t xml:space="preserve">План строительной площадки и санитарно-защитной зоны  </w:t>
            </w:r>
            <w:bookmarkEnd w:id="20"/>
          </w:p>
        </w:tc>
      </w:tr>
      <w:tr w:rsidR="00CA148A" w:rsidRPr="00CA148A" w:rsidTr="00A242C7">
        <w:tc>
          <w:tcPr>
            <w:tcW w:w="0" w:type="auto"/>
            <w:shd w:val="clear" w:color="auto" w:fill="FFFFFF"/>
          </w:tcPr>
          <w:p w:rsidR="00CA148A" w:rsidRPr="00CA148A" w:rsidRDefault="00F75A11" w:rsidP="00CA148A">
            <w:pPr>
              <w:keepNext/>
              <w:ind w:right="11"/>
              <w:rPr>
                <w:rFonts w:ascii="Arial" w:hAnsi="Arial" w:cs="Arial"/>
                <w:sz w:val="18"/>
                <w:highlight w:val="yellow"/>
                <w:lang w:val="ru-RU"/>
              </w:rPr>
            </w:pPr>
            <w:r>
              <w:rPr>
                <w:rFonts w:ascii="Arial" w:hAnsi="Arial" w:cs="Arial"/>
                <w:noProof/>
                <w:sz w:val="18"/>
                <w:lang w:val="ru-RU" w:eastAsia="ru-RU"/>
              </w:rPr>
              <w:drawing>
                <wp:inline distT="0" distB="0" distL="0" distR="0">
                  <wp:extent cx="6122670" cy="5255895"/>
                  <wp:effectExtent l="0" t="0" r="0" b="190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670" cy="5255895"/>
                          </a:xfrm>
                          <a:prstGeom prst="rect">
                            <a:avLst/>
                          </a:prstGeom>
                          <a:noFill/>
                          <a:ln>
                            <a:noFill/>
                          </a:ln>
                        </pic:spPr>
                      </pic:pic>
                    </a:graphicData>
                  </a:graphic>
                </wp:inline>
              </w:drawing>
            </w:r>
          </w:p>
        </w:tc>
      </w:tr>
    </w:tbl>
    <w:p w:rsidR="00CA148A" w:rsidRDefault="00CA148A" w:rsidP="00DA70B5">
      <w:pPr>
        <w:pStyle w:val="BodyText"/>
        <w:spacing w:before="0" w:line="240" w:lineRule="auto"/>
        <w:jc w:val="both"/>
        <w:rPr>
          <w:lang w:val="ru-RU"/>
        </w:rPr>
      </w:pPr>
    </w:p>
    <w:p w:rsidR="00DA70B5" w:rsidRPr="00DA70B5" w:rsidRDefault="00DA70B5" w:rsidP="00DA70B5">
      <w:pPr>
        <w:pStyle w:val="BodyText"/>
        <w:spacing w:before="0" w:line="240" w:lineRule="auto"/>
        <w:jc w:val="both"/>
        <w:rPr>
          <w:lang w:val="ru-RU"/>
        </w:rPr>
      </w:pPr>
      <w:r w:rsidRPr="00DA70B5">
        <w:rPr>
          <w:lang w:val="ru-RU"/>
        </w:rPr>
        <w:t xml:space="preserve"> </w:t>
      </w:r>
    </w:p>
    <w:p w:rsidR="00A56392" w:rsidRPr="000F4710" w:rsidRDefault="0032530C" w:rsidP="00DA70B5">
      <w:pPr>
        <w:pStyle w:val="21"/>
        <w:spacing w:before="0" w:line="240" w:lineRule="auto"/>
        <w:ind w:left="0"/>
        <w:rPr>
          <w:lang w:val="ru-RU"/>
        </w:rPr>
      </w:pPr>
      <w:bookmarkStart w:id="21" w:name="_Toc337821153"/>
      <w:r>
        <w:rPr>
          <w:lang w:val="ru-RU"/>
        </w:rPr>
        <w:t>К</w:t>
      </w:r>
      <w:r w:rsidR="000F4710">
        <w:rPr>
          <w:lang w:val="ru-RU"/>
        </w:rPr>
        <w:t>омпоненты проекта и связанная инфраструктура</w:t>
      </w:r>
      <w:bookmarkEnd w:id="21"/>
    </w:p>
    <w:p w:rsidR="008D6F19" w:rsidRDefault="000F4710" w:rsidP="00C21D10">
      <w:pPr>
        <w:pStyle w:val="BodyText"/>
        <w:jc w:val="both"/>
        <w:rPr>
          <w:lang w:val="ru-RU"/>
        </w:rPr>
      </w:pPr>
      <w:r w:rsidRPr="000F4710">
        <w:rPr>
          <w:lang w:val="ru-RU"/>
        </w:rPr>
        <w:t xml:space="preserve">Проект предусматривает строительство новой высокоэффективной </w:t>
      </w:r>
      <w:r w:rsidR="00765E3E">
        <w:rPr>
          <w:lang w:val="ru-RU"/>
        </w:rPr>
        <w:t>теплоэлектростанции с использованием газотурбинных технологий</w:t>
      </w:r>
      <w:r w:rsidRPr="000F4710">
        <w:rPr>
          <w:lang w:val="ru-RU"/>
        </w:rPr>
        <w:t xml:space="preserve"> в городе </w:t>
      </w:r>
      <w:r w:rsidR="008D6F19">
        <w:rPr>
          <w:lang w:val="ru-RU"/>
        </w:rPr>
        <w:t>Якутск</w:t>
      </w:r>
      <w:r w:rsidRPr="000F4710">
        <w:rPr>
          <w:lang w:val="ru-RU"/>
        </w:rPr>
        <w:t xml:space="preserve"> </w:t>
      </w:r>
    </w:p>
    <w:p w:rsidR="00C32C3E" w:rsidRDefault="00C32C3E" w:rsidP="00F75A11">
      <w:pPr>
        <w:pStyle w:val="BodyText"/>
        <w:jc w:val="both"/>
        <w:rPr>
          <w:lang w:val="ru-RU"/>
        </w:rPr>
      </w:pPr>
      <w:r w:rsidRPr="00C32C3E">
        <w:rPr>
          <w:lang w:val="ru-RU"/>
        </w:rPr>
        <w:t>Проектом предусматривается строительство ТЭС с комбинированной выработкой электрической и тепловой энергии на базе современного газотурбинного оборудования с высокими экономическими и экологическими показателями.</w:t>
      </w:r>
    </w:p>
    <w:p w:rsidR="00332EC4" w:rsidRDefault="00332EC4" w:rsidP="00F75A11">
      <w:pPr>
        <w:pStyle w:val="BodyText"/>
        <w:jc w:val="both"/>
        <w:rPr>
          <w:lang w:val="ru-RU"/>
        </w:rPr>
      </w:pPr>
    </w:p>
    <w:p w:rsidR="00332EC4" w:rsidRPr="00C32C3E" w:rsidRDefault="00332EC4" w:rsidP="00F75A11">
      <w:pPr>
        <w:pStyle w:val="BodyText"/>
        <w:jc w:val="both"/>
        <w:rPr>
          <w:lang w:val="ru-RU"/>
        </w:rPr>
      </w:pPr>
    </w:p>
    <w:p w:rsidR="00CA148A" w:rsidRDefault="00CA148A" w:rsidP="00C32C3E">
      <w:pPr>
        <w:pStyle w:val="BodyText"/>
        <w:rPr>
          <w:lang w:val="ru-RU"/>
        </w:rPr>
      </w:pPr>
    </w:p>
    <w:p w:rsidR="00CA148A" w:rsidRDefault="00F75A11" w:rsidP="00C32C3E">
      <w:pPr>
        <w:pStyle w:val="BodyText"/>
        <w:rPr>
          <w:lang w:val="ru-RU"/>
        </w:rPr>
      </w:pPr>
      <w:r>
        <w:rPr>
          <w:noProof/>
          <w:lang w:val="ru-RU" w:eastAsia="ru-RU"/>
        </w:rPr>
        <w:lastRenderedPageBreak/>
        <w:drawing>
          <wp:anchor distT="0" distB="0" distL="114300" distR="114300" simplePos="0" relativeHeight="251656192" behindDoc="1" locked="0" layoutInCell="1" allowOverlap="1">
            <wp:simplePos x="0" y="0"/>
            <wp:positionH relativeFrom="column">
              <wp:posOffset>-256540</wp:posOffset>
            </wp:positionH>
            <wp:positionV relativeFrom="paragraph">
              <wp:posOffset>-428625</wp:posOffset>
            </wp:positionV>
            <wp:extent cx="6346190" cy="551751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6190" cy="5517515"/>
                    </a:xfrm>
                    <a:prstGeom prst="rect">
                      <a:avLst/>
                    </a:prstGeom>
                    <a:noFill/>
                  </pic:spPr>
                </pic:pic>
              </a:graphicData>
            </a:graphic>
            <wp14:sizeRelH relativeFrom="page">
              <wp14:pctWidth>0</wp14:pctWidth>
            </wp14:sizeRelH>
            <wp14:sizeRelV relativeFrom="page">
              <wp14:pctHeight>0</wp14:pctHeight>
            </wp14:sizeRelV>
          </wp:anchor>
        </w:drawing>
      </w: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CA148A" w:rsidRDefault="00CA148A" w:rsidP="00C32C3E">
      <w:pPr>
        <w:pStyle w:val="BodyText"/>
        <w:rPr>
          <w:lang w:val="ru-RU"/>
        </w:rPr>
      </w:pPr>
    </w:p>
    <w:p w:rsidR="00A41352" w:rsidRDefault="00C32C3E" w:rsidP="00F75A11">
      <w:pPr>
        <w:pStyle w:val="BodyText"/>
        <w:jc w:val="both"/>
        <w:rPr>
          <w:lang w:val="ru-RU"/>
        </w:rPr>
      </w:pPr>
      <w:r w:rsidRPr="00C32C3E">
        <w:rPr>
          <w:lang w:val="ru-RU"/>
        </w:rPr>
        <w:t>Особенностью технологического решения представленного к рассмотрению проекта является наличие двух контуров сетевой воды: внутренний контур котла-утилизатора и пикового водогрейного котла и внешний контур сетевой воды городской теплосети.</w:t>
      </w:r>
    </w:p>
    <w:p w:rsidR="00C32C3E" w:rsidRDefault="00C32C3E" w:rsidP="00F75A11">
      <w:pPr>
        <w:pStyle w:val="BodyText"/>
        <w:jc w:val="both"/>
        <w:rPr>
          <w:lang w:val="ru-RU"/>
        </w:rPr>
      </w:pPr>
      <w:r w:rsidRPr="00C32C3E">
        <w:rPr>
          <w:lang w:val="ru-RU"/>
        </w:rPr>
        <w:t>На основной площадке находятся газотурбинные установки, котлы-утилизаторы, водогрейные энергетические котлы. На вторичной площадке располагаются подогреватели сетевой воды, водоподготовительная установка, насосные группы сетевой воды, подпитки и насосы циркуляции внутренних контуров, а также деаэратор со вспомогательным оборудованием.</w:t>
      </w:r>
    </w:p>
    <w:p w:rsidR="00C32C3E" w:rsidRPr="00C32C3E" w:rsidRDefault="00C32C3E" w:rsidP="00C32C3E">
      <w:pPr>
        <w:pStyle w:val="BodyText"/>
        <w:rPr>
          <w:lang w:val="ru-RU"/>
        </w:rPr>
      </w:pPr>
      <w:r w:rsidRPr="00C32C3E">
        <w:rPr>
          <w:lang w:val="ru-RU"/>
        </w:rPr>
        <w:t>Строительство ГРЭС предусматривается с выделением двух очередей:</w:t>
      </w:r>
    </w:p>
    <w:p w:rsidR="00C32C3E" w:rsidRPr="00C32C3E" w:rsidRDefault="00C32C3E" w:rsidP="00F75A11">
      <w:pPr>
        <w:pStyle w:val="BodyText"/>
        <w:jc w:val="both"/>
        <w:rPr>
          <w:lang w:val="ru-RU"/>
        </w:rPr>
      </w:pPr>
      <w:r w:rsidRPr="00C32C3E">
        <w:rPr>
          <w:lang w:val="ru-RU"/>
        </w:rPr>
        <w:t>•</w:t>
      </w:r>
      <w:r w:rsidRPr="00C32C3E">
        <w:rPr>
          <w:lang w:val="ru-RU"/>
        </w:rPr>
        <w:tab/>
      </w:r>
      <w:r w:rsidRPr="00C32C3E">
        <w:rPr>
          <w:lang w:val="ru-RU"/>
        </w:rPr>
        <w:tab/>
        <w:t xml:space="preserve">первая очередь, состоящая из четырех модулей ГТУ + КУВ и трех пиковых водогрейных котлов с необходимой </w:t>
      </w:r>
      <w:proofErr w:type="spellStart"/>
      <w:r w:rsidRPr="00C32C3E">
        <w:rPr>
          <w:lang w:val="ru-RU"/>
        </w:rPr>
        <w:t>общестанционной</w:t>
      </w:r>
      <w:proofErr w:type="spellEnd"/>
      <w:r w:rsidRPr="00C32C3E">
        <w:rPr>
          <w:lang w:val="ru-RU"/>
        </w:rPr>
        <w:t xml:space="preserve"> инфраструктурой</w:t>
      </w:r>
      <w:proofErr w:type="gramStart"/>
      <w:r w:rsidRPr="00C32C3E">
        <w:rPr>
          <w:lang w:val="ru-RU"/>
        </w:rPr>
        <w:t>;:</w:t>
      </w:r>
      <w:proofErr w:type="gramEnd"/>
    </w:p>
    <w:p w:rsidR="00C32C3E" w:rsidRDefault="00C32C3E" w:rsidP="00F75A11">
      <w:pPr>
        <w:pStyle w:val="BodyText"/>
        <w:jc w:val="both"/>
        <w:rPr>
          <w:lang w:val="ru-RU"/>
        </w:rPr>
      </w:pPr>
      <w:r w:rsidRPr="00C32C3E">
        <w:rPr>
          <w:lang w:val="ru-RU"/>
        </w:rPr>
        <w:t>•</w:t>
      </w:r>
      <w:r w:rsidRPr="00C32C3E">
        <w:rPr>
          <w:lang w:val="ru-RU"/>
        </w:rPr>
        <w:tab/>
      </w:r>
      <w:r w:rsidRPr="00C32C3E">
        <w:rPr>
          <w:lang w:val="ru-RU"/>
        </w:rPr>
        <w:tab/>
        <w:t xml:space="preserve">вторая очередь, состоящая из трех модулей ГТУ + КУВ с необходимой </w:t>
      </w:r>
      <w:proofErr w:type="spellStart"/>
      <w:r w:rsidRPr="00C32C3E">
        <w:rPr>
          <w:lang w:val="ru-RU"/>
        </w:rPr>
        <w:t>общестанционной</w:t>
      </w:r>
      <w:proofErr w:type="spellEnd"/>
      <w:r w:rsidRPr="00C32C3E">
        <w:rPr>
          <w:lang w:val="ru-RU"/>
        </w:rPr>
        <w:t xml:space="preserve"> инфраструктурой.</w:t>
      </w:r>
    </w:p>
    <w:p w:rsidR="00C32C3E" w:rsidRDefault="006E7EC9" w:rsidP="00C32C3E">
      <w:pPr>
        <w:pStyle w:val="BodyText"/>
        <w:rPr>
          <w:lang w:val="ru-RU"/>
        </w:rPr>
      </w:pPr>
      <w:r>
        <w:rPr>
          <w:lang w:val="ru-RU"/>
        </w:rPr>
        <w:lastRenderedPageBreak/>
        <w:t xml:space="preserve">Также предусматривается строительство объектов </w:t>
      </w:r>
      <w:r w:rsidRPr="006E7EC9">
        <w:rPr>
          <w:lang w:val="ru-RU"/>
        </w:rPr>
        <w:t>линейной части наружной сети инженерного обеспечения Якутской ГРЭС-2</w:t>
      </w:r>
      <w:r>
        <w:rPr>
          <w:lang w:val="ru-RU"/>
        </w:rPr>
        <w:t>.</w:t>
      </w:r>
    </w:p>
    <w:p w:rsidR="006E7EC9" w:rsidRDefault="006E7EC9" w:rsidP="00C32C3E">
      <w:pPr>
        <w:pStyle w:val="BodyText"/>
        <w:rPr>
          <w:lang w:val="ru-RU"/>
        </w:rPr>
      </w:pPr>
      <w:r w:rsidRPr="00C32C3E">
        <w:rPr>
          <w:lang w:val="ru-RU"/>
        </w:rPr>
        <w:t>•</w:t>
      </w:r>
      <w:r>
        <w:rPr>
          <w:lang w:val="ru-RU"/>
        </w:rPr>
        <w:t xml:space="preserve">  </w:t>
      </w:r>
      <w:r w:rsidRPr="006E7EC9">
        <w:rPr>
          <w:lang w:val="ru-RU"/>
        </w:rPr>
        <w:t>Газоснабжение. Наружные сети</w:t>
      </w:r>
      <w:r>
        <w:rPr>
          <w:lang w:val="ru-RU"/>
        </w:rPr>
        <w:t xml:space="preserve"> протяженностью 2,4 км.</w:t>
      </w:r>
    </w:p>
    <w:p w:rsidR="006E7EC9" w:rsidRDefault="006E7EC9" w:rsidP="00C32C3E">
      <w:pPr>
        <w:pStyle w:val="BodyText"/>
        <w:rPr>
          <w:lang w:val="ru-RU"/>
        </w:rPr>
      </w:pPr>
      <w:r w:rsidRPr="00C32C3E">
        <w:rPr>
          <w:lang w:val="ru-RU"/>
        </w:rPr>
        <w:t>•</w:t>
      </w:r>
      <w:r w:rsidRPr="006E7EC9">
        <w:rPr>
          <w:lang w:val="ru-RU"/>
        </w:rPr>
        <w:t xml:space="preserve"> </w:t>
      </w:r>
      <w:r>
        <w:rPr>
          <w:lang w:val="ru-RU"/>
        </w:rPr>
        <w:t xml:space="preserve"> </w:t>
      </w:r>
      <w:r w:rsidRPr="006E7EC9">
        <w:rPr>
          <w:lang w:val="ru-RU"/>
        </w:rPr>
        <w:t xml:space="preserve">Магистральные тепловые сети </w:t>
      </w:r>
      <w:r>
        <w:rPr>
          <w:lang w:val="ru-RU"/>
        </w:rPr>
        <w:t>протяженностью 6,5 км.</w:t>
      </w:r>
    </w:p>
    <w:p w:rsidR="006E7EC9" w:rsidRDefault="006E7EC9" w:rsidP="00C32C3E">
      <w:pPr>
        <w:pStyle w:val="BodyText"/>
        <w:rPr>
          <w:lang w:val="ru-RU"/>
        </w:rPr>
      </w:pPr>
      <w:r w:rsidRPr="00C32C3E">
        <w:rPr>
          <w:lang w:val="ru-RU"/>
        </w:rPr>
        <w:t>•</w:t>
      </w:r>
      <w:r w:rsidRPr="006E7EC9">
        <w:rPr>
          <w:lang w:val="ru-RU"/>
        </w:rPr>
        <w:t xml:space="preserve">  Наружные сети водоснабжения и водоотведения</w:t>
      </w:r>
      <w:r>
        <w:rPr>
          <w:lang w:val="ru-RU"/>
        </w:rPr>
        <w:t xml:space="preserve"> </w:t>
      </w:r>
      <w:r w:rsidRPr="006E7EC9">
        <w:rPr>
          <w:lang w:val="ru-RU"/>
        </w:rPr>
        <w:t xml:space="preserve">протяженностью </w:t>
      </w:r>
      <w:r>
        <w:rPr>
          <w:lang w:val="ru-RU"/>
        </w:rPr>
        <w:t>12,7</w:t>
      </w:r>
      <w:r w:rsidRPr="006E7EC9">
        <w:rPr>
          <w:lang w:val="ru-RU"/>
        </w:rPr>
        <w:t xml:space="preserve"> км.   </w:t>
      </w:r>
    </w:p>
    <w:p w:rsidR="006E7EC9" w:rsidRDefault="006E7EC9" w:rsidP="00C32C3E">
      <w:pPr>
        <w:pStyle w:val="BodyText"/>
        <w:rPr>
          <w:lang w:val="ru-RU"/>
        </w:rPr>
      </w:pPr>
      <w:r w:rsidRPr="00C32C3E">
        <w:rPr>
          <w:lang w:val="ru-RU"/>
        </w:rPr>
        <w:t>•</w:t>
      </w:r>
      <w:r>
        <w:rPr>
          <w:lang w:val="ru-RU"/>
        </w:rPr>
        <w:t xml:space="preserve"> Схема выдачи мощности (СВМ) </w:t>
      </w:r>
      <w:proofErr w:type="gramStart"/>
      <w:r>
        <w:rPr>
          <w:lang w:val="ru-RU"/>
        </w:rPr>
        <w:t>от</w:t>
      </w:r>
      <w:proofErr w:type="gramEnd"/>
      <w:r>
        <w:rPr>
          <w:lang w:val="ru-RU"/>
        </w:rPr>
        <w:t xml:space="preserve"> </w:t>
      </w:r>
      <w:proofErr w:type="gramStart"/>
      <w:r>
        <w:rPr>
          <w:lang w:val="ru-RU"/>
        </w:rPr>
        <w:t>Якутской</w:t>
      </w:r>
      <w:proofErr w:type="gramEnd"/>
      <w:r>
        <w:rPr>
          <w:lang w:val="ru-RU"/>
        </w:rPr>
        <w:t xml:space="preserve"> ГРЭС-2 </w:t>
      </w:r>
      <w:r w:rsidRPr="006E7EC9">
        <w:rPr>
          <w:lang w:val="ru-RU"/>
        </w:rPr>
        <w:t xml:space="preserve">протяженностью </w:t>
      </w:r>
      <w:r>
        <w:rPr>
          <w:lang w:val="ru-RU"/>
        </w:rPr>
        <w:t>50</w:t>
      </w:r>
      <w:r w:rsidRPr="006E7EC9">
        <w:rPr>
          <w:lang w:val="ru-RU"/>
        </w:rPr>
        <w:t xml:space="preserve"> км.   </w:t>
      </w:r>
    </w:p>
    <w:p w:rsidR="006E7EC9" w:rsidRDefault="00F75A11" w:rsidP="00C32C3E">
      <w:pPr>
        <w:pStyle w:val="BodyText"/>
        <w:rPr>
          <w:lang w:val="ru-RU"/>
        </w:rPr>
      </w:pPr>
      <w:r>
        <w:rPr>
          <w:noProof/>
          <w:lang w:val="ru-RU" w:eastAsia="ru-RU"/>
        </w:rPr>
        <w:drawing>
          <wp:anchor distT="0" distB="0" distL="114300" distR="114300" simplePos="0" relativeHeight="251659264" behindDoc="1" locked="0" layoutInCell="1" allowOverlap="1">
            <wp:simplePos x="0" y="0"/>
            <wp:positionH relativeFrom="column">
              <wp:posOffset>3743960</wp:posOffset>
            </wp:positionH>
            <wp:positionV relativeFrom="paragraph">
              <wp:posOffset>238125</wp:posOffset>
            </wp:positionV>
            <wp:extent cx="2767965" cy="49403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965" cy="494030"/>
                    </a:xfrm>
                    <a:prstGeom prst="rect">
                      <a:avLst/>
                    </a:prstGeom>
                    <a:noFill/>
                  </pic:spPr>
                </pic:pic>
              </a:graphicData>
            </a:graphic>
            <wp14:sizeRelH relativeFrom="page">
              <wp14:pctWidth>0</wp14:pctWidth>
            </wp14:sizeRelH>
            <wp14:sizeRelV relativeFrom="page">
              <wp14:pctHeight>0</wp14:pctHeight>
            </wp14:sizeRelV>
          </wp:anchor>
        </w:drawing>
      </w:r>
      <w:r w:rsidR="006E7EC9" w:rsidRPr="00C32C3E">
        <w:rPr>
          <w:lang w:val="ru-RU"/>
        </w:rPr>
        <w:t>•</w:t>
      </w:r>
      <w:r w:rsidR="006E7EC9">
        <w:rPr>
          <w:lang w:val="ru-RU"/>
        </w:rPr>
        <w:t xml:space="preserve"> </w:t>
      </w:r>
      <w:r w:rsidR="006E7EC9" w:rsidRPr="006E7EC9">
        <w:rPr>
          <w:lang w:val="ru-RU"/>
        </w:rPr>
        <w:t>Подъездная автодорога</w:t>
      </w:r>
      <w:r w:rsidR="006E7EC9">
        <w:rPr>
          <w:lang w:val="ru-RU"/>
        </w:rPr>
        <w:t xml:space="preserve">, </w:t>
      </w:r>
      <w:r w:rsidR="006E7EC9" w:rsidRPr="006E7EC9">
        <w:rPr>
          <w:lang w:val="ru-RU"/>
        </w:rPr>
        <w:t xml:space="preserve">протяженностью </w:t>
      </w:r>
      <w:r w:rsidR="006E7EC9">
        <w:rPr>
          <w:lang w:val="ru-RU"/>
        </w:rPr>
        <w:t>2,5</w:t>
      </w:r>
      <w:r w:rsidR="006E7EC9" w:rsidRPr="006E7EC9">
        <w:rPr>
          <w:lang w:val="ru-RU"/>
        </w:rPr>
        <w:t xml:space="preserve"> км.   </w:t>
      </w:r>
      <w:r w:rsidR="006E7EC9">
        <w:rPr>
          <w:lang w:val="ru-RU"/>
        </w:rPr>
        <w:t xml:space="preserve"> </w:t>
      </w:r>
    </w:p>
    <w:p w:rsidR="006E7EC9" w:rsidRDefault="00F75A11" w:rsidP="00C32C3E">
      <w:pPr>
        <w:pStyle w:val="BodyText"/>
        <w:rPr>
          <w:lang w:val="ru-RU"/>
        </w:rPr>
      </w:pPr>
      <w:r>
        <w:rPr>
          <w:noProof/>
          <w:lang w:val="ru-RU" w:eastAsia="ru-RU"/>
        </w:rPr>
        <w:drawing>
          <wp:anchor distT="0" distB="0" distL="114300" distR="114300" simplePos="0" relativeHeight="251660288" behindDoc="1" locked="0" layoutInCell="1" allowOverlap="1">
            <wp:simplePos x="0" y="0"/>
            <wp:positionH relativeFrom="column">
              <wp:posOffset>3228975</wp:posOffset>
            </wp:positionH>
            <wp:positionV relativeFrom="paragraph">
              <wp:posOffset>380365</wp:posOffset>
            </wp:positionV>
            <wp:extent cx="730885" cy="298450"/>
            <wp:effectExtent l="82868" t="31432" r="18732"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640587">
                      <a:off x="0" y="0"/>
                      <a:ext cx="730885" cy="298450"/>
                    </a:xfrm>
                    <a:prstGeom prst="rect">
                      <a:avLst/>
                    </a:prstGeom>
                    <a:noFill/>
                  </pic:spPr>
                </pic:pic>
              </a:graphicData>
            </a:graphic>
            <wp14:sizeRelH relativeFrom="page">
              <wp14:pctWidth>0</wp14:pctWidth>
            </wp14:sizeRelH>
            <wp14:sizeRelV relativeFrom="page">
              <wp14:pctHeight>0</wp14:pctHeight>
            </wp14:sizeRelV>
          </wp:anchor>
        </w:drawing>
      </w:r>
    </w:p>
    <w:p w:rsidR="006E7EC9" w:rsidRPr="006E7EC9" w:rsidRDefault="006E7EC9" w:rsidP="006E7EC9">
      <w:pPr>
        <w:pStyle w:val="BodyText"/>
        <w:rPr>
          <w:lang w:val="ru-RU"/>
        </w:rPr>
      </w:pPr>
    </w:p>
    <w:p w:rsidR="007E2A78" w:rsidRPr="00AF0818" w:rsidRDefault="00F75A11" w:rsidP="00A41352">
      <w:pPr>
        <w:pStyle w:val="BodyText"/>
        <w:rPr>
          <w:lang w:val="ru-RU"/>
        </w:rPr>
      </w:pPr>
      <w:r>
        <w:rPr>
          <w:noProof/>
          <w:lang w:val="ru-RU" w:eastAsia="ru-RU"/>
        </w:rPr>
        <w:drawing>
          <wp:anchor distT="0" distB="0" distL="114300" distR="114300" simplePos="0" relativeHeight="251655168" behindDoc="1" locked="0" layoutInCell="1" allowOverlap="1">
            <wp:simplePos x="0" y="0"/>
            <wp:positionH relativeFrom="column">
              <wp:posOffset>10160</wp:posOffset>
            </wp:positionH>
            <wp:positionV relativeFrom="paragraph">
              <wp:posOffset>99695</wp:posOffset>
            </wp:positionV>
            <wp:extent cx="6132830" cy="3956685"/>
            <wp:effectExtent l="0" t="0" r="1270" b="57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830" cy="3956685"/>
                    </a:xfrm>
                    <a:prstGeom prst="rect">
                      <a:avLst/>
                    </a:prstGeom>
                    <a:noFill/>
                  </pic:spPr>
                </pic:pic>
              </a:graphicData>
            </a:graphic>
            <wp14:sizeRelH relativeFrom="page">
              <wp14:pctWidth>0</wp14:pctWidth>
            </wp14:sizeRelH>
            <wp14:sizeRelV relativeFrom="page">
              <wp14:pctHeight>0</wp14:pctHeight>
            </wp14:sizeRelV>
          </wp:anchor>
        </w:drawing>
      </w:r>
    </w:p>
    <w:p w:rsidR="00C32C3E" w:rsidRDefault="00C32C3E" w:rsidP="002347B2">
      <w:pPr>
        <w:pStyle w:val="BodyText"/>
        <w:rPr>
          <w:lang w:val="ru-RU"/>
        </w:rPr>
      </w:pPr>
    </w:p>
    <w:p w:rsidR="00C32C3E" w:rsidRDefault="00C32C3E" w:rsidP="002347B2">
      <w:pPr>
        <w:pStyle w:val="BodyText"/>
        <w:rPr>
          <w:lang w:val="ru-RU"/>
        </w:rPr>
      </w:pPr>
    </w:p>
    <w:p w:rsidR="00C32C3E" w:rsidRDefault="00C32C3E" w:rsidP="002347B2">
      <w:pPr>
        <w:pStyle w:val="BodyText"/>
        <w:rPr>
          <w:lang w:val="ru-RU"/>
        </w:rPr>
      </w:pPr>
    </w:p>
    <w:p w:rsidR="00C32C3E" w:rsidRDefault="00C32C3E" w:rsidP="002347B2">
      <w:pPr>
        <w:pStyle w:val="BodyText"/>
        <w:rPr>
          <w:lang w:val="ru-RU"/>
        </w:rPr>
      </w:pPr>
    </w:p>
    <w:p w:rsidR="00C32C3E" w:rsidRDefault="00C32C3E" w:rsidP="002347B2">
      <w:pPr>
        <w:pStyle w:val="BodyText"/>
        <w:rPr>
          <w:lang w:val="ru-RU"/>
        </w:rPr>
      </w:pPr>
    </w:p>
    <w:p w:rsidR="00C32C3E" w:rsidRDefault="00C32C3E" w:rsidP="002347B2">
      <w:pPr>
        <w:pStyle w:val="BodyText"/>
        <w:rPr>
          <w:lang w:val="ru-RU"/>
        </w:rPr>
      </w:pPr>
    </w:p>
    <w:p w:rsidR="00C32C3E" w:rsidRDefault="00C32C3E" w:rsidP="002347B2">
      <w:pPr>
        <w:pStyle w:val="BodyText"/>
        <w:rPr>
          <w:lang w:val="ru-RU"/>
        </w:rPr>
      </w:pPr>
    </w:p>
    <w:p w:rsidR="00CA148A" w:rsidRDefault="00F75A11" w:rsidP="002347B2">
      <w:pPr>
        <w:pStyle w:val="BodyText"/>
        <w:rPr>
          <w:lang w:val="ru-RU"/>
        </w:rPr>
      </w:pPr>
      <w:r>
        <w:rPr>
          <w:noProof/>
          <w:lang w:val="ru-RU" w:eastAsia="ru-RU"/>
        </w:rPr>
        <w:drawing>
          <wp:anchor distT="0" distB="0" distL="114300" distR="114300" simplePos="0" relativeHeight="251657216" behindDoc="1" locked="0" layoutInCell="1" allowOverlap="1">
            <wp:simplePos x="0" y="0"/>
            <wp:positionH relativeFrom="column">
              <wp:posOffset>-85090</wp:posOffset>
            </wp:positionH>
            <wp:positionV relativeFrom="paragraph">
              <wp:posOffset>858520</wp:posOffset>
            </wp:positionV>
            <wp:extent cx="1610995" cy="298450"/>
            <wp:effectExtent l="313373" t="0" r="321627"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983301">
                      <a:off x="0" y="0"/>
                      <a:ext cx="1610995" cy="298450"/>
                    </a:xfrm>
                    <a:prstGeom prst="rect">
                      <a:avLst/>
                    </a:prstGeom>
                    <a:noFill/>
                  </pic:spPr>
                </pic:pic>
              </a:graphicData>
            </a:graphic>
            <wp14:sizeRelH relativeFrom="page">
              <wp14:pctWidth>0</wp14:pctWidth>
            </wp14:sizeRelH>
            <wp14:sizeRelV relativeFrom="page">
              <wp14:pctHeight>0</wp14:pctHeight>
            </wp14:sizeRelV>
          </wp:anchor>
        </w:drawing>
      </w:r>
    </w:p>
    <w:p w:rsidR="00CA148A" w:rsidRDefault="00CA148A" w:rsidP="002347B2">
      <w:pPr>
        <w:pStyle w:val="BodyText"/>
        <w:rPr>
          <w:lang w:val="ru-RU"/>
        </w:rPr>
      </w:pPr>
    </w:p>
    <w:p w:rsidR="00CA148A" w:rsidRDefault="00CA148A" w:rsidP="002347B2">
      <w:pPr>
        <w:pStyle w:val="BodyText"/>
        <w:rPr>
          <w:lang w:val="ru-RU"/>
        </w:rPr>
      </w:pPr>
    </w:p>
    <w:p w:rsidR="00CA148A" w:rsidRDefault="00CA148A" w:rsidP="002347B2">
      <w:pPr>
        <w:pStyle w:val="BodyText"/>
        <w:rPr>
          <w:lang w:val="ru-RU"/>
        </w:rPr>
      </w:pPr>
    </w:p>
    <w:p w:rsidR="00CA148A" w:rsidRDefault="00CA148A" w:rsidP="002347B2">
      <w:pPr>
        <w:pStyle w:val="BodyText"/>
        <w:rPr>
          <w:lang w:val="ru-RU"/>
        </w:rPr>
      </w:pPr>
    </w:p>
    <w:p w:rsidR="00CA148A" w:rsidRDefault="00F75A11" w:rsidP="002347B2">
      <w:pPr>
        <w:pStyle w:val="BodyText"/>
        <w:rPr>
          <w:lang w:val="ru-RU"/>
        </w:rPr>
      </w:pPr>
      <w:r>
        <w:rPr>
          <w:noProof/>
          <w:lang w:val="ru-RU" w:eastAsia="ru-RU"/>
        </w:rPr>
        <w:drawing>
          <wp:anchor distT="0" distB="0" distL="114300" distR="114300" simplePos="0" relativeHeight="251658240" behindDoc="1" locked="0" layoutInCell="1" allowOverlap="1">
            <wp:simplePos x="0" y="0"/>
            <wp:positionH relativeFrom="column">
              <wp:posOffset>259080</wp:posOffset>
            </wp:positionH>
            <wp:positionV relativeFrom="paragraph">
              <wp:posOffset>67945</wp:posOffset>
            </wp:positionV>
            <wp:extent cx="2621280" cy="494030"/>
            <wp:effectExtent l="0" t="0" r="762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494030"/>
                    </a:xfrm>
                    <a:prstGeom prst="rect">
                      <a:avLst/>
                    </a:prstGeom>
                    <a:noFill/>
                  </pic:spPr>
                </pic:pic>
              </a:graphicData>
            </a:graphic>
            <wp14:sizeRelH relativeFrom="page">
              <wp14:pctWidth>0</wp14:pctWidth>
            </wp14:sizeRelH>
            <wp14:sizeRelV relativeFrom="page">
              <wp14:pctHeight>0</wp14:pctHeight>
            </wp14:sizeRelV>
          </wp:anchor>
        </w:drawing>
      </w:r>
    </w:p>
    <w:p w:rsidR="00CA148A" w:rsidRDefault="00CA148A" w:rsidP="002347B2">
      <w:pPr>
        <w:pStyle w:val="BodyText"/>
        <w:rPr>
          <w:lang w:val="ru-RU"/>
        </w:rPr>
      </w:pPr>
    </w:p>
    <w:tbl>
      <w:tblPr>
        <w:tblpPr w:leftFromText="180" w:rightFromText="180" w:vertAnchor="text" w:horzAnchor="page" w:tblpX="631" w:tblpY="852"/>
        <w:tblW w:w="3333" w:type="dxa"/>
        <w:shd w:val="clear" w:color="auto" w:fill="FFFFFF"/>
        <w:tblCellMar>
          <w:left w:w="0" w:type="dxa"/>
          <w:right w:w="0" w:type="dxa"/>
        </w:tblCellMar>
        <w:tblLook w:val="01E0" w:firstRow="1" w:lastRow="1" w:firstColumn="1" w:lastColumn="1" w:noHBand="0" w:noVBand="0"/>
      </w:tblPr>
      <w:tblGrid>
        <w:gridCol w:w="3333"/>
      </w:tblGrid>
      <w:tr w:rsidR="00CA148A" w:rsidRPr="008B30D5" w:rsidTr="00CA148A">
        <w:trPr>
          <w:trHeight w:val="149"/>
        </w:trPr>
        <w:tc>
          <w:tcPr>
            <w:tcW w:w="0" w:type="auto"/>
            <w:shd w:val="clear" w:color="auto" w:fill="FFFFFF"/>
          </w:tcPr>
          <w:p w:rsidR="00CA148A" w:rsidRPr="00AF0818" w:rsidRDefault="00CA148A" w:rsidP="00CA148A">
            <w:pPr>
              <w:pStyle w:val="Source"/>
              <w:keepNext/>
              <w:rPr>
                <w:lang w:val="ru-RU"/>
              </w:rPr>
            </w:pPr>
            <w:r w:rsidRPr="00FC7E19">
              <w:rPr>
                <w:lang w:val="ru-RU"/>
              </w:rPr>
              <w:t>Источник:</w:t>
            </w:r>
            <w:r w:rsidRPr="00FC7E19">
              <w:rPr>
                <w:lang w:val="ru-RU"/>
              </w:rPr>
              <w:tab/>
            </w:r>
            <w:r>
              <w:rPr>
                <w:lang w:val="ru-RU"/>
              </w:rPr>
              <w:t>ОАО «</w:t>
            </w:r>
            <w:r w:rsidRPr="00FC7E19">
              <w:rPr>
                <w:lang w:val="ru-RU"/>
              </w:rPr>
              <w:t>РАО ЭС</w:t>
            </w:r>
            <w:r>
              <w:rPr>
                <w:lang w:val="ru-RU"/>
              </w:rPr>
              <w:t xml:space="preserve"> </w:t>
            </w:r>
            <w:r w:rsidRPr="00FC7E19">
              <w:rPr>
                <w:lang w:val="ru-RU"/>
              </w:rPr>
              <w:t>В</w:t>
            </w:r>
            <w:r>
              <w:rPr>
                <w:lang w:val="ru-RU"/>
              </w:rPr>
              <w:t>остока»</w:t>
            </w:r>
          </w:p>
        </w:tc>
      </w:tr>
    </w:tbl>
    <w:p w:rsidR="00CA148A" w:rsidRDefault="00CA148A" w:rsidP="002347B2">
      <w:pPr>
        <w:pStyle w:val="BodyText"/>
        <w:rPr>
          <w:lang w:val="ru-RU"/>
        </w:rPr>
      </w:pPr>
    </w:p>
    <w:p w:rsidR="00845E34" w:rsidRPr="0089215A" w:rsidRDefault="0032530C" w:rsidP="00A56392">
      <w:pPr>
        <w:pStyle w:val="21"/>
        <w:rPr>
          <w:lang w:val="ru-RU"/>
        </w:rPr>
      </w:pPr>
      <w:bookmarkStart w:id="22" w:name="_Toc337821154"/>
      <w:r>
        <w:rPr>
          <w:lang w:val="ru-RU"/>
        </w:rPr>
        <w:lastRenderedPageBreak/>
        <w:t>П</w:t>
      </w:r>
      <w:r w:rsidR="0089215A">
        <w:rPr>
          <w:lang w:val="ru-RU"/>
        </w:rPr>
        <w:t xml:space="preserve">ринцип работы станции и </w:t>
      </w:r>
      <w:r w:rsidR="00B209A2">
        <w:rPr>
          <w:lang w:val="ru-RU"/>
        </w:rPr>
        <w:t>применяемая</w:t>
      </w:r>
      <w:r>
        <w:rPr>
          <w:lang w:val="ru-RU"/>
        </w:rPr>
        <w:t xml:space="preserve"> </w:t>
      </w:r>
      <w:r w:rsidR="0089215A">
        <w:rPr>
          <w:lang w:val="ru-RU"/>
        </w:rPr>
        <w:t>технология</w:t>
      </w:r>
      <w:bookmarkEnd w:id="22"/>
    </w:p>
    <w:p w:rsidR="00AD3874" w:rsidRDefault="00F94043" w:rsidP="001F7E2A">
      <w:pPr>
        <w:pStyle w:val="BodyText"/>
        <w:jc w:val="both"/>
        <w:rPr>
          <w:lang w:val="ru-RU"/>
        </w:rPr>
      </w:pPr>
      <w:r w:rsidRPr="00F94043">
        <w:rPr>
          <w:lang w:val="ru-RU"/>
        </w:rPr>
        <w:t>Проект разработан с соблюдением действующих требований законодательства Российской Федерации с применением технологий</w:t>
      </w:r>
      <w:r w:rsidR="00BC7DBB">
        <w:rPr>
          <w:lang w:val="ru-RU"/>
        </w:rPr>
        <w:t>,</w:t>
      </w:r>
      <w:r w:rsidRPr="00F94043">
        <w:rPr>
          <w:lang w:val="ru-RU"/>
        </w:rPr>
        <w:t xml:space="preserve"> повышающих эффективность </w:t>
      </w:r>
      <w:r w:rsidR="00AD3874">
        <w:rPr>
          <w:lang w:val="ru-RU"/>
        </w:rPr>
        <w:t>систем контроля и управления</w:t>
      </w:r>
      <w:r w:rsidR="00513DE2">
        <w:rPr>
          <w:lang w:val="ru-RU"/>
        </w:rPr>
        <w:t xml:space="preserve">, направленных на снижение </w:t>
      </w:r>
      <w:r w:rsidR="00AD3874">
        <w:rPr>
          <w:lang w:val="ru-RU"/>
        </w:rPr>
        <w:t>неблагоприятны</w:t>
      </w:r>
      <w:r w:rsidR="00513DE2">
        <w:rPr>
          <w:lang w:val="ru-RU"/>
        </w:rPr>
        <w:t>х</w:t>
      </w:r>
      <w:r w:rsidR="00AD3874">
        <w:rPr>
          <w:lang w:val="ru-RU"/>
        </w:rPr>
        <w:t xml:space="preserve"> экологически</w:t>
      </w:r>
      <w:r w:rsidR="00513DE2">
        <w:rPr>
          <w:lang w:val="ru-RU"/>
        </w:rPr>
        <w:t>х</w:t>
      </w:r>
      <w:r w:rsidR="00AD3874">
        <w:rPr>
          <w:lang w:val="ru-RU"/>
        </w:rPr>
        <w:t xml:space="preserve"> </w:t>
      </w:r>
      <w:r w:rsidR="00513DE2">
        <w:rPr>
          <w:lang w:val="ru-RU"/>
        </w:rPr>
        <w:t>воздействий</w:t>
      </w:r>
      <w:r w:rsidR="00AD3874">
        <w:rPr>
          <w:lang w:val="ru-RU"/>
        </w:rPr>
        <w:t>. Подобный подход сопровождается разработкой соответствующих мероприятий по предупреждению возможного загрязнения окружающей среды и выбором технологий в соответствии с принятыми принципами использования наилучших доступных технологий (НДТ).</w:t>
      </w:r>
    </w:p>
    <w:p w:rsidR="009F560B" w:rsidRDefault="00AD3874" w:rsidP="00C21D10">
      <w:pPr>
        <w:pStyle w:val="BodyText"/>
        <w:jc w:val="both"/>
        <w:rPr>
          <w:lang w:val="ru-RU"/>
        </w:rPr>
      </w:pPr>
      <w:r>
        <w:rPr>
          <w:lang w:val="ru-RU"/>
        </w:rPr>
        <w:t>Далее</w:t>
      </w:r>
      <w:r w:rsidR="009F560B" w:rsidRPr="009F560B">
        <w:rPr>
          <w:lang w:val="ru-RU"/>
        </w:rPr>
        <w:t xml:space="preserve"> приводится описание основн</w:t>
      </w:r>
      <w:r>
        <w:rPr>
          <w:lang w:val="ru-RU"/>
        </w:rPr>
        <w:t>ого технологического процесса, предложенного</w:t>
      </w:r>
      <w:r w:rsidR="009F560B" w:rsidRPr="009F560B">
        <w:rPr>
          <w:lang w:val="ru-RU"/>
        </w:rPr>
        <w:t xml:space="preserve"> для </w:t>
      </w:r>
      <w:r>
        <w:rPr>
          <w:lang w:val="ru-RU"/>
        </w:rPr>
        <w:t xml:space="preserve">реализации Проекта, что </w:t>
      </w:r>
      <w:r w:rsidR="009F560B" w:rsidRPr="009F560B">
        <w:rPr>
          <w:lang w:val="ru-RU"/>
        </w:rPr>
        <w:t>подтверждает соответствие принят</w:t>
      </w:r>
      <w:r>
        <w:rPr>
          <w:lang w:val="ru-RU"/>
        </w:rPr>
        <w:t>ы</w:t>
      </w:r>
      <w:r w:rsidR="009F560B" w:rsidRPr="009F560B">
        <w:rPr>
          <w:lang w:val="ru-RU"/>
        </w:rPr>
        <w:t>м принцип</w:t>
      </w:r>
      <w:r>
        <w:rPr>
          <w:lang w:val="ru-RU"/>
        </w:rPr>
        <w:t>ам использования НДТ.</w:t>
      </w:r>
    </w:p>
    <w:p w:rsidR="008C084F" w:rsidRPr="008C084F" w:rsidRDefault="008C084F" w:rsidP="008C084F">
      <w:pPr>
        <w:pStyle w:val="BodyText"/>
        <w:jc w:val="both"/>
        <w:rPr>
          <w:lang w:val="ru-RU"/>
        </w:rPr>
      </w:pPr>
      <w:r w:rsidRPr="008C084F">
        <w:rPr>
          <w:lang w:val="ru-RU"/>
        </w:rPr>
        <w:t>При выполнении проекта строительства I и II очереди Якутской ГРЭС-2 предусмотрен ввод в эксплуатацию следующего основного оборудования, устанавливаемого в новом главном корпусе:</w:t>
      </w:r>
    </w:p>
    <w:p w:rsidR="008C084F" w:rsidRPr="008C084F" w:rsidRDefault="008C084F" w:rsidP="008C084F">
      <w:pPr>
        <w:pStyle w:val="BodyText"/>
        <w:jc w:val="both"/>
        <w:rPr>
          <w:lang w:val="ru-RU"/>
        </w:rPr>
      </w:pPr>
      <w:r w:rsidRPr="008C084F">
        <w:rPr>
          <w:lang w:val="ru-RU"/>
        </w:rPr>
        <w:t>- семи газотурбинных установок (ГТУ), укомплектованных турбогенераторами</w:t>
      </w:r>
      <w:r w:rsidR="00BC7DBB">
        <w:rPr>
          <w:lang w:val="ru-RU"/>
        </w:rPr>
        <w:t>;</w:t>
      </w:r>
      <w:r w:rsidRPr="008C084F">
        <w:rPr>
          <w:lang w:val="ru-RU"/>
        </w:rPr>
        <w:t xml:space="preserve"> четыре ГТУ вводятся с первой очередью строительства, три ГТУ</w:t>
      </w:r>
      <w:r w:rsidR="00BC7DBB">
        <w:rPr>
          <w:lang w:val="ru-RU"/>
        </w:rPr>
        <w:t xml:space="preserve"> -</w:t>
      </w:r>
      <w:r w:rsidRPr="008C084F">
        <w:rPr>
          <w:lang w:val="ru-RU"/>
        </w:rPr>
        <w:t xml:space="preserve"> со второй очередью строительства;</w:t>
      </w:r>
    </w:p>
    <w:p w:rsidR="008C084F" w:rsidRPr="008C084F" w:rsidRDefault="008C084F" w:rsidP="008C084F">
      <w:pPr>
        <w:pStyle w:val="BodyText"/>
        <w:jc w:val="both"/>
        <w:rPr>
          <w:lang w:val="ru-RU"/>
        </w:rPr>
      </w:pPr>
      <w:r w:rsidRPr="008C084F">
        <w:rPr>
          <w:lang w:val="ru-RU"/>
        </w:rPr>
        <w:t>- трех водогрейных энергетических котлов, вводимых в эксплуатацию с первой очередью строительства.</w:t>
      </w:r>
    </w:p>
    <w:p w:rsidR="008C084F" w:rsidRPr="008C084F" w:rsidRDefault="008C084F" w:rsidP="008C084F">
      <w:pPr>
        <w:pStyle w:val="BodyText"/>
        <w:jc w:val="both"/>
        <w:rPr>
          <w:lang w:val="ru-RU"/>
        </w:rPr>
      </w:pPr>
      <w:r w:rsidRPr="008C084F">
        <w:rPr>
          <w:lang w:val="ru-RU"/>
        </w:rPr>
        <w:t>Также при строительстве ЯГРЭС-2 предусмотрен ввод в эксплуатацию ряда вспомогательных зданий и сооружений.</w:t>
      </w:r>
    </w:p>
    <w:p w:rsidR="008C084F" w:rsidRPr="008C084F" w:rsidRDefault="008C084F" w:rsidP="008C084F">
      <w:pPr>
        <w:pStyle w:val="BodyText"/>
        <w:jc w:val="both"/>
        <w:rPr>
          <w:lang w:val="ru-RU"/>
        </w:rPr>
      </w:pPr>
      <w:r w:rsidRPr="008C084F">
        <w:rPr>
          <w:lang w:val="ru-RU"/>
        </w:rPr>
        <w:t xml:space="preserve">В качестве основного и резервного топлива на ТЭС предусматривается природный газ </w:t>
      </w:r>
      <w:proofErr w:type="spellStart"/>
      <w:r w:rsidRPr="008C084F">
        <w:rPr>
          <w:lang w:val="ru-RU"/>
        </w:rPr>
        <w:t>Средневилюйского</w:t>
      </w:r>
      <w:proofErr w:type="spellEnd"/>
      <w:r w:rsidRPr="008C084F">
        <w:rPr>
          <w:lang w:val="ru-RU"/>
        </w:rPr>
        <w:t xml:space="preserve"> ГКМ, в качестве аварийного – дизельное топливо марки «З» по ГОСТ 305-82.</w:t>
      </w:r>
    </w:p>
    <w:p w:rsidR="008C084F" w:rsidRPr="008C084F" w:rsidRDefault="008C084F" w:rsidP="008C084F">
      <w:pPr>
        <w:pStyle w:val="BodyText"/>
        <w:jc w:val="both"/>
        <w:rPr>
          <w:lang w:val="ru-RU"/>
        </w:rPr>
      </w:pPr>
      <w:r w:rsidRPr="008C084F">
        <w:rPr>
          <w:lang w:val="ru-RU"/>
        </w:rPr>
        <w:t xml:space="preserve">Режим работы базовый, </w:t>
      </w:r>
      <w:proofErr w:type="gramStart"/>
      <w:r w:rsidRPr="008C084F">
        <w:rPr>
          <w:lang w:val="ru-RU"/>
        </w:rPr>
        <w:t>согласно</w:t>
      </w:r>
      <w:proofErr w:type="gramEnd"/>
      <w:r w:rsidRPr="008C084F">
        <w:rPr>
          <w:lang w:val="ru-RU"/>
        </w:rPr>
        <w:t xml:space="preserve"> диспетчерского графика нагрузок.</w:t>
      </w:r>
    </w:p>
    <w:p w:rsidR="008C084F" w:rsidRDefault="008C084F" w:rsidP="008C084F">
      <w:pPr>
        <w:pStyle w:val="BodyText"/>
        <w:jc w:val="both"/>
        <w:rPr>
          <w:lang w:val="ru-RU"/>
        </w:rPr>
      </w:pPr>
      <w:r w:rsidRPr="008C084F">
        <w:rPr>
          <w:lang w:val="ru-RU"/>
        </w:rPr>
        <w:t>Годовое число часов работы -</w:t>
      </w:r>
      <w:r w:rsidRPr="008C084F">
        <w:rPr>
          <w:lang w:val="ru-RU"/>
        </w:rPr>
        <w:tab/>
        <w:t>7000 ч.</w:t>
      </w:r>
    </w:p>
    <w:p w:rsidR="00686154" w:rsidRPr="00C46BC6" w:rsidRDefault="00266F1C" w:rsidP="008C084F">
      <w:pPr>
        <w:pStyle w:val="BodyText"/>
        <w:jc w:val="both"/>
        <w:rPr>
          <w:lang w:val="ru-RU"/>
        </w:rPr>
      </w:pPr>
      <w:r>
        <w:rPr>
          <w:lang w:val="ru-RU"/>
        </w:rPr>
        <w:t>Использование котлов-утилизаторов рассматривается как наилучшая доступная технология для получения пара или горячей воды с наиболее полной утилизацией тепла, поступающего от процесса генерации электроэнергии, в отличие от процесса прямого сжигания топлива.</w:t>
      </w:r>
    </w:p>
    <w:p w:rsidR="00E34BBF" w:rsidRPr="00AE1C07" w:rsidRDefault="0032530C" w:rsidP="00C21D10">
      <w:pPr>
        <w:pStyle w:val="BodyText"/>
        <w:jc w:val="both"/>
        <w:rPr>
          <w:lang w:val="ru-RU"/>
        </w:rPr>
      </w:pPr>
      <w:r>
        <w:rPr>
          <w:lang w:val="ru-RU"/>
        </w:rPr>
        <w:t>Три</w:t>
      </w:r>
      <w:r w:rsidRPr="004F54DD">
        <w:rPr>
          <w:lang w:val="ru-RU"/>
        </w:rPr>
        <w:t xml:space="preserve"> </w:t>
      </w:r>
      <w:r>
        <w:rPr>
          <w:lang w:val="ru-RU"/>
        </w:rPr>
        <w:t>идентичных</w:t>
      </w:r>
      <w:r w:rsidRPr="004F54DD">
        <w:rPr>
          <w:lang w:val="ru-RU"/>
        </w:rPr>
        <w:t xml:space="preserve"> </w:t>
      </w:r>
      <w:r w:rsidR="004F54DD">
        <w:rPr>
          <w:lang w:val="ru-RU"/>
        </w:rPr>
        <w:t>водогрейных</w:t>
      </w:r>
      <w:r w:rsidR="004F54DD" w:rsidRPr="004F54DD">
        <w:rPr>
          <w:lang w:val="ru-RU"/>
        </w:rPr>
        <w:t xml:space="preserve"> </w:t>
      </w:r>
      <w:r>
        <w:rPr>
          <w:lang w:val="ru-RU"/>
        </w:rPr>
        <w:t>котла</w:t>
      </w:r>
      <w:r w:rsidRPr="004F54DD">
        <w:rPr>
          <w:lang w:val="ru-RU"/>
        </w:rPr>
        <w:t>-</w:t>
      </w:r>
      <w:r>
        <w:rPr>
          <w:lang w:val="ru-RU"/>
        </w:rPr>
        <w:t>утилизатора</w:t>
      </w:r>
      <w:r w:rsidRPr="004F54DD">
        <w:rPr>
          <w:lang w:val="ru-RU"/>
        </w:rPr>
        <w:t xml:space="preserve"> </w:t>
      </w:r>
      <w:r>
        <w:rPr>
          <w:lang w:val="ru-RU"/>
        </w:rPr>
        <w:t>будут</w:t>
      </w:r>
      <w:r w:rsidRPr="004F54DD">
        <w:rPr>
          <w:lang w:val="ru-RU"/>
        </w:rPr>
        <w:t xml:space="preserve"> </w:t>
      </w:r>
      <w:r>
        <w:rPr>
          <w:lang w:val="ru-RU"/>
        </w:rPr>
        <w:t>обеспечивать</w:t>
      </w:r>
      <w:r w:rsidRPr="004F54DD">
        <w:rPr>
          <w:lang w:val="ru-RU"/>
        </w:rPr>
        <w:t xml:space="preserve"> </w:t>
      </w:r>
      <w:r w:rsidR="00AE1C07">
        <w:rPr>
          <w:lang w:val="ru-RU"/>
        </w:rPr>
        <w:t>выработку тепла</w:t>
      </w:r>
      <w:r w:rsidR="004F54DD">
        <w:rPr>
          <w:lang w:val="ru-RU"/>
        </w:rPr>
        <w:t xml:space="preserve"> </w:t>
      </w:r>
      <w:r w:rsidR="00AE1C07">
        <w:rPr>
          <w:lang w:val="ru-RU"/>
        </w:rPr>
        <w:t>в комбинированном цикле</w:t>
      </w:r>
      <w:r w:rsidR="004F54DD">
        <w:rPr>
          <w:lang w:val="ru-RU"/>
        </w:rPr>
        <w:t>.</w:t>
      </w:r>
      <w:r w:rsidRPr="004F54DD">
        <w:rPr>
          <w:lang w:val="ru-RU"/>
        </w:rPr>
        <w:t xml:space="preserve"> </w:t>
      </w:r>
      <w:r w:rsidR="00AE1C07">
        <w:rPr>
          <w:lang w:val="ru-RU"/>
        </w:rPr>
        <w:t>Поток</w:t>
      </w:r>
      <w:r w:rsidR="00AE1C07" w:rsidRPr="00AE1C07">
        <w:rPr>
          <w:lang w:val="ru-RU"/>
        </w:rPr>
        <w:t xml:space="preserve"> </w:t>
      </w:r>
      <w:r w:rsidR="00AE1C07">
        <w:rPr>
          <w:lang w:val="ru-RU"/>
        </w:rPr>
        <w:t>горячей</w:t>
      </w:r>
      <w:r w:rsidR="00AE1C07" w:rsidRPr="00AE1C07">
        <w:rPr>
          <w:lang w:val="ru-RU"/>
        </w:rPr>
        <w:t xml:space="preserve"> </w:t>
      </w:r>
      <w:r w:rsidR="00AE1C07">
        <w:rPr>
          <w:lang w:val="ru-RU"/>
        </w:rPr>
        <w:t>воды</w:t>
      </w:r>
      <w:r w:rsidR="00AE1C07" w:rsidRPr="00AE1C07">
        <w:rPr>
          <w:lang w:val="ru-RU"/>
        </w:rPr>
        <w:t xml:space="preserve"> </w:t>
      </w:r>
      <w:r w:rsidR="00AE1C07">
        <w:rPr>
          <w:lang w:val="ru-RU"/>
        </w:rPr>
        <w:t>получается</w:t>
      </w:r>
      <w:r w:rsidR="00AE1C07" w:rsidRPr="00AE1C07">
        <w:rPr>
          <w:lang w:val="ru-RU"/>
        </w:rPr>
        <w:t xml:space="preserve"> </w:t>
      </w:r>
      <w:r w:rsidR="00AE1C07">
        <w:rPr>
          <w:lang w:val="ru-RU"/>
        </w:rPr>
        <w:t>на</w:t>
      </w:r>
      <w:r w:rsidR="00AE1C07" w:rsidRPr="00AE1C07">
        <w:rPr>
          <w:lang w:val="ru-RU"/>
        </w:rPr>
        <w:t xml:space="preserve"> </w:t>
      </w:r>
      <w:r w:rsidR="00AE1C07">
        <w:rPr>
          <w:lang w:val="ru-RU"/>
        </w:rPr>
        <w:t>выходе</w:t>
      </w:r>
      <w:r w:rsidR="00AE1C07" w:rsidRPr="00AE1C07">
        <w:rPr>
          <w:lang w:val="ru-RU"/>
        </w:rPr>
        <w:t xml:space="preserve"> </w:t>
      </w:r>
      <w:r w:rsidR="00AE1C07">
        <w:rPr>
          <w:lang w:val="ru-RU"/>
        </w:rPr>
        <w:t>из</w:t>
      </w:r>
      <w:r w:rsidR="00AE1C07" w:rsidRPr="00AE1C07">
        <w:rPr>
          <w:lang w:val="ru-RU"/>
        </w:rPr>
        <w:t xml:space="preserve"> </w:t>
      </w:r>
      <w:r w:rsidR="00AE1C07">
        <w:rPr>
          <w:lang w:val="ru-RU"/>
        </w:rPr>
        <w:t>котлов</w:t>
      </w:r>
      <w:r w:rsidR="00AE1C07" w:rsidRPr="00AE1C07">
        <w:rPr>
          <w:lang w:val="ru-RU"/>
        </w:rPr>
        <w:t>-</w:t>
      </w:r>
      <w:r w:rsidR="00AE1C07">
        <w:rPr>
          <w:lang w:val="ru-RU"/>
        </w:rPr>
        <w:t>утилизаторов</w:t>
      </w:r>
      <w:r w:rsidR="00AE1C07" w:rsidRPr="00AE1C07">
        <w:rPr>
          <w:lang w:val="ru-RU"/>
        </w:rPr>
        <w:t xml:space="preserve">, </w:t>
      </w:r>
      <w:r w:rsidR="00AE1C07">
        <w:rPr>
          <w:lang w:val="ru-RU"/>
        </w:rPr>
        <w:t>где</w:t>
      </w:r>
      <w:r w:rsidR="00AE1C07" w:rsidRPr="00AE1C07">
        <w:rPr>
          <w:lang w:val="ru-RU"/>
        </w:rPr>
        <w:t xml:space="preserve"> </w:t>
      </w:r>
      <w:r w:rsidR="00AE1C07">
        <w:rPr>
          <w:lang w:val="ru-RU"/>
        </w:rPr>
        <w:t>вода</w:t>
      </w:r>
      <w:r w:rsidR="00AE1C07" w:rsidRPr="00AE1C07">
        <w:rPr>
          <w:lang w:val="ru-RU"/>
        </w:rPr>
        <w:t xml:space="preserve"> </w:t>
      </w:r>
      <w:r w:rsidR="00AE1C07">
        <w:rPr>
          <w:lang w:val="ru-RU"/>
        </w:rPr>
        <w:t>нагревается</w:t>
      </w:r>
      <w:r w:rsidR="00AE1C07" w:rsidRPr="00AE1C07">
        <w:rPr>
          <w:lang w:val="ru-RU"/>
        </w:rPr>
        <w:t xml:space="preserve"> </w:t>
      </w:r>
      <w:r w:rsidR="00AE1C07">
        <w:rPr>
          <w:lang w:val="ru-RU"/>
        </w:rPr>
        <w:t>дымовыми</w:t>
      </w:r>
      <w:r w:rsidR="00AE1C07" w:rsidRPr="00AE1C07">
        <w:rPr>
          <w:lang w:val="ru-RU"/>
        </w:rPr>
        <w:t xml:space="preserve"> </w:t>
      </w:r>
      <w:r w:rsidR="00AE1C07">
        <w:rPr>
          <w:lang w:val="ru-RU"/>
        </w:rPr>
        <w:t>газами и поставляется в систему центрального теплоснабжения при максимальной температуре</w:t>
      </w:r>
      <w:r w:rsidR="00E34BBF" w:rsidRPr="00AE1C07">
        <w:rPr>
          <w:lang w:val="ru-RU"/>
        </w:rPr>
        <w:t>.</w:t>
      </w:r>
    </w:p>
    <w:p w:rsidR="00E34BBF" w:rsidRPr="003C7EA8" w:rsidRDefault="003C7EA8" w:rsidP="00C21D10">
      <w:pPr>
        <w:pStyle w:val="BodyText"/>
        <w:jc w:val="both"/>
        <w:rPr>
          <w:lang w:val="ru-RU"/>
        </w:rPr>
      </w:pPr>
      <w:r>
        <w:rPr>
          <w:lang w:val="ru-RU"/>
        </w:rPr>
        <w:t>Развитие</w:t>
      </w:r>
      <w:r w:rsidRPr="003C7EA8">
        <w:rPr>
          <w:lang w:val="ru-RU"/>
        </w:rPr>
        <w:t xml:space="preserve"> </w:t>
      </w:r>
      <w:r>
        <w:rPr>
          <w:lang w:val="ru-RU"/>
        </w:rPr>
        <w:t>системы</w:t>
      </w:r>
      <w:r w:rsidRPr="003C7EA8">
        <w:rPr>
          <w:lang w:val="ru-RU"/>
        </w:rPr>
        <w:t xml:space="preserve"> </w:t>
      </w:r>
      <w:r>
        <w:rPr>
          <w:lang w:val="ru-RU"/>
        </w:rPr>
        <w:t>централизованного</w:t>
      </w:r>
      <w:r w:rsidRPr="003C7EA8">
        <w:rPr>
          <w:lang w:val="ru-RU"/>
        </w:rPr>
        <w:t xml:space="preserve"> </w:t>
      </w:r>
      <w:r>
        <w:rPr>
          <w:lang w:val="ru-RU"/>
        </w:rPr>
        <w:t>теплоснабжения</w:t>
      </w:r>
      <w:r w:rsidRPr="003C7EA8">
        <w:rPr>
          <w:lang w:val="ru-RU"/>
        </w:rPr>
        <w:t xml:space="preserve"> </w:t>
      </w:r>
      <w:r>
        <w:rPr>
          <w:lang w:val="ru-RU"/>
        </w:rPr>
        <w:t>усиливает</w:t>
      </w:r>
      <w:r w:rsidRPr="003C7EA8">
        <w:rPr>
          <w:lang w:val="ru-RU"/>
        </w:rPr>
        <w:t xml:space="preserve"> </w:t>
      </w:r>
      <w:r>
        <w:rPr>
          <w:lang w:val="ru-RU"/>
        </w:rPr>
        <w:t>эффективность</w:t>
      </w:r>
      <w:r w:rsidRPr="003C7EA8">
        <w:rPr>
          <w:lang w:val="ru-RU"/>
        </w:rPr>
        <w:t xml:space="preserve"> </w:t>
      </w:r>
      <w:r>
        <w:rPr>
          <w:lang w:val="ru-RU"/>
        </w:rPr>
        <w:t>применяемой</w:t>
      </w:r>
      <w:r w:rsidRPr="003C7EA8">
        <w:rPr>
          <w:lang w:val="ru-RU"/>
        </w:rPr>
        <w:t xml:space="preserve"> </w:t>
      </w:r>
      <w:r>
        <w:rPr>
          <w:lang w:val="ru-RU"/>
        </w:rPr>
        <w:t>схемы</w:t>
      </w:r>
      <w:r w:rsidR="00E34BBF" w:rsidRPr="003C7EA8">
        <w:rPr>
          <w:lang w:val="ru-RU"/>
        </w:rPr>
        <w:t xml:space="preserve">, </w:t>
      </w:r>
      <w:r>
        <w:rPr>
          <w:lang w:val="ru-RU"/>
        </w:rPr>
        <w:t xml:space="preserve">при которой горячая вода является дополнительным </w:t>
      </w:r>
      <w:r w:rsidR="00F211DD">
        <w:rPr>
          <w:lang w:val="ru-RU"/>
        </w:rPr>
        <w:t xml:space="preserve">продуктом </w:t>
      </w:r>
      <w:proofErr w:type="spellStart"/>
      <w:r>
        <w:rPr>
          <w:lang w:val="ru-RU"/>
        </w:rPr>
        <w:t>электрогенерации</w:t>
      </w:r>
      <w:proofErr w:type="spellEnd"/>
      <w:r>
        <w:rPr>
          <w:lang w:val="ru-RU"/>
        </w:rPr>
        <w:t xml:space="preserve"> и используется для отопления</w:t>
      </w:r>
      <w:r w:rsidR="00E34BBF" w:rsidRPr="003C7EA8">
        <w:rPr>
          <w:lang w:val="ru-RU"/>
        </w:rPr>
        <w:t xml:space="preserve">. </w:t>
      </w:r>
      <w:r>
        <w:rPr>
          <w:lang w:val="ru-RU"/>
        </w:rPr>
        <w:t>Утилизируемое</w:t>
      </w:r>
      <w:r w:rsidRPr="003C7EA8">
        <w:rPr>
          <w:lang w:val="ru-RU"/>
        </w:rPr>
        <w:t xml:space="preserve"> </w:t>
      </w:r>
      <w:r>
        <w:rPr>
          <w:lang w:val="ru-RU"/>
        </w:rPr>
        <w:t>тепло</w:t>
      </w:r>
      <w:r w:rsidRPr="003C7EA8">
        <w:rPr>
          <w:lang w:val="ru-RU"/>
        </w:rPr>
        <w:t xml:space="preserve"> </w:t>
      </w:r>
      <w:r>
        <w:rPr>
          <w:lang w:val="ru-RU"/>
        </w:rPr>
        <w:t>также</w:t>
      </w:r>
      <w:r w:rsidRPr="003C7EA8">
        <w:rPr>
          <w:lang w:val="ru-RU"/>
        </w:rPr>
        <w:t xml:space="preserve"> </w:t>
      </w:r>
      <w:r>
        <w:rPr>
          <w:lang w:val="ru-RU"/>
        </w:rPr>
        <w:t>используется</w:t>
      </w:r>
      <w:r w:rsidRPr="003C7EA8">
        <w:rPr>
          <w:lang w:val="ru-RU"/>
        </w:rPr>
        <w:t xml:space="preserve"> </w:t>
      </w:r>
      <w:r>
        <w:rPr>
          <w:lang w:val="ru-RU"/>
        </w:rPr>
        <w:t>на</w:t>
      </w:r>
      <w:r w:rsidRPr="003C7EA8">
        <w:rPr>
          <w:lang w:val="ru-RU"/>
        </w:rPr>
        <w:t xml:space="preserve"> </w:t>
      </w:r>
      <w:r>
        <w:rPr>
          <w:lang w:val="ru-RU"/>
        </w:rPr>
        <w:t>станции</w:t>
      </w:r>
      <w:r w:rsidRPr="003C7EA8">
        <w:rPr>
          <w:lang w:val="ru-RU"/>
        </w:rPr>
        <w:t xml:space="preserve"> </w:t>
      </w:r>
      <w:r>
        <w:rPr>
          <w:lang w:val="ru-RU"/>
        </w:rPr>
        <w:t>для</w:t>
      </w:r>
      <w:r w:rsidRPr="003C7EA8">
        <w:rPr>
          <w:lang w:val="ru-RU"/>
        </w:rPr>
        <w:t xml:space="preserve"> </w:t>
      </w:r>
      <w:r>
        <w:rPr>
          <w:lang w:val="ru-RU"/>
        </w:rPr>
        <w:t>собственных</w:t>
      </w:r>
      <w:r w:rsidRPr="003C7EA8">
        <w:rPr>
          <w:lang w:val="ru-RU"/>
        </w:rPr>
        <w:t xml:space="preserve"> </w:t>
      </w:r>
      <w:r>
        <w:rPr>
          <w:lang w:val="ru-RU"/>
        </w:rPr>
        <w:t>нужд</w:t>
      </w:r>
      <w:r w:rsidR="00E34BBF" w:rsidRPr="003C7EA8">
        <w:rPr>
          <w:lang w:val="ru-RU"/>
        </w:rPr>
        <w:t xml:space="preserve">. </w:t>
      </w:r>
      <w:r>
        <w:rPr>
          <w:lang w:val="ru-RU"/>
        </w:rPr>
        <w:t xml:space="preserve">Оборотная система водоснабжения снижает образование сточных вод и </w:t>
      </w:r>
      <w:r w:rsidR="005C00D3">
        <w:rPr>
          <w:lang w:val="ru-RU"/>
        </w:rPr>
        <w:t>демонстрирует применение</w:t>
      </w:r>
      <w:r>
        <w:rPr>
          <w:lang w:val="ru-RU"/>
        </w:rPr>
        <w:t xml:space="preserve"> </w:t>
      </w:r>
      <w:r w:rsidR="005C00D3">
        <w:rPr>
          <w:lang w:val="ru-RU"/>
        </w:rPr>
        <w:t>наилучших доступных технологий</w:t>
      </w:r>
      <w:r w:rsidR="00F211DD">
        <w:rPr>
          <w:lang w:val="ru-RU"/>
        </w:rPr>
        <w:t xml:space="preserve"> </w:t>
      </w:r>
      <w:r>
        <w:rPr>
          <w:lang w:val="ru-RU"/>
        </w:rPr>
        <w:t xml:space="preserve">для газотурбинных </w:t>
      </w:r>
      <w:r w:rsidR="00F211DD">
        <w:rPr>
          <w:lang w:val="ru-RU"/>
        </w:rPr>
        <w:t>установок</w:t>
      </w:r>
      <w:r w:rsidR="005C00D3">
        <w:rPr>
          <w:lang w:val="ru-RU"/>
        </w:rPr>
        <w:t xml:space="preserve"> в</w:t>
      </w:r>
      <w:r w:rsidR="000E6A64">
        <w:rPr>
          <w:lang w:val="ru-RU"/>
        </w:rPr>
        <w:t xml:space="preserve"> </w:t>
      </w:r>
      <w:r w:rsidR="005C00D3">
        <w:rPr>
          <w:lang w:val="ru-RU"/>
        </w:rPr>
        <w:t>соответствии с</w:t>
      </w:r>
      <w:r w:rsidR="000E6A64">
        <w:rPr>
          <w:lang w:val="ru-RU"/>
        </w:rPr>
        <w:t xml:space="preserve"> требованиям</w:t>
      </w:r>
      <w:r w:rsidR="005C00D3">
        <w:rPr>
          <w:lang w:val="ru-RU"/>
        </w:rPr>
        <w:t>и</w:t>
      </w:r>
      <w:r w:rsidR="000E6A64">
        <w:rPr>
          <w:lang w:val="ru-RU"/>
        </w:rPr>
        <w:t xml:space="preserve"> ЕС</w:t>
      </w:r>
      <w:r w:rsidR="00E34BBF" w:rsidRPr="003C7EA8">
        <w:rPr>
          <w:lang w:val="ru-RU"/>
        </w:rPr>
        <w:t xml:space="preserve">. </w:t>
      </w:r>
    </w:p>
    <w:p w:rsidR="00E34BBF" w:rsidRPr="003C7EA8" w:rsidRDefault="003C7EA8" w:rsidP="00C21D10">
      <w:pPr>
        <w:pStyle w:val="BodyText"/>
        <w:jc w:val="both"/>
        <w:rPr>
          <w:lang w:val="ru-RU"/>
        </w:rPr>
      </w:pPr>
      <w:r>
        <w:rPr>
          <w:lang w:val="ru-RU"/>
        </w:rPr>
        <w:t xml:space="preserve">Тип газовых турбин, предполагаемых для использования в Проекте, позволяет достигать эффективности </w:t>
      </w:r>
      <w:r w:rsidR="00E34BBF" w:rsidRPr="003C7EA8">
        <w:rPr>
          <w:lang w:val="ru-RU"/>
        </w:rPr>
        <w:t>58</w:t>
      </w:r>
      <w:r w:rsidR="009D0376" w:rsidRPr="009D0376">
        <w:rPr>
          <w:lang w:val="ru-RU"/>
        </w:rPr>
        <w:t>,</w:t>
      </w:r>
      <w:r w:rsidR="00E34BBF" w:rsidRPr="003C7EA8">
        <w:rPr>
          <w:lang w:val="ru-RU"/>
        </w:rPr>
        <w:t xml:space="preserve">5%. </w:t>
      </w:r>
      <w:r>
        <w:rPr>
          <w:lang w:val="ru-RU"/>
        </w:rPr>
        <w:t>Это</w:t>
      </w:r>
      <w:r w:rsidRPr="003C7EA8">
        <w:rPr>
          <w:lang w:val="ru-RU"/>
        </w:rPr>
        <w:t xml:space="preserve"> </w:t>
      </w:r>
      <w:r>
        <w:rPr>
          <w:lang w:val="ru-RU"/>
        </w:rPr>
        <w:t>сравнимо</w:t>
      </w:r>
      <w:r w:rsidRPr="003C7EA8">
        <w:rPr>
          <w:lang w:val="ru-RU"/>
        </w:rPr>
        <w:t xml:space="preserve"> </w:t>
      </w:r>
      <w:r>
        <w:rPr>
          <w:lang w:val="ru-RU"/>
        </w:rPr>
        <w:t>с</w:t>
      </w:r>
      <w:r w:rsidRPr="003C7EA8">
        <w:rPr>
          <w:lang w:val="ru-RU"/>
        </w:rPr>
        <w:t xml:space="preserve"> </w:t>
      </w:r>
      <w:r>
        <w:rPr>
          <w:lang w:val="ru-RU"/>
        </w:rPr>
        <w:t>эффективностью</w:t>
      </w:r>
      <w:r w:rsidRPr="003C7EA8">
        <w:rPr>
          <w:lang w:val="ru-RU"/>
        </w:rPr>
        <w:t xml:space="preserve"> </w:t>
      </w:r>
      <w:proofErr w:type="spellStart"/>
      <w:r>
        <w:rPr>
          <w:lang w:val="ru-RU"/>
        </w:rPr>
        <w:t>электрогенерации</w:t>
      </w:r>
      <w:proofErr w:type="spellEnd"/>
      <w:r w:rsidRPr="003C7EA8">
        <w:rPr>
          <w:lang w:val="ru-RU"/>
        </w:rPr>
        <w:t xml:space="preserve"> </w:t>
      </w:r>
      <w:r>
        <w:rPr>
          <w:lang w:val="ru-RU"/>
        </w:rPr>
        <w:t>для</w:t>
      </w:r>
      <w:r w:rsidRPr="003C7EA8">
        <w:rPr>
          <w:lang w:val="ru-RU"/>
        </w:rPr>
        <w:t xml:space="preserve"> </w:t>
      </w:r>
      <w:r>
        <w:rPr>
          <w:lang w:val="ru-RU"/>
        </w:rPr>
        <w:t>новых</w:t>
      </w:r>
      <w:r w:rsidRPr="003C7EA8">
        <w:rPr>
          <w:lang w:val="ru-RU"/>
        </w:rPr>
        <w:t xml:space="preserve"> </w:t>
      </w:r>
      <w:r>
        <w:rPr>
          <w:lang w:val="ru-RU"/>
        </w:rPr>
        <w:t>газовых</w:t>
      </w:r>
      <w:r w:rsidRPr="003C7EA8">
        <w:rPr>
          <w:lang w:val="ru-RU"/>
        </w:rPr>
        <w:t xml:space="preserve"> </w:t>
      </w:r>
      <w:r>
        <w:rPr>
          <w:lang w:val="ru-RU"/>
        </w:rPr>
        <w:lastRenderedPageBreak/>
        <w:t>турбин</w:t>
      </w:r>
      <w:r w:rsidRPr="003C7EA8">
        <w:rPr>
          <w:lang w:val="ru-RU"/>
        </w:rPr>
        <w:t xml:space="preserve"> </w:t>
      </w:r>
      <w:r>
        <w:rPr>
          <w:lang w:val="ru-RU"/>
        </w:rPr>
        <w:t>от</w:t>
      </w:r>
      <w:r w:rsidRPr="003C7EA8">
        <w:rPr>
          <w:lang w:val="ru-RU"/>
        </w:rPr>
        <w:t xml:space="preserve"> </w:t>
      </w:r>
      <w:r w:rsidR="00E34BBF" w:rsidRPr="003C7EA8">
        <w:rPr>
          <w:lang w:val="ru-RU"/>
        </w:rPr>
        <w:t>36</w:t>
      </w:r>
      <w:r w:rsidR="009D0376" w:rsidRPr="009D0376">
        <w:rPr>
          <w:lang w:val="ru-RU"/>
        </w:rPr>
        <w:t>%</w:t>
      </w:r>
      <w:r w:rsidR="00E34BBF" w:rsidRPr="003C7EA8">
        <w:rPr>
          <w:lang w:val="ru-RU"/>
        </w:rPr>
        <w:t xml:space="preserve"> </w:t>
      </w:r>
      <w:r w:rsidR="009D0376">
        <w:rPr>
          <w:lang w:val="ru-RU"/>
        </w:rPr>
        <w:t>до</w:t>
      </w:r>
      <w:r w:rsidR="009D0376" w:rsidRPr="003C7EA8">
        <w:rPr>
          <w:lang w:val="ru-RU"/>
        </w:rPr>
        <w:t xml:space="preserve"> </w:t>
      </w:r>
      <w:r w:rsidR="00E34BBF" w:rsidRPr="003C7EA8">
        <w:rPr>
          <w:lang w:val="ru-RU"/>
        </w:rPr>
        <w:t xml:space="preserve">40% </w:t>
      </w:r>
      <w:r>
        <w:rPr>
          <w:lang w:val="ru-RU"/>
        </w:rPr>
        <w:t xml:space="preserve">и в комбинированном цикле без дополнительного сжигания </w:t>
      </w:r>
      <w:r w:rsidR="00E34BBF" w:rsidRPr="003C7EA8">
        <w:rPr>
          <w:lang w:val="ru-RU"/>
        </w:rPr>
        <w:t>(</w:t>
      </w:r>
      <w:r w:rsidR="003C2EBF">
        <w:rPr>
          <w:lang w:val="ru-RU"/>
        </w:rPr>
        <w:t xml:space="preserve">с </w:t>
      </w:r>
      <w:r>
        <w:rPr>
          <w:lang w:val="ru-RU"/>
        </w:rPr>
        <w:t>КУ</w:t>
      </w:r>
      <w:r w:rsidR="001C3478">
        <w:rPr>
          <w:lang w:val="ru-RU"/>
        </w:rPr>
        <w:t>В</w:t>
      </w:r>
      <w:r w:rsidR="00E34BBF" w:rsidRPr="003C7EA8">
        <w:rPr>
          <w:lang w:val="ru-RU"/>
        </w:rPr>
        <w:t xml:space="preserve">). </w:t>
      </w:r>
      <w:r>
        <w:rPr>
          <w:lang w:val="ru-RU"/>
        </w:rPr>
        <w:t>С</w:t>
      </w:r>
      <w:r w:rsidRPr="003C7EA8">
        <w:rPr>
          <w:lang w:val="ru-RU"/>
        </w:rPr>
        <w:t xml:space="preserve"> </w:t>
      </w:r>
      <w:r>
        <w:rPr>
          <w:lang w:val="ru-RU"/>
        </w:rPr>
        <w:t>использованием</w:t>
      </w:r>
      <w:r w:rsidRPr="003C7EA8">
        <w:rPr>
          <w:lang w:val="ru-RU"/>
        </w:rPr>
        <w:t xml:space="preserve"> </w:t>
      </w:r>
      <w:r>
        <w:rPr>
          <w:lang w:val="ru-RU"/>
        </w:rPr>
        <w:t>КУ</w:t>
      </w:r>
      <w:r w:rsidR="001C3478">
        <w:rPr>
          <w:lang w:val="ru-RU"/>
        </w:rPr>
        <w:t>В</w:t>
      </w:r>
      <w:r w:rsidRPr="003C7EA8">
        <w:rPr>
          <w:lang w:val="ru-RU"/>
        </w:rPr>
        <w:t xml:space="preserve"> </w:t>
      </w:r>
      <w:r>
        <w:rPr>
          <w:lang w:val="ru-RU"/>
        </w:rPr>
        <w:t>предполагаемая</w:t>
      </w:r>
      <w:r w:rsidRPr="003C7EA8">
        <w:rPr>
          <w:lang w:val="ru-RU"/>
        </w:rPr>
        <w:t xml:space="preserve"> </w:t>
      </w:r>
      <w:r>
        <w:rPr>
          <w:lang w:val="ru-RU"/>
        </w:rPr>
        <w:t>эффективность</w:t>
      </w:r>
      <w:r w:rsidRPr="003C7EA8">
        <w:rPr>
          <w:lang w:val="ru-RU"/>
        </w:rPr>
        <w:t xml:space="preserve"> </w:t>
      </w:r>
      <w:r w:rsidR="003C2EBF">
        <w:rPr>
          <w:lang w:val="ru-RU"/>
        </w:rPr>
        <w:t xml:space="preserve">новой </w:t>
      </w:r>
      <w:r>
        <w:rPr>
          <w:lang w:val="ru-RU"/>
        </w:rPr>
        <w:t>станции</w:t>
      </w:r>
      <w:r w:rsidRPr="003C7EA8">
        <w:rPr>
          <w:lang w:val="ru-RU"/>
        </w:rPr>
        <w:t xml:space="preserve"> </w:t>
      </w:r>
      <w:r>
        <w:rPr>
          <w:lang w:val="ru-RU"/>
        </w:rPr>
        <w:t>оценивается</w:t>
      </w:r>
      <w:r w:rsidRPr="003C7EA8">
        <w:rPr>
          <w:lang w:val="ru-RU"/>
        </w:rPr>
        <w:t xml:space="preserve"> </w:t>
      </w:r>
      <w:r>
        <w:rPr>
          <w:lang w:val="ru-RU"/>
        </w:rPr>
        <w:t xml:space="preserve">в </w:t>
      </w:r>
      <w:r w:rsidR="00E34BBF" w:rsidRPr="003C7EA8">
        <w:rPr>
          <w:lang w:val="ru-RU"/>
        </w:rPr>
        <w:t xml:space="preserve">83% </w:t>
      </w:r>
      <w:r>
        <w:rPr>
          <w:lang w:val="ru-RU"/>
        </w:rPr>
        <w:t xml:space="preserve">и также демонстрирует применение </w:t>
      </w:r>
      <w:r w:rsidR="005C00D3">
        <w:rPr>
          <w:lang w:val="ru-RU"/>
        </w:rPr>
        <w:t>наилучших доступных технологий</w:t>
      </w:r>
      <w:r w:rsidR="00E34BBF" w:rsidRPr="003C7EA8">
        <w:rPr>
          <w:lang w:val="ru-RU"/>
        </w:rPr>
        <w:t xml:space="preserve">. </w:t>
      </w:r>
    </w:p>
    <w:p w:rsidR="00E34BBF" w:rsidRPr="000B62F5" w:rsidRDefault="002827AE" w:rsidP="00C21D10">
      <w:pPr>
        <w:pStyle w:val="BodyText"/>
        <w:jc w:val="both"/>
        <w:rPr>
          <w:highlight w:val="yellow"/>
          <w:lang w:val="ru-RU"/>
        </w:rPr>
      </w:pPr>
      <w:r>
        <w:rPr>
          <w:lang w:val="ru-RU"/>
        </w:rPr>
        <w:t>В</w:t>
      </w:r>
      <w:r w:rsidRPr="002827AE">
        <w:rPr>
          <w:lang w:val="ru-RU"/>
        </w:rPr>
        <w:t xml:space="preserve"> </w:t>
      </w:r>
      <w:r>
        <w:rPr>
          <w:lang w:val="ru-RU"/>
        </w:rPr>
        <w:t>газовых</w:t>
      </w:r>
      <w:r w:rsidRPr="002827AE">
        <w:rPr>
          <w:lang w:val="ru-RU"/>
        </w:rPr>
        <w:t xml:space="preserve"> </w:t>
      </w:r>
      <w:r>
        <w:rPr>
          <w:lang w:val="ru-RU"/>
        </w:rPr>
        <w:t>турбинах</w:t>
      </w:r>
      <w:r w:rsidRPr="002827AE">
        <w:rPr>
          <w:lang w:val="ru-RU"/>
        </w:rPr>
        <w:t xml:space="preserve"> </w:t>
      </w:r>
      <w:r>
        <w:rPr>
          <w:lang w:val="ru-RU"/>
        </w:rPr>
        <w:t>и</w:t>
      </w:r>
      <w:r w:rsidRPr="002827AE">
        <w:rPr>
          <w:lang w:val="ru-RU"/>
        </w:rPr>
        <w:t xml:space="preserve">спользуется система сгорания обеднённой смеси (система низких сухих выбросов </w:t>
      </w:r>
      <w:r>
        <w:rPr>
          <w:lang w:val="en-US"/>
        </w:rPr>
        <w:t>DLE</w:t>
      </w:r>
      <w:r w:rsidRPr="002827AE">
        <w:rPr>
          <w:lang w:val="ru-RU"/>
        </w:rPr>
        <w:t xml:space="preserve">), предназначенная для снижения выбросов </w:t>
      </w:r>
      <w:r>
        <w:rPr>
          <w:lang w:val="ru-RU"/>
        </w:rPr>
        <w:t>диоксидов</w:t>
      </w:r>
      <w:r w:rsidRPr="002827AE">
        <w:rPr>
          <w:lang w:val="ru-RU"/>
        </w:rPr>
        <w:t xml:space="preserve"> </w:t>
      </w:r>
      <w:r>
        <w:rPr>
          <w:lang w:val="ru-RU"/>
        </w:rPr>
        <w:t>азота</w:t>
      </w:r>
      <w:r w:rsidRPr="002827AE">
        <w:rPr>
          <w:lang w:val="ru-RU"/>
        </w:rPr>
        <w:t xml:space="preserve"> </w:t>
      </w:r>
      <w:r>
        <w:rPr>
          <w:lang w:val="ru-RU"/>
        </w:rPr>
        <w:t>до</w:t>
      </w:r>
      <w:r w:rsidR="00E34BBF" w:rsidRPr="002827AE">
        <w:rPr>
          <w:lang w:val="ru-RU"/>
        </w:rPr>
        <w:t xml:space="preserve"> 25 </w:t>
      </w:r>
      <w:r w:rsidR="00E34BBF" w:rsidRPr="00B47D61">
        <w:t>ppm</w:t>
      </w:r>
      <w:r w:rsidR="00E34BBF" w:rsidRPr="002827AE">
        <w:rPr>
          <w:lang w:val="ru-RU"/>
        </w:rPr>
        <w:t xml:space="preserve"> (51</w:t>
      </w:r>
      <w:r w:rsidR="005C00D3">
        <w:rPr>
          <w:lang w:val="ru-RU"/>
        </w:rPr>
        <w:t xml:space="preserve"> </w:t>
      </w:r>
      <w:r>
        <w:rPr>
          <w:lang w:val="ru-RU"/>
        </w:rPr>
        <w:t>мг</w:t>
      </w:r>
      <w:r w:rsidR="00E34BBF" w:rsidRPr="002827AE">
        <w:rPr>
          <w:lang w:val="ru-RU"/>
        </w:rPr>
        <w:t>/</w:t>
      </w:r>
      <w:r>
        <w:rPr>
          <w:lang w:val="ru-RU"/>
        </w:rPr>
        <w:t>нм</w:t>
      </w:r>
      <w:r w:rsidR="00E34BBF" w:rsidRPr="002827AE">
        <w:rPr>
          <w:vertAlign w:val="superscript"/>
          <w:lang w:val="ru-RU"/>
        </w:rPr>
        <w:t>3</w:t>
      </w:r>
      <w:r w:rsidR="00E34BBF" w:rsidRPr="002827AE">
        <w:rPr>
          <w:lang w:val="ru-RU"/>
        </w:rPr>
        <w:t xml:space="preserve">) </w:t>
      </w:r>
      <w:r>
        <w:rPr>
          <w:lang w:val="ru-RU"/>
        </w:rPr>
        <w:t>без разбавления топлива водой или паром</w:t>
      </w:r>
      <w:r w:rsidR="00E34BBF" w:rsidRPr="002827AE">
        <w:rPr>
          <w:lang w:val="ru-RU"/>
        </w:rPr>
        <w:t xml:space="preserve">. </w:t>
      </w:r>
      <w:r>
        <w:rPr>
          <w:lang w:val="ru-RU"/>
        </w:rPr>
        <w:t>В</w:t>
      </w:r>
      <w:r w:rsidRPr="002827AE">
        <w:rPr>
          <w:lang w:val="ru-RU"/>
        </w:rPr>
        <w:t xml:space="preserve"> </w:t>
      </w:r>
      <w:r>
        <w:rPr>
          <w:lang w:val="ru-RU"/>
        </w:rPr>
        <w:t>результате</w:t>
      </w:r>
      <w:r w:rsidRPr="002827AE">
        <w:rPr>
          <w:lang w:val="ru-RU"/>
        </w:rPr>
        <w:t xml:space="preserve"> </w:t>
      </w:r>
      <w:r>
        <w:rPr>
          <w:lang w:val="ru-RU"/>
        </w:rPr>
        <w:t>потребляется</w:t>
      </w:r>
      <w:r w:rsidRPr="002827AE">
        <w:rPr>
          <w:lang w:val="ru-RU"/>
        </w:rPr>
        <w:t xml:space="preserve"> </w:t>
      </w:r>
      <w:r>
        <w:rPr>
          <w:lang w:val="ru-RU"/>
        </w:rPr>
        <w:t xml:space="preserve">меньше </w:t>
      </w:r>
      <w:proofErr w:type="gramStart"/>
      <w:r>
        <w:rPr>
          <w:lang w:val="ru-RU"/>
        </w:rPr>
        <w:t>воды</w:t>
      </w:r>
      <w:proofErr w:type="gramEnd"/>
      <w:r>
        <w:rPr>
          <w:lang w:val="ru-RU"/>
        </w:rPr>
        <w:t xml:space="preserve"> и эксплуатация турбины становится более экологически приемлемой</w:t>
      </w:r>
      <w:r w:rsidR="00E34BBF" w:rsidRPr="002827AE">
        <w:rPr>
          <w:lang w:val="ru-RU"/>
        </w:rPr>
        <w:t xml:space="preserve">. </w:t>
      </w:r>
      <w:r>
        <w:rPr>
          <w:lang w:val="ru-RU"/>
        </w:rPr>
        <w:t>Использование</w:t>
      </w:r>
      <w:r w:rsidR="00E34BBF" w:rsidRPr="000B62F5">
        <w:rPr>
          <w:lang w:val="ru-RU"/>
        </w:rPr>
        <w:t xml:space="preserve"> </w:t>
      </w:r>
      <w:r w:rsidR="003F07F6">
        <w:rPr>
          <w:lang w:val="ru-RU"/>
        </w:rPr>
        <w:t xml:space="preserve">системы </w:t>
      </w:r>
      <w:r w:rsidR="00E34BBF">
        <w:t>DLE</w:t>
      </w:r>
      <w:r w:rsidR="00E34BBF" w:rsidRPr="000B62F5">
        <w:rPr>
          <w:lang w:val="ru-RU"/>
        </w:rPr>
        <w:t xml:space="preserve"> </w:t>
      </w:r>
      <w:r>
        <w:rPr>
          <w:lang w:val="ru-RU"/>
        </w:rPr>
        <w:t>рассматривается</w:t>
      </w:r>
      <w:r w:rsidRPr="000B62F5">
        <w:rPr>
          <w:lang w:val="ru-RU"/>
        </w:rPr>
        <w:t xml:space="preserve"> </w:t>
      </w:r>
      <w:r>
        <w:rPr>
          <w:lang w:val="ru-RU"/>
        </w:rPr>
        <w:t>как</w:t>
      </w:r>
      <w:r w:rsidR="00E34BBF" w:rsidRPr="000B62F5">
        <w:rPr>
          <w:lang w:val="ru-RU"/>
        </w:rPr>
        <w:t xml:space="preserve"> </w:t>
      </w:r>
      <w:r w:rsidR="003F07F6">
        <w:rPr>
          <w:lang w:val="ru-RU"/>
        </w:rPr>
        <w:t>наилучшая доступная технология</w:t>
      </w:r>
      <w:r w:rsidR="00E34BBF" w:rsidRPr="000B62F5">
        <w:rPr>
          <w:lang w:val="ru-RU"/>
        </w:rPr>
        <w:t xml:space="preserve">. </w:t>
      </w:r>
    </w:p>
    <w:p w:rsidR="00E34BBF" w:rsidRPr="00BE1C3F" w:rsidRDefault="00AE4506" w:rsidP="00C21D10">
      <w:pPr>
        <w:pStyle w:val="BodyText"/>
        <w:jc w:val="both"/>
        <w:rPr>
          <w:lang w:val="ru-RU"/>
        </w:rPr>
      </w:pPr>
      <w:r>
        <w:rPr>
          <w:lang w:val="ru-RU"/>
        </w:rPr>
        <w:t>Проект</w:t>
      </w:r>
      <w:r w:rsidRPr="009F4F62">
        <w:rPr>
          <w:lang w:val="ru-RU"/>
        </w:rPr>
        <w:t xml:space="preserve"> </w:t>
      </w:r>
      <w:r>
        <w:rPr>
          <w:lang w:val="ru-RU"/>
        </w:rPr>
        <w:t>предусматривает</w:t>
      </w:r>
      <w:r w:rsidRPr="009F4F62">
        <w:rPr>
          <w:lang w:val="ru-RU"/>
        </w:rPr>
        <w:t xml:space="preserve"> </w:t>
      </w:r>
      <w:r>
        <w:rPr>
          <w:lang w:val="ru-RU"/>
        </w:rPr>
        <w:t>установку</w:t>
      </w:r>
      <w:r w:rsidRPr="009F4F62">
        <w:rPr>
          <w:lang w:val="ru-RU"/>
        </w:rPr>
        <w:t xml:space="preserve"> </w:t>
      </w:r>
      <w:r>
        <w:rPr>
          <w:lang w:val="ru-RU"/>
        </w:rPr>
        <w:t>трех</w:t>
      </w:r>
      <w:r w:rsidRPr="009F4F62">
        <w:rPr>
          <w:lang w:val="ru-RU"/>
        </w:rPr>
        <w:t xml:space="preserve"> </w:t>
      </w:r>
      <w:r w:rsidR="009F4F62">
        <w:rPr>
          <w:lang w:val="ru-RU"/>
        </w:rPr>
        <w:t>пиковых</w:t>
      </w:r>
      <w:r w:rsidR="009F4F62" w:rsidRPr="009F4F62">
        <w:rPr>
          <w:lang w:val="ru-RU"/>
        </w:rPr>
        <w:t xml:space="preserve"> </w:t>
      </w:r>
      <w:r w:rsidR="009F4F62">
        <w:rPr>
          <w:lang w:val="ru-RU"/>
        </w:rPr>
        <w:t>водогрейных</w:t>
      </w:r>
      <w:r w:rsidR="009F4F62" w:rsidRPr="009F4F62">
        <w:rPr>
          <w:lang w:val="ru-RU"/>
        </w:rPr>
        <w:t xml:space="preserve"> </w:t>
      </w:r>
      <w:r w:rsidR="009F4F62">
        <w:rPr>
          <w:lang w:val="ru-RU"/>
        </w:rPr>
        <w:t>котлов</w:t>
      </w:r>
      <w:r w:rsidR="009F4F62" w:rsidRPr="009F4F62">
        <w:rPr>
          <w:lang w:val="ru-RU"/>
        </w:rPr>
        <w:t xml:space="preserve">, </w:t>
      </w:r>
      <w:r w:rsidR="009F4F62">
        <w:rPr>
          <w:lang w:val="ru-RU"/>
        </w:rPr>
        <w:t>которые</w:t>
      </w:r>
      <w:r w:rsidR="009F4F62" w:rsidRPr="009F4F62">
        <w:rPr>
          <w:lang w:val="ru-RU"/>
        </w:rPr>
        <w:t xml:space="preserve"> </w:t>
      </w:r>
      <w:r w:rsidR="009F4F62">
        <w:rPr>
          <w:lang w:val="ru-RU"/>
        </w:rPr>
        <w:t>в</w:t>
      </w:r>
      <w:r w:rsidR="009F4F62" w:rsidRPr="009F4F62">
        <w:rPr>
          <w:lang w:val="ru-RU"/>
        </w:rPr>
        <w:t xml:space="preserve"> </w:t>
      </w:r>
      <w:r w:rsidR="009F4F62">
        <w:rPr>
          <w:lang w:val="ru-RU"/>
        </w:rPr>
        <w:t>зимний</w:t>
      </w:r>
      <w:r w:rsidR="009F4F62" w:rsidRPr="009F4F62">
        <w:rPr>
          <w:lang w:val="ru-RU"/>
        </w:rPr>
        <w:t xml:space="preserve"> </w:t>
      </w:r>
      <w:r w:rsidR="009F4F62">
        <w:rPr>
          <w:lang w:val="ru-RU"/>
        </w:rPr>
        <w:t>период</w:t>
      </w:r>
      <w:r w:rsidR="009F4F62" w:rsidRPr="009F4F62">
        <w:rPr>
          <w:lang w:val="ru-RU"/>
        </w:rPr>
        <w:t xml:space="preserve"> </w:t>
      </w:r>
      <w:r w:rsidR="009F4F62">
        <w:rPr>
          <w:lang w:val="ru-RU"/>
        </w:rPr>
        <w:t>будут</w:t>
      </w:r>
      <w:r w:rsidR="009F4F62" w:rsidRPr="009F4F62">
        <w:rPr>
          <w:lang w:val="ru-RU"/>
        </w:rPr>
        <w:t xml:space="preserve"> </w:t>
      </w:r>
      <w:r w:rsidR="009F4F62">
        <w:rPr>
          <w:lang w:val="ru-RU"/>
        </w:rPr>
        <w:t>обеспечивать</w:t>
      </w:r>
      <w:r w:rsidR="009F4F62" w:rsidRPr="009F4F62">
        <w:rPr>
          <w:lang w:val="ru-RU"/>
        </w:rPr>
        <w:t xml:space="preserve"> </w:t>
      </w:r>
      <w:r w:rsidR="007031A7" w:rsidRPr="00C21D10">
        <w:rPr>
          <w:lang w:val="ru-RU"/>
        </w:rPr>
        <w:t>теплоснабжение и</w:t>
      </w:r>
      <w:r w:rsidR="007031A7">
        <w:rPr>
          <w:lang w:val="ru-RU"/>
        </w:rPr>
        <w:t xml:space="preserve"> </w:t>
      </w:r>
      <w:r w:rsidR="009F4F62">
        <w:rPr>
          <w:lang w:val="ru-RU"/>
        </w:rPr>
        <w:t>горячее</w:t>
      </w:r>
      <w:r w:rsidR="009F4F62" w:rsidRPr="009F4F62">
        <w:rPr>
          <w:lang w:val="ru-RU"/>
        </w:rPr>
        <w:t xml:space="preserve"> </w:t>
      </w:r>
      <w:r w:rsidR="009F4F62">
        <w:rPr>
          <w:lang w:val="ru-RU"/>
        </w:rPr>
        <w:t>водоснабжение</w:t>
      </w:r>
      <w:r w:rsidR="009F4F62" w:rsidRPr="009F4F62">
        <w:rPr>
          <w:lang w:val="ru-RU"/>
        </w:rPr>
        <w:t xml:space="preserve"> </w:t>
      </w:r>
      <w:r w:rsidR="009F4F62">
        <w:rPr>
          <w:lang w:val="ru-RU"/>
        </w:rPr>
        <w:t>потребителей в городе. Водогрейные</w:t>
      </w:r>
      <w:r w:rsidR="009F4F62" w:rsidRPr="00AF317E">
        <w:rPr>
          <w:lang w:val="ru-RU"/>
        </w:rPr>
        <w:t xml:space="preserve"> </w:t>
      </w:r>
      <w:r w:rsidR="009F4F62">
        <w:rPr>
          <w:lang w:val="ru-RU"/>
        </w:rPr>
        <w:t>котлы</w:t>
      </w:r>
      <w:r w:rsidR="009F4F62" w:rsidRPr="00AF317E">
        <w:rPr>
          <w:lang w:val="ru-RU"/>
        </w:rPr>
        <w:t xml:space="preserve"> </w:t>
      </w:r>
      <w:r w:rsidR="009F4F62">
        <w:rPr>
          <w:lang w:val="ru-RU"/>
        </w:rPr>
        <w:t xml:space="preserve">будут </w:t>
      </w:r>
      <w:r w:rsidR="00BE1C3F">
        <w:rPr>
          <w:lang w:val="ru-RU"/>
        </w:rPr>
        <w:t>работать также на природном газе</w:t>
      </w:r>
      <w:r w:rsidR="00BE1C3F" w:rsidRPr="00AF317E">
        <w:rPr>
          <w:lang w:val="ru-RU"/>
        </w:rPr>
        <w:t>.</w:t>
      </w:r>
    </w:p>
    <w:p w:rsidR="00515C96" w:rsidRPr="00515C96" w:rsidRDefault="00515C96" w:rsidP="00C21D10">
      <w:pPr>
        <w:pStyle w:val="BodyText"/>
        <w:jc w:val="both"/>
        <w:rPr>
          <w:lang w:val="ru-RU"/>
        </w:rPr>
      </w:pPr>
      <w:r w:rsidRPr="00515C96">
        <w:rPr>
          <w:lang w:val="ru-RU"/>
        </w:rPr>
        <w:t xml:space="preserve">Использование </w:t>
      </w:r>
      <w:r>
        <w:rPr>
          <w:lang w:val="ru-RU"/>
        </w:rPr>
        <w:t xml:space="preserve">котлов-утилизаторов и водогрейных котлов для </w:t>
      </w:r>
      <w:r w:rsidR="0007230C">
        <w:rPr>
          <w:lang w:val="ru-RU"/>
        </w:rPr>
        <w:t>покрытия пиковых электрических и тепловых нагрузок</w:t>
      </w:r>
      <w:r>
        <w:rPr>
          <w:lang w:val="ru-RU"/>
        </w:rPr>
        <w:t xml:space="preserve"> </w:t>
      </w:r>
      <w:r w:rsidR="0007230C">
        <w:rPr>
          <w:lang w:val="ru-RU"/>
        </w:rPr>
        <w:t xml:space="preserve">станции </w:t>
      </w:r>
      <w:r>
        <w:rPr>
          <w:lang w:val="ru-RU"/>
        </w:rPr>
        <w:t xml:space="preserve">и города </w:t>
      </w:r>
      <w:r w:rsidRPr="00515C96">
        <w:rPr>
          <w:lang w:val="ru-RU"/>
        </w:rPr>
        <w:t xml:space="preserve">в зимний </w:t>
      </w:r>
      <w:r>
        <w:rPr>
          <w:lang w:val="ru-RU"/>
        </w:rPr>
        <w:t xml:space="preserve">период </w:t>
      </w:r>
      <w:r w:rsidRPr="00515C96">
        <w:rPr>
          <w:lang w:val="ru-RU"/>
        </w:rPr>
        <w:t>означает</w:t>
      </w:r>
      <w:r>
        <w:rPr>
          <w:lang w:val="ru-RU"/>
        </w:rPr>
        <w:t xml:space="preserve"> </w:t>
      </w:r>
      <w:r w:rsidRPr="00515C96">
        <w:rPr>
          <w:lang w:val="ru-RU"/>
        </w:rPr>
        <w:t>сокращение общего объема выбросов оксидов азота (</w:t>
      </w:r>
      <w:proofErr w:type="spellStart"/>
      <w:r w:rsidRPr="00515C96">
        <w:rPr>
          <w:lang w:val="ru-RU"/>
        </w:rPr>
        <w:t>NO</w:t>
      </w:r>
      <w:r w:rsidRPr="005C00D3">
        <w:rPr>
          <w:vertAlign w:val="subscript"/>
          <w:lang w:val="ru-RU"/>
        </w:rPr>
        <w:t>x</w:t>
      </w:r>
      <w:proofErr w:type="spellEnd"/>
      <w:r w:rsidRPr="00515C96">
        <w:rPr>
          <w:lang w:val="ru-RU"/>
        </w:rPr>
        <w:t>) и других загрязняющих веществ</w:t>
      </w:r>
      <w:r w:rsidR="00BC7DBB">
        <w:rPr>
          <w:lang w:val="ru-RU"/>
        </w:rPr>
        <w:t>.</w:t>
      </w:r>
      <w:r>
        <w:rPr>
          <w:lang w:val="ru-RU"/>
        </w:rPr>
        <w:t xml:space="preserve"> </w:t>
      </w:r>
      <w:r w:rsidR="00F1160B">
        <w:rPr>
          <w:lang w:val="ru-RU"/>
        </w:rPr>
        <w:t xml:space="preserve">Это </w:t>
      </w:r>
      <w:r w:rsidR="00391057">
        <w:rPr>
          <w:lang w:val="ru-RU"/>
        </w:rPr>
        <w:t>рассматривается как</w:t>
      </w:r>
      <w:r w:rsidRPr="00515C96">
        <w:rPr>
          <w:lang w:val="ru-RU"/>
        </w:rPr>
        <w:t xml:space="preserve"> </w:t>
      </w:r>
      <w:r w:rsidR="00391057">
        <w:rPr>
          <w:lang w:val="ru-RU"/>
        </w:rPr>
        <w:t xml:space="preserve">использование </w:t>
      </w:r>
      <w:r w:rsidR="003F07F6">
        <w:rPr>
          <w:lang w:val="ru-RU"/>
        </w:rPr>
        <w:t>наилучших доступных технологий</w:t>
      </w:r>
      <w:r w:rsidR="003922EB">
        <w:rPr>
          <w:lang w:val="ru-RU"/>
        </w:rPr>
        <w:t xml:space="preserve">, </w:t>
      </w:r>
      <w:r w:rsidR="00F1160B">
        <w:rPr>
          <w:lang w:val="ru-RU"/>
        </w:rPr>
        <w:t>позволяющих</w:t>
      </w:r>
      <w:r w:rsidR="003922EB">
        <w:rPr>
          <w:lang w:val="ru-RU"/>
        </w:rPr>
        <w:t xml:space="preserve"> обеспечивать пиковые нагрузки и одновременно сокращать выбросы загрязняющих веществ в атмосферный воздух</w:t>
      </w:r>
      <w:r w:rsidR="00391057">
        <w:rPr>
          <w:lang w:val="ru-RU"/>
        </w:rPr>
        <w:t>.</w:t>
      </w:r>
    </w:p>
    <w:p w:rsidR="006A3CC7" w:rsidRDefault="00515C96" w:rsidP="006A3CC7">
      <w:pPr>
        <w:pStyle w:val="21"/>
      </w:pPr>
      <w:bookmarkStart w:id="23" w:name="_Toc337806019"/>
      <w:bookmarkStart w:id="24" w:name="_Toc337806020"/>
      <w:bookmarkStart w:id="25" w:name="_Toc337821155"/>
      <w:bookmarkEnd w:id="23"/>
      <w:bookmarkEnd w:id="24"/>
      <w:r>
        <w:rPr>
          <w:lang w:val="ru-RU"/>
        </w:rPr>
        <w:t xml:space="preserve">Анализ </w:t>
      </w:r>
      <w:r w:rsidR="009E4267">
        <w:rPr>
          <w:lang w:val="ru-RU"/>
        </w:rPr>
        <w:t>альтернатив</w:t>
      </w:r>
      <w:bookmarkEnd w:id="25"/>
    </w:p>
    <w:p w:rsidR="00A51CDB" w:rsidRDefault="00391057" w:rsidP="00A51CDB">
      <w:pPr>
        <w:pStyle w:val="31"/>
      </w:pPr>
      <w:bookmarkStart w:id="26" w:name="_Toc337821156"/>
      <w:r>
        <w:rPr>
          <w:lang w:val="ru-RU"/>
        </w:rPr>
        <w:t>Общая информация</w:t>
      </w:r>
      <w:bookmarkEnd w:id="26"/>
    </w:p>
    <w:p w:rsidR="006A3CC7" w:rsidRPr="00391057" w:rsidRDefault="00391057" w:rsidP="00C21D10">
      <w:pPr>
        <w:pStyle w:val="BodyText"/>
        <w:jc w:val="both"/>
        <w:rPr>
          <w:lang w:val="ru-RU"/>
        </w:rPr>
      </w:pPr>
      <w:r>
        <w:rPr>
          <w:lang w:val="ru-RU"/>
        </w:rPr>
        <w:t>В</w:t>
      </w:r>
      <w:r w:rsidRPr="00F9399E">
        <w:rPr>
          <w:lang w:val="ru-RU"/>
        </w:rPr>
        <w:t xml:space="preserve"> </w:t>
      </w:r>
      <w:r>
        <w:rPr>
          <w:lang w:val="ru-RU"/>
        </w:rPr>
        <w:t>период</w:t>
      </w:r>
      <w:r w:rsidRPr="00F9399E">
        <w:rPr>
          <w:lang w:val="ru-RU"/>
        </w:rPr>
        <w:t xml:space="preserve"> </w:t>
      </w:r>
      <w:r>
        <w:rPr>
          <w:lang w:val="ru-RU"/>
        </w:rPr>
        <w:t>разработки</w:t>
      </w:r>
      <w:r w:rsidRPr="00F9399E">
        <w:rPr>
          <w:lang w:val="ru-RU"/>
        </w:rPr>
        <w:t xml:space="preserve"> </w:t>
      </w:r>
      <w:r>
        <w:rPr>
          <w:lang w:val="ru-RU"/>
        </w:rPr>
        <w:t>Проекта</w:t>
      </w:r>
      <w:r w:rsidRPr="00F9399E">
        <w:rPr>
          <w:lang w:val="ru-RU"/>
        </w:rPr>
        <w:t xml:space="preserve"> </w:t>
      </w:r>
      <w:r>
        <w:rPr>
          <w:lang w:val="ru-RU"/>
        </w:rPr>
        <w:t>принимались</w:t>
      </w:r>
      <w:r w:rsidRPr="00F9399E">
        <w:rPr>
          <w:lang w:val="ru-RU"/>
        </w:rPr>
        <w:t xml:space="preserve"> </w:t>
      </w:r>
      <w:r>
        <w:rPr>
          <w:lang w:val="ru-RU"/>
        </w:rPr>
        <w:t>различные</w:t>
      </w:r>
      <w:r w:rsidRPr="00F9399E">
        <w:rPr>
          <w:lang w:val="ru-RU"/>
        </w:rPr>
        <w:t xml:space="preserve"> </w:t>
      </w:r>
      <w:r>
        <w:rPr>
          <w:lang w:val="ru-RU"/>
        </w:rPr>
        <w:t>решения</w:t>
      </w:r>
      <w:r w:rsidRPr="00F9399E">
        <w:rPr>
          <w:lang w:val="ru-RU"/>
        </w:rPr>
        <w:t xml:space="preserve">, </w:t>
      </w:r>
      <w:r>
        <w:rPr>
          <w:lang w:val="ru-RU"/>
        </w:rPr>
        <w:t>в</w:t>
      </w:r>
      <w:r w:rsidRPr="00F9399E">
        <w:rPr>
          <w:lang w:val="ru-RU"/>
        </w:rPr>
        <w:t xml:space="preserve"> </w:t>
      </w:r>
      <w:r>
        <w:rPr>
          <w:lang w:val="ru-RU"/>
        </w:rPr>
        <w:t>частности</w:t>
      </w:r>
      <w:r w:rsidRPr="00F9399E">
        <w:rPr>
          <w:lang w:val="ru-RU"/>
        </w:rPr>
        <w:t xml:space="preserve">, </w:t>
      </w:r>
      <w:r>
        <w:rPr>
          <w:lang w:val="ru-RU"/>
        </w:rPr>
        <w:t>по</w:t>
      </w:r>
      <w:r w:rsidRPr="00F9399E">
        <w:rPr>
          <w:lang w:val="ru-RU"/>
        </w:rPr>
        <w:t xml:space="preserve"> </w:t>
      </w:r>
      <w:r>
        <w:rPr>
          <w:lang w:val="ru-RU"/>
        </w:rPr>
        <w:t>применяемым</w:t>
      </w:r>
      <w:r w:rsidRPr="00F9399E">
        <w:rPr>
          <w:lang w:val="ru-RU"/>
        </w:rPr>
        <w:t xml:space="preserve"> </w:t>
      </w:r>
      <w:r>
        <w:rPr>
          <w:lang w:val="ru-RU"/>
        </w:rPr>
        <w:t>технологиям</w:t>
      </w:r>
      <w:r w:rsidRPr="00F9399E">
        <w:rPr>
          <w:lang w:val="ru-RU"/>
        </w:rPr>
        <w:t>,</w:t>
      </w:r>
      <w:r w:rsidR="00F9399E">
        <w:rPr>
          <w:lang w:val="ru-RU"/>
        </w:rPr>
        <w:t xml:space="preserve"> расположению</w:t>
      </w:r>
      <w:r w:rsidRPr="00F9399E">
        <w:rPr>
          <w:lang w:val="ru-RU"/>
        </w:rPr>
        <w:t xml:space="preserve"> </w:t>
      </w:r>
      <w:r>
        <w:rPr>
          <w:lang w:val="ru-RU"/>
        </w:rPr>
        <w:t>площадк</w:t>
      </w:r>
      <w:r w:rsidR="00F9399E">
        <w:rPr>
          <w:lang w:val="ru-RU"/>
        </w:rPr>
        <w:t>и</w:t>
      </w:r>
      <w:r w:rsidRPr="00F9399E">
        <w:rPr>
          <w:lang w:val="ru-RU"/>
        </w:rPr>
        <w:t xml:space="preserve"> </w:t>
      </w:r>
      <w:r w:rsidR="00F9399E">
        <w:rPr>
          <w:lang w:val="ru-RU"/>
        </w:rPr>
        <w:t>Проекта</w:t>
      </w:r>
      <w:r w:rsidRPr="00F9399E">
        <w:rPr>
          <w:lang w:val="ru-RU"/>
        </w:rPr>
        <w:t xml:space="preserve"> </w:t>
      </w:r>
      <w:r>
        <w:rPr>
          <w:lang w:val="ru-RU"/>
        </w:rPr>
        <w:t>и</w:t>
      </w:r>
      <w:r w:rsidRPr="00F9399E">
        <w:rPr>
          <w:lang w:val="ru-RU"/>
        </w:rPr>
        <w:t xml:space="preserve"> </w:t>
      </w:r>
      <w:r>
        <w:rPr>
          <w:lang w:val="ru-RU"/>
        </w:rPr>
        <w:t>используемых</w:t>
      </w:r>
      <w:r w:rsidRPr="00F9399E">
        <w:rPr>
          <w:lang w:val="ru-RU"/>
        </w:rPr>
        <w:t xml:space="preserve"> </w:t>
      </w:r>
      <w:r>
        <w:rPr>
          <w:lang w:val="ru-RU"/>
        </w:rPr>
        <w:t>процессов</w:t>
      </w:r>
      <w:r w:rsidRPr="00F9399E">
        <w:rPr>
          <w:lang w:val="ru-RU"/>
        </w:rPr>
        <w:t xml:space="preserve">. </w:t>
      </w:r>
      <w:r>
        <w:rPr>
          <w:lang w:val="ru-RU"/>
        </w:rPr>
        <w:t>В</w:t>
      </w:r>
      <w:r w:rsidRPr="00391057">
        <w:rPr>
          <w:lang w:val="ru-RU"/>
        </w:rPr>
        <w:t xml:space="preserve"> </w:t>
      </w:r>
      <w:r>
        <w:rPr>
          <w:lang w:val="ru-RU"/>
        </w:rPr>
        <w:t>настоящем</w:t>
      </w:r>
      <w:r w:rsidRPr="00391057">
        <w:rPr>
          <w:lang w:val="ru-RU"/>
        </w:rPr>
        <w:t xml:space="preserve"> </w:t>
      </w:r>
      <w:r>
        <w:rPr>
          <w:lang w:val="ru-RU"/>
        </w:rPr>
        <w:t>подразделе</w:t>
      </w:r>
      <w:r w:rsidRPr="00391057">
        <w:rPr>
          <w:lang w:val="ru-RU"/>
        </w:rPr>
        <w:t xml:space="preserve"> </w:t>
      </w:r>
      <w:r>
        <w:rPr>
          <w:lang w:val="ru-RU"/>
        </w:rPr>
        <w:t>обобщены</w:t>
      </w:r>
      <w:r w:rsidRPr="00391057">
        <w:rPr>
          <w:lang w:val="ru-RU"/>
        </w:rPr>
        <w:t xml:space="preserve"> </w:t>
      </w:r>
      <w:r>
        <w:rPr>
          <w:lang w:val="ru-RU"/>
        </w:rPr>
        <w:t>предлагаемые</w:t>
      </w:r>
      <w:r w:rsidRPr="00391057">
        <w:rPr>
          <w:lang w:val="ru-RU"/>
        </w:rPr>
        <w:t xml:space="preserve"> </w:t>
      </w:r>
      <w:r>
        <w:rPr>
          <w:lang w:val="ru-RU"/>
        </w:rPr>
        <w:t>варианты</w:t>
      </w:r>
      <w:r w:rsidRPr="00391057">
        <w:rPr>
          <w:lang w:val="ru-RU"/>
        </w:rPr>
        <w:t xml:space="preserve"> </w:t>
      </w:r>
      <w:r>
        <w:rPr>
          <w:lang w:val="ru-RU"/>
        </w:rPr>
        <w:t>альтернативных</w:t>
      </w:r>
      <w:r w:rsidRPr="00391057">
        <w:rPr>
          <w:lang w:val="ru-RU"/>
        </w:rPr>
        <w:t xml:space="preserve"> </w:t>
      </w:r>
      <w:r>
        <w:rPr>
          <w:lang w:val="ru-RU"/>
        </w:rPr>
        <w:t>технологий</w:t>
      </w:r>
      <w:r w:rsidRPr="00391057">
        <w:rPr>
          <w:lang w:val="ru-RU"/>
        </w:rPr>
        <w:t xml:space="preserve"> </w:t>
      </w:r>
      <w:r>
        <w:rPr>
          <w:lang w:val="ru-RU"/>
        </w:rPr>
        <w:t>и</w:t>
      </w:r>
      <w:r w:rsidRPr="00391057">
        <w:rPr>
          <w:lang w:val="ru-RU"/>
        </w:rPr>
        <w:t xml:space="preserve"> </w:t>
      </w:r>
      <w:r>
        <w:rPr>
          <w:lang w:val="ru-RU"/>
        </w:rPr>
        <w:t>видов</w:t>
      </w:r>
      <w:r w:rsidRPr="00391057">
        <w:rPr>
          <w:lang w:val="ru-RU"/>
        </w:rPr>
        <w:t xml:space="preserve"> </w:t>
      </w:r>
      <w:r>
        <w:rPr>
          <w:lang w:val="ru-RU"/>
        </w:rPr>
        <w:t>топлива</w:t>
      </w:r>
      <w:r w:rsidR="00A51CDB" w:rsidRPr="00391057">
        <w:rPr>
          <w:lang w:val="ru-RU"/>
        </w:rPr>
        <w:t>.</w:t>
      </w:r>
    </w:p>
    <w:p w:rsidR="003922EB" w:rsidRDefault="003922EB" w:rsidP="00A51CDB">
      <w:pPr>
        <w:pStyle w:val="31"/>
        <w:rPr>
          <w:lang w:val="ru-RU"/>
        </w:rPr>
      </w:pPr>
      <w:bookmarkStart w:id="27" w:name="_Toc337821157"/>
      <w:r>
        <w:rPr>
          <w:lang w:val="ru-RU"/>
        </w:rPr>
        <w:t>Выбор площадки</w:t>
      </w:r>
      <w:bookmarkEnd w:id="27"/>
    </w:p>
    <w:p w:rsidR="00DE1C1B" w:rsidRPr="00F1160B" w:rsidRDefault="007747A4" w:rsidP="000F3E04">
      <w:pPr>
        <w:pStyle w:val="BodyText"/>
        <w:spacing w:before="0"/>
        <w:jc w:val="both"/>
        <w:rPr>
          <w:color w:val="0000FF"/>
          <w:lang w:val="ru-RU"/>
        </w:rPr>
      </w:pPr>
      <w:r>
        <w:rPr>
          <w:rStyle w:val="BodyTextChar"/>
          <w:szCs w:val="20"/>
          <w:lang w:val="ru-RU"/>
        </w:rPr>
        <w:t>На</w:t>
      </w:r>
      <w:r w:rsidRPr="007747A4">
        <w:rPr>
          <w:rStyle w:val="BodyTextChar"/>
          <w:szCs w:val="20"/>
          <w:lang w:val="ru-RU"/>
        </w:rPr>
        <w:t xml:space="preserve"> </w:t>
      </w:r>
      <w:r>
        <w:rPr>
          <w:rStyle w:val="BodyTextChar"/>
          <w:szCs w:val="20"/>
          <w:lang w:val="ru-RU"/>
        </w:rPr>
        <w:t>начальном</w:t>
      </w:r>
      <w:r w:rsidRPr="007747A4">
        <w:rPr>
          <w:rStyle w:val="BodyTextChar"/>
          <w:szCs w:val="20"/>
          <w:lang w:val="ru-RU"/>
        </w:rPr>
        <w:t xml:space="preserve"> </w:t>
      </w:r>
      <w:r>
        <w:rPr>
          <w:rStyle w:val="BodyTextChar"/>
          <w:szCs w:val="20"/>
          <w:lang w:val="ru-RU"/>
        </w:rPr>
        <w:t>этапе</w:t>
      </w:r>
      <w:r w:rsidRPr="007747A4">
        <w:rPr>
          <w:rStyle w:val="BodyTextChar"/>
          <w:szCs w:val="20"/>
          <w:lang w:val="ru-RU"/>
        </w:rPr>
        <w:t xml:space="preserve"> </w:t>
      </w:r>
      <w:r>
        <w:rPr>
          <w:rStyle w:val="BodyTextChar"/>
          <w:szCs w:val="20"/>
          <w:lang w:val="ru-RU"/>
        </w:rPr>
        <w:t>планирования</w:t>
      </w:r>
      <w:r w:rsidRPr="007747A4">
        <w:rPr>
          <w:rStyle w:val="BodyTextChar"/>
          <w:szCs w:val="20"/>
          <w:lang w:val="ru-RU"/>
        </w:rPr>
        <w:t xml:space="preserve"> </w:t>
      </w:r>
      <w:r>
        <w:rPr>
          <w:rStyle w:val="BodyTextChar"/>
          <w:szCs w:val="20"/>
          <w:lang w:val="ru-RU"/>
        </w:rPr>
        <w:t>Проекта</w:t>
      </w:r>
      <w:r w:rsidRPr="007747A4">
        <w:rPr>
          <w:rStyle w:val="BodyTextChar"/>
          <w:szCs w:val="20"/>
          <w:lang w:val="ru-RU"/>
        </w:rPr>
        <w:t xml:space="preserve"> </w:t>
      </w:r>
      <w:r>
        <w:rPr>
          <w:rStyle w:val="BodyTextChar"/>
          <w:szCs w:val="20"/>
          <w:lang w:val="ru-RU"/>
        </w:rPr>
        <w:t>были</w:t>
      </w:r>
      <w:r w:rsidRPr="007747A4">
        <w:rPr>
          <w:rStyle w:val="BodyTextChar"/>
          <w:szCs w:val="20"/>
          <w:lang w:val="ru-RU"/>
        </w:rPr>
        <w:t xml:space="preserve"> </w:t>
      </w:r>
      <w:r>
        <w:rPr>
          <w:rStyle w:val="BodyTextChar"/>
          <w:szCs w:val="20"/>
          <w:lang w:val="ru-RU"/>
        </w:rPr>
        <w:t>рассмотрены</w:t>
      </w:r>
      <w:r w:rsidRPr="007747A4">
        <w:rPr>
          <w:rStyle w:val="BodyTextChar"/>
          <w:szCs w:val="20"/>
          <w:lang w:val="ru-RU"/>
        </w:rPr>
        <w:t xml:space="preserve"> </w:t>
      </w:r>
      <w:r>
        <w:rPr>
          <w:rStyle w:val="BodyTextChar"/>
          <w:szCs w:val="20"/>
          <w:lang w:val="ru-RU"/>
        </w:rPr>
        <w:t>варианты</w:t>
      </w:r>
      <w:r w:rsidRPr="007747A4">
        <w:rPr>
          <w:rStyle w:val="BodyTextChar"/>
          <w:szCs w:val="20"/>
          <w:lang w:val="ru-RU"/>
        </w:rPr>
        <w:t xml:space="preserve"> </w:t>
      </w:r>
      <w:r>
        <w:rPr>
          <w:rStyle w:val="BodyTextChar"/>
          <w:szCs w:val="20"/>
          <w:lang w:val="ru-RU"/>
        </w:rPr>
        <w:t>размещения новой станции с целью выбора наиболее приемлемо</w:t>
      </w:r>
      <w:r w:rsidR="00F1160B">
        <w:rPr>
          <w:rStyle w:val="BodyTextChar"/>
          <w:szCs w:val="20"/>
          <w:lang w:val="ru-RU"/>
        </w:rPr>
        <w:t>го</w:t>
      </w:r>
      <w:r>
        <w:rPr>
          <w:rStyle w:val="BodyTextChar"/>
          <w:szCs w:val="20"/>
          <w:lang w:val="ru-RU"/>
        </w:rPr>
        <w:t xml:space="preserve"> </w:t>
      </w:r>
      <w:r w:rsidR="00F1160B">
        <w:rPr>
          <w:rStyle w:val="BodyTextChar"/>
          <w:szCs w:val="20"/>
          <w:lang w:val="ru-RU"/>
        </w:rPr>
        <w:t>расположения</w:t>
      </w:r>
      <w:r>
        <w:rPr>
          <w:rStyle w:val="BodyTextChar"/>
          <w:szCs w:val="20"/>
          <w:lang w:val="ru-RU"/>
        </w:rPr>
        <w:t>. Выбор</w:t>
      </w:r>
      <w:r w:rsidRPr="00F1160B">
        <w:rPr>
          <w:rStyle w:val="BodyTextChar"/>
          <w:szCs w:val="20"/>
          <w:lang w:val="ru-RU"/>
        </w:rPr>
        <w:t xml:space="preserve"> </w:t>
      </w:r>
      <w:r>
        <w:rPr>
          <w:rStyle w:val="BodyTextChar"/>
          <w:szCs w:val="20"/>
          <w:lang w:val="ru-RU"/>
        </w:rPr>
        <w:t>существующей</w:t>
      </w:r>
      <w:r w:rsidRPr="00F1160B">
        <w:rPr>
          <w:rStyle w:val="BodyTextChar"/>
          <w:szCs w:val="20"/>
          <w:lang w:val="ru-RU"/>
        </w:rPr>
        <w:t xml:space="preserve"> </w:t>
      </w:r>
      <w:r>
        <w:rPr>
          <w:rStyle w:val="BodyTextChar"/>
          <w:szCs w:val="20"/>
          <w:lang w:val="ru-RU"/>
        </w:rPr>
        <w:t>площадки</w:t>
      </w:r>
      <w:r w:rsidRPr="00F1160B">
        <w:rPr>
          <w:rStyle w:val="BodyTextChar"/>
          <w:szCs w:val="20"/>
          <w:lang w:val="ru-RU"/>
        </w:rPr>
        <w:t xml:space="preserve"> </w:t>
      </w:r>
      <w:r>
        <w:rPr>
          <w:rStyle w:val="BodyTextChar"/>
          <w:szCs w:val="20"/>
          <w:lang w:val="ru-RU"/>
        </w:rPr>
        <w:t>был</w:t>
      </w:r>
      <w:r w:rsidRPr="00F1160B">
        <w:rPr>
          <w:rStyle w:val="BodyTextChar"/>
          <w:szCs w:val="20"/>
          <w:lang w:val="ru-RU"/>
        </w:rPr>
        <w:t xml:space="preserve"> </w:t>
      </w:r>
      <w:r>
        <w:rPr>
          <w:rStyle w:val="BodyTextChar"/>
          <w:szCs w:val="20"/>
          <w:lang w:val="ru-RU"/>
        </w:rPr>
        <w:t>определен</w:t>
      </w:r>
      <w:r w:rsidRPr="00F1160B">
        <w:rPr>
          <w:rStyle w:val="BodyTextChar"/>
          <w:szCs w:val="20"/>
          <w:lang w:val="ru-RU"/>
        </w:rPr>
        <w:t xml:space="preserve"> </w:t>
      </w:r>
      <w:r>
        <w:rPr>
          <w:rStyle w:val="BodyTextChar"/>
          <w:szCs w:val="20"/>
          <w:lang w:val="ru-RU"/>
        </w:rPr>
        <w:t xml:space="preserve">следующими основными </w:t>
      </w:r>
      <w:r w:rsidR="00741545">
        <w:rPr>
          <w:rStyle w:val="BodyTextChar"/>
          <w:szCs w:val="20"/>
          <w:lang w:val="ru-RU"/>
        </w:rPr>
        <w:t>соображениями</w:t>
      </w:r>
      <w:r w:rsidR="00DE1C1B" w:rsidRPr="00F1160B">
        <w:rPr>
          <w:color w:val="0000FF"/>
          <w:lang w:val="ru-RU"/>
        </w:rPr>
        <w:t xml:space="preserve">: </w:t>
      </w:r>
    </w:p>
    <w:p w:rsidR="000F3E04" w:rsidRPr="000F3E04" w:rsidRDefault="000F3E04" w:rsidP="000F3E04">
      <w:pPr>
        <w:pStyle w:val="BodyText"/>
        <w:spacing w:before="0"/>
        <w:jc w:val="both"/>
        <w:rPr>
          <w:color w:val="000000"/>
          <w:lang w:val="ru-RU"/>
        </w:rPr>
      </w:pPr>
      <w:r w:rsidRPr="000F3E04">
        <w:rPr>
          <w:color w:val="000000"/>
          <w:lang w:val="ru-RU"/>
        </w:rPr>
        <w:t xml:space="preserve">- размещение проектируемых сооружений ГРЭС-2 на двух отведённых площадках – основной и вторичной; </w:t>
      </w:r>
    </w:p>
    <w:p w:rsidR="000F3E04" w:rsidRPr="000F3E04" w:rsidRDefault="000F3E04" w:rsidP="000F3E04">
      <w:pPr>
        <w:pStyle w:val="BodyText"/>
        <w:spacing w:before="0"/>
        <w:jc w:val="both"/>
        <w:rPr>
          <w:color w:val="000000"/>
          <w:lang w:val="ru-RU"/>
        </w:rPr>
      </w:pPr>
      <w:r w:rsidRPr="000F3E04">
        <w:rPr>
          <w:color w:val="000000"/>
          <w:lang w:val="ru-RU"/>
        </w:rPr>
        <w:t xml:space="preserve">- размещение основной площадки над уровнем города на 100 м; </w:t>
      </w:r>
    </w:p>
    <w:p w:rsidR="000F3E04" w:rsidRPr="000F3E04" w:rsidRDefault="000F3E04" w:rsidP="000F3E04">
      <w:pPr>
        <w:pStyle w:val="BodyText"/>
        <w:spacing w:before="0"/>
        <w:jc w:val="both"/>
        <w:rPr>
          <w:color w:val="000000"/>
          <w:lang w:val="ru-RU"/>
        </w:rPr>
      </w:pPr>
      <w:r w:rsidRPr="000F3E04">
        <w:rPr>
          <w:color w:val="000000"/>
          <w:lang w:val="ru-RU"/>
        </w:rPr>
        <w:t xml:space="preserve">- размещение вторичной площадки на уровне города и передачи тепла от ЦТП в теплосеть г. Якутска; </w:t>
      </w:r>
    </w:p>
    <w:p w:rsidR="000F3E04" w:rsidRPr="000F3E04" w:rsidRDefault="000F3E04" w:rsidP="000F3E04">
      <w:pPr>
        <w:pStyle w:val="BodyText"/>
        <w:spacing w:before="0"/>
        <w:jc w:val="both"/>
        <w:rPr>
          <w:color w:val="000000"/>
          <w:lang w:val="ru-RU"/>
        </w:rPr>
      </w:pPr>
      <w:r w:rsidRPr="000F3E04">
        <w:rPr>
          <w:color w:val="000000"/>
          <w:lang w:val="ru-RU"/>
        </w:rPr>
        <w:t>- направление выдачи электрической мощности;</w:t>
      </w:r>
    </w:p>
    <w:p w:rsidR="000F3E04" w:rsidRPr="000F3E04" w:rsidRDefault="000F3E04" w:rsidP="000F3E04">
      <w:pPr>
        <w:pStyle w:val="BodyText"/>
        <w:spacing w:before="0"/>
        <w:jc w:val="both"/>
        <w:rPr>
          <w:color w:val="000000"/>
          <w:lang w:val="ru-RU"/>
        </w:rPr>
      </w:pPr>
      <w:r w:rsidRPr="000F3E04">
        <w:rPr>
          <w:color w:val="000000"/>
          <w:lang w:val="ru-RU"/>
        </w:rPr>
        <w:t>- направление подводящих газопроводов к границе ввода на основную площадку;</w:t>
      </w:r>
    </w:p>
    <w:p w:rsidR="000F3E04" w:rsidRPr="000F3E04" w:rsidRDefault="000F3E04" w:rsidP="000F3E04">
      <w:pPr>
        <w:pStyle w:val="BodyText"/>
        <w:spacing w:before="0"/>
        <w:jc w:val="both"/>
        <w:rPr>
          <w:color w:val="000000"/>
          <w:lang w:val="ru-RU"/>
        </w:rPr>
      </w:pPr>
      <w:r w:rsidRPr="000F3E04">
        <w:rPr>
          <w:color w:val="000000"/>
          <w:lang w:val="ru-RU"/>
        </w:rPr>
        <w:t>- возможность максимального использования действующих в г</w:t>
      </w:r>
      <w:r w:rsidR="00BC7DBB">
        <w:rPr>
          <w:color w:val="000000"/>
          <w:lang w:val="ru-RU"/>
        </w:rPr>
        <w:t>.</w:t>
      </w:r>
      <w:r w:rsidRPr="000F3E04">
        <w:rPr>
          <w:color w:val="000000"/>
          <w:lang w:val="ru-RU"/>
        </w:rPr>
        <w:t xml:space="preserve"> Якутске инженерных сетей и транспортных связей.</w:t>
      </w:r>
    </w:p>
    <w:p w:rsidR="000F3E04" w:rsidRDefault="000F3E04" w:rsidP="000F3E04">
      <w:pPr>
        <w:pStyle w:val="BodyText"/>
        <w:spacing w:before="0"/>
        <w:jc w:val="both"/>
        <w:rPr>
          <w:color w:val="000000"/>
          <w:lang w:val="ru-RU"/>
        </w:rPr>
      </w:pPr>
      <w:r w:rsidRPr="000F3E04">
        <w:rPr>
          <w:color w:val="000000"/>
          <w:lang w:val="ru-RU"/>
        </w:rPr>
        <w:t xml:space="preserve">- использования в качестве источника технической воды р. Лена. </w:t>
      </w:r>
    </w:p>
    <w:p w:rsidR="00DE1C1B" w:rsidRPr="000F3E04" w:rsidRDefault="00E740F2" w:rsidP="000F3E04">
      <w:pPr>
        <w:pStyle w:val="BodyText"/>
        <w:spacing w:before="0"/>
        <w:jc w:val="both"/>
        <w:rPr>
          <w:lang w:val="ru-RU"/>
        </w:rPr>
      </w:pPr>
      <w:r>
        <w:rPr>
          <w:lang w:val="ru-RU"/>
        </w:rPr>
        <w:t>По</w:t>
      </w:r>
      <w:r w:rsidRPr="00E740F2">
        <w:rPr>
          <w:lang w:val="ru-RU"/>
        </w:rPr>
        <w:t xml:space="preserve"> </w:t>
      </w:r>
      <w:r>
        <w:rPr>
          <w:lang w:val="ru-RU"/>
        </w:rPr>
        <w:t>вышеуказанным</w:t>
      </w:r>
      <w:r w:rsidRPr="00E740F2">
        <w:rPr>
          <w:lang w:val="ru-RU"/>
        </w:rPr>
        <w:t xml:space="preserve"> </w:t>
      </w:r>
      <w:r>
        <w:rPr>
          <w:lang w:val="ru-RU"/>
        </w:rPr>
        <w:t>причинам</w:t>
      </w:r>
      <w:r w:rsidRPr="00E740F2">
        <w:rPr>
          <w:lang w:val="ru-RU"/>
        </w:rPr>
        <w:t xml:space="preserve"> </w:t>
      </w:r>
      <w:r>
        <w:rPr>
          <w:lang w:val="ru-RU"/>
        </w:rPr>
        <w:t>выбранная</w:t>
      </w:r>
      <w:r w:rsidRPr="00E740F2">
        <w:rPr>
          <w:lang w:val="ru-RU"/>
        </w:rPr>
        <w:t xml:space="preserve"> </w:t>
      </w:r>
      <w:r>
        <w:rPr>
          <w:lang w:val="ru-RU"/>
        </w:rPr>
        <w:t>площадка</w:t>
      </w:r>
      <w:r w:rsidRPr="00E740F2">
        <w:rPr>
          <w:lang w:val="ru-RU"/>
        </w:rPr>
        <w:t xml:space="preserve"> </w:t>
      </w:r>
      <w:r>
        <w:rPr>
          <w:lang w:val="ru-RU"/>
        </w:rPr>
        <w:t>рассматривается</w:t>
      </w:r>
      <w:r w:rsidRPr="00E740F2">
        <w:rPr>
          <w:lang w:val="ru-RU"/>
        </w:rPr>
        <w:t xml:space="preserve"> </w:t>
      </w:r>
      <w:r>
        <w:rPr>
          <w:lang w:val="ru-RU"/>
        </w:rPr>
        <w:t>как</w:t>
      </w:r>
      <w:r w:rsidRPr="00E740F2">
        <w:rPr>
          <w:lang w:val="ru-RU"/>
        </w:rPr>
        <w:t xml:space="preserve"> </w:t>
      </w:r>
      <w:r>
        <w:rPr>
          <w:lang w:val="ru-RU"/>
        </w:rPr>
        <w:t>наиболее</w:t>
      </w:r>
      <w:r w:rsidRPr="00E740F2">
        <w:rPr>
          <w:lang w:val="ru-RU"/>
        </w:rPr>
        <w:t xml:space="preserve"> </w:t>
      </w:r>
      <w:r>
        <w:rPr>
          <w:lang w:val="ru-RU"/>
        </w:rPr>
        <w:t>приемлемая</w:t>
      </w:r>
      <w:r w:rsidRPr="00E740F2">
        <w:rPr>
          <w:lang w:val="ru-RU"/>
        </w:rPr>
        <w:t xml:space="preserve"> </w:t>
      </w:r>
      <w:r>
        <w:rPr>
          <w:lang w:val="ru-RU"/>
        </w:rPr>
        <w:t>территория</w:t>
      </w:r>
      <w:r w:rsidRPr="00E740F2">
        <w:rPr>
          <w:lang w:val="ru-RU"/>
        </w:rPr>
        <w:t xml:space="preserve"> </w:t>
      </w:r>
      <w:r>
        <w:rPr>
          <w:lang w:val="ru-RU"/>
        </w:rPr>
        <w:t>для</w:t>
      </w:r>
      <w:r w:rsidRPr="00E740F2">
        <w:rPr>
          <w:lang w:val="ru-RU"/>
        </w:rPr>
        <w:t xml:space="preserve"> </w:t>
      </w:r>
      <w:r>
        <w:rPr>
          <w:lang w:val="ru-RU"/>
        </w:rPr>
        <w:t>строительства</w:t>
      </w:r>
      <w:r w:rsidRPr="00E740F2">
        <w:rPr>
          <w:lang w:val="ru-RU"/>
        </w:rPr>
        <w:t xml:space="preserve"> </w:t>
      </w:r>
      <w:r>
        <w:rPr>
          <w:lang w:val="ru-RU"/>
        </w:rPr>
        <w:t>новой</w:t>
      </w:r>
      <w:r w:rsidRPr="00E740F2">
        <w:rPr>
          <w:lang w:val="ru-RU"/>
        </w:rPr>
        <w:t xml:space="preserve"> </w:t>
      </w:r>
      <w:r>
        <w:rPr>
          <w:lang w:val="ru-RU"/>
        </w:rPr>
        <w:t>станции</w:t>
      </w:r>
      <w:r w:rsidRPr="00E740F2">
        <w:rPr>
          <w:lang w:val="ru-RU"/>
        </w:rPr>
        <w:t>.</w:t>
      </w:r>
      <w:r>
        <w:rPr>
          <w:lang w:val="ru-RU"/>
        </w:rPr>
        <w:t xml:space="preserve"> </w:t>
      </w:r>
    </w:p>
    <w:p w:rsidR="006A3CC7" w:rsidRPr="00837B9C" w:rsidRDefault="00391057" w:rsidP="00A51CDB">
      <w:pPr>
        <w:pStyle w:val="31"/>
      </w:pPr>
      <w:bookmarkStart w:id="28" w:name="_Toc337821158"/>
      <w:r>
        <w:rPr>
          <w:lang w:val="ru-RU"/>
        </w:rPr>
        <w:t xml:space="preserve">Выбор </w:t>
      </w:r>
      <w:r w:rsidR="009E4267">
        <w:rPr>
          <w:lang w:val="ru-RU"/>
        </w:rPr>
        <w:t xml:space="preserve">вариантов </w:t>
      </w:r>
      <w:r>
        <w:rPr>
          <w:lang w:val="ru-RU"/>
        </w:rPr>
        <w:t>топлива</w:t>
      </w:r>
      <w:bookmarkEnd w:id="28"/>
    </w:p>
    <w:p w:rsidR="00A51CDB" w:rsidRPr="00F9399E" w:rsidRDefault="005201B7" w:rsidP="00C21D10">
      <w:pPr>
        <w:pStyle w:val="BodyText"/>
        <w:jc w:val="both"/>
        <w:rPr>
          <w:lang w:val="ru-RU"/>
        </w:rPr>
      </w:pPr>
      <w:r w:rsidRPr="003922EB">
        <w:rPr>
          <w:lang w:val="ru-RU"/>
        </w:rPr>
        <w:t xml:space="preserve">Процесс сжигания видов ископаемого топлива </w:t>
      </w:r>
      <w:r w:rsidR="00A51CDB" w:rsidRPr="003922EB">
        <w:rPr>
          <w:lang w:val="ru-RU"/>
        </w:rPr>
        <w:t>(</w:t>
      </w:r>
      <w:r w:rsidRPr="003922EB">
        <w:rPr>
          <w:lang w:val="ru-RU"/>
        </w:rPr>
        <w:t>уголь</w:t>
      </w:r>
      <w:r w:rsidR="00A51CDB" w:rsidRPr="003922EB">
        <w:rPr>
          <w:lang w:val="ru-RU"/>
        </w:rPr>
        <w:t xml:space="preserve">, </w:t>
      </w:r>
      <w:r w:rsidRPr="003922EB">
        <w:rPr>
          <w:lang w:val="ru-RU"/>
        </w:rPr>
        <w:t>мазут</w:t>
      </w:r>
      <w:r w:rsidR="00A51CDB" w:rsidRPr="003922EB">
        <w:rPr>
          <w:lang w:val="ru-RU"/>
        </w:rPr>
        <w:t xml:space="preserve">, </w:t>
      </w:r>
      <w:r w:rsidRPr="003922EB">
        <w:rPr>
          <w:lang w:val="ru-RU"/>
        </w:rPr>
        <w:t>природный газ</w:t>
      </w:r>
      <w:r w:rsidR="00A51CDB" w:rsidRPr="003922EB">
        <w:rPr>
          <w:lang w:val="ru-RU"/>
        </w:rPr>
        <w:t xml:space="preserve">) </w:t>
      </w:r>
      <w:r w:rsidRPr="003922EB">
        <w:rPr>
          <w:lang w:val="ru-RU"/>
        </w:rPr>
        <w:t xml:space="preserve">связан с выбросом </w:t>
      </w:r>
      <w:r w:rsidR="00F9399E" w:rsidRPr="003922EB">
        <w:rPr>
          <w:lang w:val="ru-RU"/>
        </w:rPr>
        <w:t>веществ</w:t>
      </w:r>
      <w:r w:rsidR="00711B68" w:rsidRPr="003922EB">
        <w:rPr>
          <w:lang w:val="ru-RU"/>
        </w:rPr>
        <w:t xml:space="preserve">, </w:t>
      </w:r>
      <w:r w:rsidRPr="003922EB">
        <w:rPr>
          <w:lang w:val="ru-RU"/>
        </w:rPr>
        <w:t>загрязняющих</w:t>
      </w:r>
      <w:r w:rsidR="00711B68" w:rsidRPr="003922EB">
        <w:rPr>
          <w:lang w:val="ru-RU"/>
        </w:rPr>
        <w:t xml:space="preserve"> атмосферный воздух, а именно, оксидов </w:t>
      </w:r>
      <w:r w:rsidR="00F9399E" w:rsidRPr="003922EB">
        <w:rPr>
          <w:lang w:val="ru-RU"/>
        </w:rPr>
        <w:t xml:space="preserve">азота </w:t>
      </w:r>
      <w:r w:rsidR="00A51CDB" w:rsidRPr="003922EB">
        <w:rPr>
          <w:lang w:val="ru-RU"/>
        </w:rPr>
        <w:t>(</w:t>
      </w:r>
      <w:proofErr w:type="spellStart"/>
      <w:r w:rsidR="00A51CDB" w:rsidRPr="003922EB">
        <w:t>NO</w:t>
      </w:r>
      <w:r w:rsidR="00A51CDB" w:rsidRPr="003922EB">
        <w:rPr>
          <w:vertAlign w:val="subscript"/>
        </w:rPr>
        <w:t>x</w:t>
      </w:r>
      <w:proofErr w:type="spellEnd"/>
      <w:r w:rsidR="00A51CDB" w:rsidRPr="003922EB">
        <w:rPr>
          <w:lang w:val="ru-RU"/>
        </w:rPr>
        <w:t xml:space="preserve">), </w:t>
      </w:r>
      <w:r w:rsidR="00711B68" w:rsidRPr="003922EB">
        <w:rPr>
          <w:lang w:val="ru-RU"/>
        </w:rPr>
        <w:t xml:space="preserve">диоксида серы </w:t>
      </w:r>
      <w:r w:rsidR="00A51CDB" w:rsidRPr="003922EB">
        <w:rPr>
          <w:lang w:val="ru-RU"/>
        </w:rPr>
        <w:t>(</w:t>
      </w:r>
      <w:r w:rsidR="00A51CDB" w:rsidRPr="003922EB">
        <w:t>SO</w:t>
      </w:r>
      <w:r w:rsidR="00A51CDB" w:rsidRPr="003922EB">
        <w:rPr>
          <w:vertAlign w:val="subscript"/>
          <w:lang w:val="ru-RU"/>
        </w:rPr>
        <w:t>2</w:t>
      </w:r>
      <w:r w:rsidR="00A51CDB" w:rsidRPr="003922EB">
        <w:rPr>
          <w:lang w:val="ru-RU"/>
        </w:rPr>
        <w:t xml:space="preserve">), </w:t>
      </w:r>
      <w:r w:rsidR="00711B68" w:rsidRPr="003922EB">
        <w:rPr>
          <w:lang w:val="ru-RU"/>
        </w:rPr>
        <w:lastRenderedPageBreak/>
        <w:t>взвешенных веществ</w:t>
      </w:r>
      <w:r w:rsidR="00A51CDB" w:rsidRPr="003922EB">
        <w:rPr>
          <w:lang w:val="ru-RU"/>
        </w:rPr>
        <w:t xml:space="preserve">, </w:t>
      </w:r>
      <w:r w:rsidR="00711B68" w:rsidRPr="003922EB">
        <w:rPr>
          <w:lang w:val="ru-RU"/>
        </w:rPr>
        <w:t>оксида углерода</w:t>
      </w:r>
      <w:r w:rsidR="00A51CDB" w:rsidRPr="003922EB">
        <w:rPr>
          <w:lang w:val="ru-RU"/>
        </w:rPr>
        <w:t xml:space="preserve"> (</w:t>
      </w:r>
      <w:r w:rsidR="00A51CDB" w:rsidRPr="003922EB">
        <w:t>CO</w:t>
      </w:r>
      <w:r w:rsidR="00A51CDB" w:rsidRPr="003922EB">
        <w:rPr>
          <w:lang w:val="ru-RU"/>
        </w:rPr>
        <w:t xml:space="preserve">) </w:t>
      </w:r>
      <w:r w:rsidR="00711B68" w:rsidRPr="003922EB">
        <w:rPr>
          <w:lang w:val="ru-RU"/>
        </w:rPr>
        <w:t>и</w:t>
      </w:r>
      <w:r w:rsidR="00A51CDB" w:rsidRPr="003922EB">
        <w:rPr>
          <w:lang w:val="ru-RU"/>
        </w:rPr>
        <w:t xml:space="preserve"> </w:t>
      </w:r>
      <w:r w:rsidR="00711B68" w:rsidRPr="003922EB">
        <w:rPr>
          <w:lang w:val="ru-RU"/>
        </w:rPr>
        <w:t>диоксида углерода</w:t>
      </w:r>
      <w:r w:rsidR="00A51CDB" w:rsidRPr="003922EB">
        <w:rPr>
          <w:lang w:val="ru-RU"/>
        </w:rPr>
        <w:t xml:space="preserve"> (</w:t>
      </w:r>
      <w:r w:rsidR="00A51CDB" w:rsidRPr="003922EB">
        <w:t>CO</w:t>
      </w:r>
      <w:r w:rsidR="00A51CDB" w:rsidRPr="003922EB">
        <w:rPr>
          <w:vertAlign w:val="subscript"/>
          <w:lang w:val="ru-RU"/>
        </w:rPr>
        <w:t>2</w:t>
      </w:r>
      <w:r w:rsidR="00A51CDB" w:rsidRPr="003922EB">
        <w:rPr>
          <w:lang w:val="ru-RU"/>
        </w:rPr>
        <w:t xml:space="preserve">). </w:t>
      </w:r>
      <w:r w:rsidR="00711B68" w:rsidRPr="003922EB">
        <w:rPr>
          <w:lang w:val="ru-RU"/>
        </w:rPr>
        <w:t xml:space="preserve">Однако </w:t>
      </w:r>
      <w:r w:rsidR="00F9399E" w:rsidRPr="003922EB">
        <w:rPr>
          <w:lang w:val="ru-RU"/>
        </w:rPr>
        <w:t>при</w:t>
      </w:r>
      <w:r w:rsidR="00711B68" w:rsidRPr="003922EB">
        <w:rPr>
          <w:lang w:val="ru-RU"/>
        </w:rPr>
        <w:t xml:space="preserve"> использовани</w:t>
      </w:r>
      <w:r w:rsidR="00F9399E" w:rsidRPr="003922EB">
        <w:rPr>
          <w:lang w:val="ru-RU"/>
        </w:rPr>
        <w:t>и</w:t>
      </w:r>
      <w:r w:rsidR="00711B68" w:rsidRPr="003922EB">
        <w:rPr>
          <w:lang w:val="ru-RU"/>
        </w:rPr>
        <w:t xml:space="preserve"> </w:t>
      </w:r>
      <w:r w:rsidR="00F9399E" w:rsidRPr="003922EB">
        <w:rPr>
          <w:lang w:val="ru-RU"/>
        </w:rPr>
        <w:t xml:space="preserve">в качестве топлива </w:t>
      </w:r>
      <w:r w:rsidR="00711B68" w:rsidRPr="003922EB">
        <w:rPr>
          <w:lang w:val="ru-RU"/>
        </w:rPr>
        <w:t>природного газа выбрасывается меньше загрязняющих веществ, в том числе</w:t>
      </w:r>
      <w:r w:rsidR="001D652C">
        <w:rPr>
          <w:lang w:val="ru-RU"/>
        </w:rPr>
        <w:t>,</w:t>
      </w:r>
      <w:r w:rsidR="00711B68" w:rsidRPr="003922EB">
        <w:rPr>
          <w:lang w:val="ru-RU"/>
        </w:rPr>
        <w:t xml:space="preserve"> </w:t>
      </w:r>
      <w:proofErr w:type="spellStart"/>
      <w:r w:rsidR="00A51CDB" w:rsidRPr="003922EB">
        <w:t>NO</w:t>
      </w:r>
      <w:r w:rsidR="00A51CDB" w:rsidRPr="003922EB">
        <w:rPr>
          <w:vertAlign w:val="subscript"/>
        </w:rPr>
        <w:t>x</w:t>
      </w:r>
      <w:proofErr w:type="spellEnd"/>
      <w:r w:rsidR="00A51CDB" w:rsidRPr="003922EB">
        <w:rPr>
          <w:lang w:val="ru-RU"/>
        </w:rPr>
        <w:t xml:space="preserve">, </w:t>
      </w:r>
      <w:r w:rsidR="00A51CDB" w:rsidRPr="003922EB">
        <w:t>CO</w:t>
      </w:r>
      <w:r w:rsidR="00711B68" w:rsidRPr="003922EB">
        <w:rPr>
          <w:lang w:val="ru-RU"/>
        </w:rPr>
        <w:t>,</w:t>
      </w:r>
      <w:r w:rsidR="00A51CDB" w:rsidRPr="003922EB">
        <w:rPr>
          <w:lang w:val="ru-RU"/>
        </w:rPr>
        <w:t xml:space="preserve"> </w:t>
      </w:r>
      <w:r w:rsidR="00A51CDB" w:rsidRPr="003922EB">
        <w:t>CO</w:t>
      </w:r>
      <w:r w:rsidR="00A51CDB" w:rsidRPr="003922EB">
        <w:rPr>
          <w:vertAlign w:val="subscript"/>
          <w:lang w:val="ru-RU"/>
        </w:rPr>
        <w:t>2</w:t>
      </w:r>
      <w:r w:rsidR="00711B68" w:rsidRPr="003922EB">
        <w:rPr>
          <w:lang w:val="ru-RU"/>
        </w:rPr>
        <w:t>, а также незначительные объемы взвешенных веществ, летучих органических веществ (ЛОС)</w:t>
      </w:r>
      <w:r w:rsidR="00A51CDB" w:rsidRPr="003922EB">
        <w:rPr>
          <w:lang w:val="ru-RU"/>
        </w:rPr>
        <w:t xml:space="preserve"> </w:t>
      </w:r>
      <w:r w:rsidR="008C5F13" w:rsidRPr="003922EB">
        <w:rPr>
          <w:lang w:val="ru-RU"/>
        </w:rPr>
        <w:t>и</w:t>
      </w:r>
      <w:r w:rsidR="00A51CDB" w:rsidRPr="003922EB">
        <w:rPr>
          <w:lang w:val="ru-RU"/>
        </w:rPr>
        <w:t xml:space="preserve"> </w:t>
      </w:r>
      <w:r w:rsidR="00A51CDB" w:rsidRPr="003922EB">
        <w:t>SO</w:t>
      </w:r>
      <w:r w:rsidR="00A51CDB" w:rsidRPr="003922EB">
        <w:rPr>
          <w:vertAlign w:val="subscript"/>
          <w:lang w:val="ru-RU"/>
        </w:rPr>
        <w:t>2</w:t>
      </w:r>
      <w:r w:rsidR="008C5F13" w:rsidRPr="003922EB">
        <w:rPr>
          <w:lang w:val="ru-RU"/>
        </w:rPr>
        <w:t xml:space="preserve">, если сравнивать с углеводородным топливом. </w:t>
      </w:r>
      <w:r w:rsidR="00D73EE9" w:rsidRPr="003922EB">
        <w:rPr>
          <w:lang w:val="ru-RU"/>
        </w:rPr>
        <w:t xml:space="preserve">Учитывая </w:t>
      </w:r>
      <w:proofErr w:type="gramStart"/>
      <w:r w:rsidR="00D73EE9" w:rsidRPr="003922EB">
        <w:rPr>
          <w:lang w:val="ru-RU"/>
        </w:rPr>
        <w:t>вышеизложенное</w:t>
      </w:r>
      <w:proofErr w:type="gramEnd"/>
      <w:r w:rsidR="00D73EE9" w:rsidRPr="003922EB">
        <w:rPr>
          <w:lang w:val="ru-RU"/>
        </w:rPr>
        <w:t xml:space="preserve">, </w:t>
      </w:r>
      <w:r w:rsidR="008C5F13" w:rsidRPr="003922EB">
        <w:rPr>
          <w:lang w:val="ru-RU"/>
        </w:rPr>
        <w:t xml:space="preserve">при выборе топлива </w:t>
      </w:r>
      <w:r w:rsidR="00D73EE9" w:rsidRPr="003922EB">
        <w:rPr>
          <w:lang w:val="ru-RU"/>
        </w:rPr>
        <w:t>остановились на природном газе.</w:t>
      </w:r>
      <w:r w:rsidR="00A51CDB" w:rsidRPr="00F9399E">
        <w:rPr>
          <w:lang w:val="ru-RU"/>
        </w:rPr>
        <w:t xml:space="preserve"> </w:t>
      </w:r>
    </w:p>
    <w:p w:rsidR="00A51CDB" w:rsidRPr="000E257F" w:rsidRDefault="00391057" w:rsidP="00A51CDB">
      <w:pPr>
        <w:pStyle w:val="31"/>
      </w:pPr>
      <w:bookmarkStart w:id="29" w:name="_Toc337821159"/>
      <w:r>
        <w:rPr>
          <w:lang w:val="ru-RU"/>
        </w:rPr>
        <w:t>Альтернативные технологии генерации</w:t>
      </w:r>
      <w:bookmarkEnd w:id="29"/>
    </w:p>
    <w:p w:rsidR="00D73EE9" w:rsidRPr="00D73EE9" w:rsidRDefault="00D73EE9" w:rsidP="00C21D10">
      <w:pPr>
        <w:pStyle w:val="BodyText"/>
        <w:jc w:val="both"/>
        <w:rPr>
          <w:lang w:val="ru-RU"/>
        </w:rPr>
      </w:pPr>
      <w:r w:rsidRPr="00D73EE9">
        <w:rPr>
          <w:lang w:val="ru-RU"/>
        </w:rPr>
        <w:t xml:space="preserve">Альтернативные технологии </w:t>
      </w:r>
      <w:r>
        <w:rPr>
          <w:lang w:val="ru-RU"/>
        </w:rPr>
        <w:t xml:space="preserve">генерации </w:t>
      </w:r>
      <w:r w:rsidRPr="00D73EE9">
        <w:rPr>
          <w:lang w:val="ru-RU"/>
        </w:rPr>
        <w:t>включают</w:t>
      </w:r>
      <w:r w:rsidR="00F9399E">
        <w:rPr>
          <w:lang w:val="ru-RU"/>
        </w:rPr>
        <w:t xml:space="preserve"> в себя</w:t>
      </w:r>
      <w:r w:rsidRPr="00D73EE9">
        <w:rPr>
          <w:lang w:val="ru-RU"/>
        </w:rPr>
        <w:t xml:space="preserve"> использование возобновляемых </w:t>
      </w:r>
      <w:r>
        <w:rPr>
          <w:lang w:val="ru-RU"/>
        </w:rPr>
        <w:t>источников энергии</w:t>
      </w:r>
      <w:r w:rsidRPr="00D73EE9">
        <w:rPr>
          <w:lang w:val="ru-RU"/>
        </w:rPr>
        <w:t>, т.е. энерги</w:t>
      </w:r>
      <w:r>
        <w:rPr>
          <w:lang w:val="ru-RU"/>
        </w:rPr>
        <w:t>и</w:t>
      </w:r>
      <w:r w:rsidRPr="00D73EE9">
        <w:rPr>
          <w:lang w:val="ru-RU"/>
        </w:rPr>
        <w:t xml:space="preserve"> солнца, ветра и т.д.</w:t>
      </w:r>
      <w:r w:rsidR="0007230C">
        <w:rPr>
          <w:lang w:val="ru-RU"/>
        </w:rPr>
        <w:t>,</w:t>
      </w:r>
      <w:r w:rsidRPr="00D73EE9">
        <w:rPr>
          <w:lang w:val="ru-RU"/>
        </w:rPr>
        <w:t xml:space="preserve"> </w:t>
      </w:r>
      <w:r w:rsidR="0007230C">
        <w:rPr>
          <w:lang w:val="ru-RU"/>
        </w:rPr>
        <w:t xml:space="preserve">традиционные </w:t>
      </w:r>
      <w:r w:rsidRPr="00D73EE9">
        <w:rPr>
          <w:lang w:val="ru-RU"/>
        </w:rPr>
        <w:t>газов</w:t>
      </w:r>
      <w:r w:rsidR="0007230C">
        <w:rPr>
          <w:lang w:val="ru-RU"/>
        </w:rPr>
        <w:t>ые</w:t>
      </w:r>
      <w:r w:rsidRPr="00D73EE9">
        <w:rPr>
          <w:lang w:val="ru-RU"/>
        </w:rPr>
        <w:t xml:space="preserve"> </w:t>
      </w:r>
      <w:r w:rsidR="0007230C">
        <w:rPr>
          <w:lang w:val="ru-RU"/>
        </w:rPr>
        <w:t xml:space="preserve">котлы, способные утилизировать выхлопные газы газовых турбин. В ходе разработки проекта пришлось отказаться от </w:t>
      </w:r>
      <w:r w:rsidR="00431E21">
        <w:rPr>
          <w:lang w:val="ru-RU"/>
        </w:rPr>
        <w:t xml:space="preserve">технологий </w:t>
      </w:r>
      <w:r w:rsidR="0007230C">
        <w:rPr>
          <w:lang w:val="ru-RU"/>
        </w:rPr>
        <w:t>использования возобновляемых источников энергии</w:t>
      </w:r>
      <w:r w:rsidRPr="00D73EE9">
        <w:rPr>
          <w:lang w:val="ru-RU"/>
        </w:rPr>
        <w:t>, поскольку они н</w:t>
      </w:r>
      <w:r w:rsidR="0007230C">
        <w:rPr>
          <w:lang w:val="ru-RU"/>
        </w:rPr>
        <w:t>е смогут обеспечить необходим</w:t>
      </w:r>
      <w:r w:rsidR="00F9399E">
        <w:rPr>
          <w:lang w:val="ru-RU"/>
        </w:rPr>
        <w:t>ые объемы</w:t>
      </w:r>
      <w:r w:rsidR="0007230C">
        <w:rPr>
          <w:lang w:val="ru-RU"/>
        </w:rPr>
        <w:t xml:space="preserve"> </w:t>
      </w:r>
      <w:r w:rsidR="00F9399E" w:rsidRPr="00D73EE9">
        <w:rPr>
          <w:lang w:val="ru-RU"/>
        </w:rPr>
        <w:t xml:space="preserve">горячей воды </w:t>
      </w:r>
      <w:r w:rsidR="00F9399E">
        <w:rPr>
          <w:lang w:val="ru-RU"/>
        </w:rPr>
        <w:t>и пара</w:t>
      </w:r>
      <w:r w:rsidR="0007230C">
        <w:rPr>
          <w:lang w:val="ru-RU"/>
        </w:rPr>
        <w:t xml:space="preserve">, </w:t>
      </w:r>
      <w:r w:rsidR="00F9399E">
        <w:rPr>
          <w:lang w:val="ru-RU"/>
        </w:rPr>
        <w:t>требуемые по</w:t>
      </w:r>
      <w:r w:rsidRPr="00D73EE9">
        <w:rPr>
          <w:lang w:val="ru-RU"/>
        </w:rPr>
        <w:t xml:space="preserve"> </w:t>
      </w:r>
      <w:r w:rsidR="0007230C">
        <w:rPr>
          <w:lang w:val="ru-RU"/>
        </w:rPr>
        <w:t>П</w:t>
      </w:r>
      <w:r w:rsidRPr="00D73EE9">
        <w:rPr>
          <w:lang w:val="ru-RU"/>
        </w:rPr>
        <w:t>ро</w:t>
      </w:r>
      <w:r w:rsidR="0007230C">
        <w:rPr>
          <w:lang w:val="ru-RU"/>
        </w:rPr>
        <w:t>ект</w:t>
      </w:r>
      <w:r w:rsidR="00F9399E">
        <w:rPr>
          <w:lang w:val="ru-RU"/>
        </w:rPr>
        <w:t>у</w:t>
      </w:r>
      <w:r w:rsidRPr="00D73EE9">
        <w:rPr>
          <w:lang w:val="ru-RU"/>
        </w:rPr>
        <w:t>.</w:t>
      </w:r>
      <w:r w:rsidR="0007230C">
        <w:rPr>
          <w:lang w:val="ru-RU"/>
        </w:rPr>
        <w:t xml:space="preserve"> В</w:t>
      </w:r>
      <w:r w:rsidR="0007230C" w:rsidRPr="00D73EE9">
        <w:rPr>
          <w:lang w:val="ru-RU"/>
        </w:rPr>
        <w:t xml:space="preserve"> качестве предпочтительного варианта </w:t>
      </w:r>
      <w:r w:rsidR="00022B54">
        <w:rPr>
          <w:lang w:val="ru-RU"/>
        </w:rPr>
        <w:t xml:space="preserve">технологии </w:t>
      </w:r>
      <w:r w:rsidR="00022B54" w:rsidRPr="00D73EE9">
        <w:rPr>
          <w:lang w:val="ru-RU"/>
        </w:rPr>
        <w:t xml:space="preserve">была выбрана </w:t>
      </w:r>
      <w:r w:rsidR="00022B54">
        <w:rPr>
          <w:lang w:val="ru-RU"/>
        </w:rPr>
        <w:t>технология использования</w:t>
      </w:r>
      <w:r w:rsidRPr="00D73EE9">
        <w:rPr>
          <w:lang w:val="ru-RU"/>
        </w:rPr>
        <w:t xml:space="preserve"> газовых турбин с котлом-утилизатором</w:t>
      </w:r>
      <w:r w:rsidR="00022B54">
        <w:rPr>
          <w:lang w:val="ru-RU"/>
        </w:rPr>
        <w:t xml:space="preserve"> (КУВ).</w:t>
      </w:r>
      <w:r w:rsidRPr="00D73EE9">
        <w:rPr>
          <w:lang w:val="ru-RU"/>
        </w:rPr>
        <w:t xml:space="preserve"> </w:t>
      </w:r>
      <w:r w:rsidR="00022B54">
        <w:rPr>
          <w:lang w:val="ru-RU"/>
        </w:rPr>
        <w:t>В</w:t>
      </w:r>
      <w:r w:rsidRPr="00D73EE9">
        <w:rPr>
          <w:lang w:val="ru-RU"/>
        </w:rPr>
        <w:t xml:space="preserve"> настоящее время </w:t>
      </w:r>
      <w:r w:rsidR="00022B54">
        <w:rPr>
          <w:lang w:val="ru-RU"/>
        </w:rPr>
        <w:t xml:space="preserve">эта технология рассматривается как </w:t>
      </w:r>
      <w:r w:rsidR="003922EB">
        <w:rPr>
          <w:lang w:val="ru-RU"/>
        </w:rPr>
        <w:t xml:space="preserve">наилучшая доступная технология, </w:t>
      </w:r>
      <w:r w:rsidR="00022B54">
        <w:rPr>
          <w:lang w:val="ru-RU"/>
        </w:rPr>
        <w:t xml:space="preserve">наиболее эффективная и экологически </w:t>
      </w:r>
      <w:r w:rsidR="00F9399E">
        <w:rPr>
          <w:lang w:val="ru-RU"/>
        </w:rPr>
        <w:t>приемлемая</w:t>
      </w:r>
      <w:r w:rsidR="00022B54">
        <w:rPr>
          <w:lang w:val="ru-RU"/>
        </w:rPr>
        <w:t xml:space="preserve"> </w:t>
      </w:r>
      <w:r w:rsidR="003922EB">
        <w:rPr>
          <w:lang w:val="ru-RU"/>
        </w:rPr>
        <w:t xml:space="preserve">при </w:t>
      </w:r>
      <w:r w:rsidRPr="00D73EE9">
        <w:rPr>
          <w:lang w:val="ru-RU"/>
        </w:rPr>
        <w:t>сжигани</w:t>
      </w:r>
      <w:r w:rsidR="003922EB">
        <w:rPr>
          <w:lang w:val="ru-RU"/>
        </w:rPr>
        <w:t>и</w:t>
      </w:r>
      <w:r w:rsidRPr="00D73EE9">
        <w:rPr>
          <w:lang w:val="ru-RU"/>
        </w:rPr>
        <w:t xml:space="preserve"> природного газа.</w:t>
      </w:r>
    </w:p>
    <w:p w:rsidR="006A3CC7" w:rsidRPr="00612642" w:rsidRDefault="00F9399E" w:rsidP="00A51CDB">
      <w:pPr>
        <w:pStyle w:val="31"/>
        <w:rPr>
          <w:lang w:val="ru-RU"/>
        </w:rPr>
      </w:pPr>
      <w:bookmarkStart w:id="30" w:name="_Toc337821160"/>
      <w:r>
        <w:rPr>
          <w:lang w:val="ru-RU"/>
        </w:rPr>
        <w:t>Технология</w:t>
      </w:r>
      <w:r w:rsidR="00022B54">
        <w:rPr>
          <w:lang w:val="ru-RU"/>
        </w:rPr>
        <w:t xml:space="preserve"> </w:t>
      </w:r>
      <w:r w:rsidR="00612642">
        <w:rPr>
          <w:lang w:val="ru-RU"/>
        </w:rPr>
        <w:t>сокращения выбросов оксидов азота</w:t>
      </w:r>
      <w:bookmarkEnd w:id="30"/>
    </w:p>
    <w:p w:rsidR="00A51CDB" w:rsidRPr="009E4267" w:rsidRDefault="00023779" w:rsidP="00C21D10">
      <w:pPr>
        <w:pStyle w:val="BodyText"/>
        <w:jc w:val="both"/>
        <w:rPr>
          <w:lang w:val="ru-RU"/>
        </w:rPr>
      </w:pPr>
      <w:r>
        <w:rPr>
          <w:lang w:val="ru-RU"/>
        </w:rPr>
        <w:t>При</w:t>
      </w:r>
      <w:r w:rsidRPr="009E4267">
        <w:rPr>
          <w:lang w:val="ru-RU"/>
        </w:rPr>
        <w:t xml:space="preserve"> </w:t>
      </w:r>
      <w:r>
        <w:rPr>
          <w:lang w:val="ru-RU"/>
        </w:rPr>
        <w:t>разработке</w:t>
      </w:r>
      <w:r w:rsidRPr="009E4267">
        <w:rPr>
          <w:lang w:val="ru-RU"/>
        </w:rPr>
        <w:t xml:space="preserve"> </w:t>
      </w:r>
      <w:r>
        <w:rPr>
          <w:lang w:val="ru-RU"/>
        </w:rPr>
        <w:t>проекта</w:t>
      </w:r>
      <w:r w:rsidRPr="009E4267">
        <w:rPr>
          <w:lang w:val="ru-RU"/>
        </w:rPr>
        <w:t xml:space="preserve"> </w:t>
      </w:r>
      <w:r>
        <w:rPr>
          <w:lang w:val="ru-RU"/>
        </w:rPr>
        <w:t>были</w:t>
      </w:r>
      <w:r w:rsidRPr="009E4267">
        <w:rPr>
          <w:lang w:val="ru-RU"/>
        </w:rPr>
        <w:t xml:space="preserve"> </w:t>
      </w:r>
      <w:r>
        <w:rPr>
          <w:lang w:val="ru-RU"/>
        </w:rPr>
        <w:t>рассмотрены</w:t>
      </w:r>
      <w:r w:rsidRPr="009E4267">
        <w:rPr>
          <w:lang w:val="ru-RU"/>
        </w:rPr>
        <w:t xml:space="preserve"> </w:t>
      </w:r>
      <w:r w:rsidR="009E4267">
        <w:rPr>
          <w:lang w:val="ru-RU"/>
        </w:rPr>
        <w:t>возможные варианты сокращения выбросов</w:t>
      </w:r>
      <w:r w:rsidRPr="009E4267">
        <w:rPr>
          <w:lang w:val="ru-RU"/>
        </w:rPr>
        <w:t xml:space="preserve"> </w:t>
      </w:r>
      <w:r w:rsidR="009E4267">
        <w:rPr>
          <w:lang w:val="ru-RU"/>
        </w:rPr>
        <w:t>оксидов азота</w:t>
      </w:r>
      <w:r w:rsidR="00A51CDB" w:rsidRPr="009E4267">
        <w:rPr>
          <w:lang w:val="ru-RU"/>
        </w:rPr>
        <w:t xml:space="preserve"> </w:t>
      </w:r>
      <w:r w:rsidR="009E4267">
        <w:rPr>
          <w:lang w:val="ru-RU"/>
        </w:rPr>
        <w:t>(</w:t>
      </w:r>
      <w:proofErr w:type="spellStart"/>
      <w:r w:rsidR="00A51CDB">
        <w:t>NO</w:t>
      </w:r>
      <w:r w:rsidR="00A51CDB" w:rsidRPr="003922EB">
        <w:rPr>
          <w:vertAlign w:val="subscript"/>
        </w:rPr>
        <w:t>x</w:t>
      </w:r>
      <w:proofErr w:type="spellEnd"/>
      <w:r w:rsidR="009E4267">
        <w:rPr>
          <w:lang w:val="ru-RU"/>
        </w:rPr>
        <w:t>)</w:t>
      </w:r>
      <w:r w:rsidR="0059302B">
        <w:rPr>
          <w:lang w:val="ru-RU"/>
        </w:rPr>
        <w:t xml:space="preserve"> со станции, чтобы </w:t>
      </w:r>
      <w:r w:rsidR="009E4267">
        <w:rPr>
          <w:lang w:val="ru-RU"/>
        </w:rPr>
        <w:t xml:space="preserve">снизить </w:t>
      </w:r>
      <w:r w:rsidR="0059302B">
        <w:rPr>
          <w:lang w:val="ru-RU"/>
        </w:rPr>
        <w:t xml:space="preserve">уровень загрязнения </w:t>
      </w:r>
      <w:r w:rsidR="009E4267">
        <w:rPr>
          <w:lang w:val="ru-RU"/>
        </w:rPr>
        <w:t>атмосферного воздуха</w:t>
      </w:r>
      <w:r w:rsidR="00A51CDB" w:rsidRPr="009E4267">
        <w:rPr>
          <w:lang w:val="ru-RU"/>
        </w:rPr>
        <w:t>.</w:t>
      </w:r>
    </w:p>
    <w:p w:rsidR="00A51CDB" w:rsidRPr="00D33D2B" w:rsidRDefault="009E4267" w:rsidP="00C21D10">
      <w:pPr>
        <w:pStyle w:val="BodyText"/>
        <w:jc w:val="both"/>
        <w:rPr>
          <w:lang w:val="ru-RU"/>
        </w:rPr>
      </w:pPr>
      <w:r>
        <w:rPr>
          <w:lang w:val="ru-RU"/>
        </w:rPr>
        <w:t xml:space="preserve">Существуют различные технологии сокращения выбросов </w:t>
      </w:r>
      <w:proofErr w:type="spellStart"/>
      <w:r w:rsidR="00A51CDB" w:rsidRPr="005D34BF">
        <w:t>NO</w:t>
      </w:r>
      <w:r w:rsidR="00A51CDB" w:rsidRPr="005D34BF">
        <w:rPr>
          <w:vertAlign w:val="subscript"/>
        </w:rPr>
        <w:t>x</w:t>
      </w:r>
      <w:proofErr w:type="spellEnd"/>
      <w:r w:rsidR="00A51CDB" w:rsidRPr="009E4267">
        <w:rPr>
          <w:lang w:val="ru-RU"/>
        </w:rPr>
        <w:t xml:space="preserve"> </w:t>
      </w:r>
      <w:r>
        <w:rPr>
          <w:lang w:val="ru-RU"/>
        </w:rPr>
        <w:t>с ТЭЦ в результате процессов горения в газовых турбинах и котлах. Основны</w:t>
      </w:r>
      <w:r w:rsidR="0059302B">
        <w:rPr>
          <w:lang w:val="ru-RU"/>
        </w:rPr>
        <w:t>ми</w:t>
      </w:r>
      <w:r w:rsidRPr="00D33D2B">
        <w:rPr>
          <w:lang w:val="ru-RU"/>
        </w:rPr>
        <w:t xml:space="preserve"> </w:t>
      </w:r>
      <w:r w:rsidR="0059302B">
        <w:rPr>
          <w:lang w:val="ru-RU"/>
        </w:rPr>
        <w:t>технологиями</w:t>
      </w:r>
      <w:r w:rsidR="00D33D2B">
        <w:rPr>
          <w:lang w:val="ru-RU"/>
        </w:rPr>
        <w:t xml:space="preserve">, </w:t>
      </w:r>
      <w:r w:rsidR="0059302B">
        <w:rPr>
          <w:lang w:val="ru-RU"/>
        </w:rPr>
        <w:t>которые рассматриваются как наилучшие доступные технологии</w:t>
      </w:r>
      <w:r w:rsidR="00D33D2B">
        <w:rPr>
          <w:lang w:val="ru-RU"/>
        </w:rPr>
        <w:t xml:space="preserve">, </w:t>
      </w:r>
      <w:r w:rsidR="0059302B">
        <w:rPr>
          <w:lang w:val="ru-RU"/>
        </w:rPr>
        <w:t>являются</w:t>
      </w:r>
      <w:r w:rsidR="00A51CDB" w:rsidRPr="00D33D2B">
        <w:rPr>
          <w:lang w:val="ru-RU"/>
        </w:rPr>
        <w:t>:</w:t>
      </w:r>
    </w:p>
    <w:p w:rsidR="00A51CDB" w:rsidRPr="00A656C6" w:rsidRDefault="0059302B" w:rsidP="00C21D10">
      <w:pPr>
        <w:pStyle w:val="Bullet1"/>
        <w:jc w:val="both"/>
        <w:rPr>
          <w:lang w:val="ru-RU"/>
        </w:rPr>
      </w:pPr>
      <w:r>
        <w:rPr>
          <w:lang w:val="ru-RU"/>
        </w:rPr>
        <w:t>модификация</w:t>
      </w:r>
      <w:r w:rsidRPr="00A656C6">
        <w:rPr>
          <w:lang w:val="ru-RU"/>
        </w:rPr>
        <w:t xml:space="preserve"> </w:t>
      </w:r>
      <w:r w:rsidR="00A656C6">
        <w:rPr>
          <w:lang w:val="ru-RU"/>
        </w:rPr>
        <w:t>процессов</w:t>
      </w:r>
      <w:r w:rsidR="00A656C6" w:rsidRPr="00A656C6">
        <w:rPr>
          <w:lang w:val="ru-RU"/>
        </w:rPr>
        <w:t xml:space="preserve"> </w:t>
      </w:r>
      <w:r w:rsidR="00A656C6">
        <w:rPr>
          <w:lang w:val="ru-RU"/>
        </w:rPr>
        <w:t>горения</w:t>
      </w:r>
      <w:r w:rsidR="00A656C6" w:rsidRPr="00A656C6">
        <w:rPr>
          <w:lang w:val="ru-RU"/>
        </w:rPr>
        <w:t xml:space="preserve"> </w:t>
      </w:r>
      <w:r w:rsidR="00A656C6">
        <w:rPr>
          <w:lang w:val="ru-RU"/>
        </w:rPr>
        <w:t>топлива</w:t>
      </w:r>
      <w:r w:rsidR="00A656C6" w:rsidRPr="00A656C6">
        <w:rPr>
          <w:lang w:val="ru-RU"/>
        </w:rPr>
        <w:t xml:space="preserve">, </w:t>
      </w:r>
      <w:r w:rsidR="00A656C6">
        <w:rPr>
          <w:lang w:val="ru-RU"/>
        </w:rPr>
        <w:t>например</w:t>
      </w:r>
      <w:r w:rsidR="00A656C6" w:rsidRPr="00A656C6">
        <w:rPr>
          <w:lang w:val="ru-RU"/>
        </w:rPr>
        <w:t>,</w:t>
      </w:r>
      <w:r w:rsidR="00A51CDB" w:rsidRPr="00A656C6">
        <w:rPr>
          <w:lang w:val="ru-RU"/>
        </w:rPr>
        <w:t xml:space="preserve"> </w:t>
      </w:r>
      <w:r w:rsidR="00A656C6">
        <w:rPr>
          <w:lang w:val="ru-RU"/>
        </w:rPr>
        <w:t>снижение температуры, рециркуляци</w:t>
      </w:r>
      <w:r w:rsidR="00B9229B">
        <w:rPr>
          <w:lang w:val="ru-RU"/>
        </w:rPr>
        <w:t>я</w:t>
      </w:r>
      <w:r w:rsidR="00A656C6">
        <w:rPr>
          <w:lang w:val="ru-RU"/>
        </w:rPr>
        <w:t xml:space="preserve"> </w:t>
      </w:r>
      <w:r w:rsidR="004113EF">
        <w:rPr>
          <w:lang w:val="ru-RU"/>
        </w:rPr>
        <w:t>отработанных газов</w:t>
      </w:r>
      <w:r w:rsidR="00A656C6">
        <w:rPr>
          <w:lang w:val="ru-RU"/>
        </w:rPr>
        <w:t xml:space="preserve">, использование системы </w:t>
      </w:r>
      <w:r w:rsidR="00A51CDB" w:rsidRPr="005D34BF">
        <w:t>DLE</w:t>
      </w:r>
      <w:r w:rsidR="00A656C6">
        <w:rPr>
          <w:lang w:val="ru-RU"/>
        </w:rPr>
        <w:t xml:space="preserve"> </w:t>
      </w:r>
      <w:r w:rsidR="005B5524">
        <w:rPr>
          <w:lang w:val="ru-RU"/>
        </w:rPr>
        <w:t xml:space="preserve">для </w:t>
      </w:r>
      <w:r w:rsidR="00A656C6">
        <w:rPr>
          <w:lang w:val="ru-RU"/>
        </w:rPr>
        <w:t>подавления выбросов сухим способом</w:t>
      </w:r>
      <w:r w:rsidR="00A51CDB" w:rsidRPr="00A656C6">
        <w:rPr>
          <w:lang w:val="ru-RU"/>
        </w:rPr>
        <w:t xml:space="preserve">, </w:t>
      </w:r>
      <w:r w:rsidR="00A656C6">
        <w:rPr>
          <w:lang w:val="ru-RU"/>
        </w:rPr>
        <w:t xml:space="preserve">ступенчатое </w:t>
      </w:r>
      <w:r w:rsidR="004113EF">
        <w:rPr>
          <w:lang w:val="ru-RU"/>
        </w:rPr>
        <w:t>сжигание</w:t>
      </w:r>
      <w:r w:rsidR="00A656C6">
        <w:rPr>
          <w:lang w:val="ru-RU"/>
        </w:rPr>
        <w:t xml:space="preserve">, </w:t>
      </w:r>
      <w:r w:rsidR="004113EF">
        <w:rPr>
          <w:lang w:val="ru-RU"/>
        </w:rPr>
        <w:t>дожигание</w:t>
      </w:r>
      <w:r w:rsidR="00F32A38">
        <w:rPr>
          <w:lang w:val="ru-RU"/>
        </w:rPr>
        <w:t>,</w:t>
      </w:r>
      <w:r w:rsidR="00A656C6">
        <w:rPr>
          <w:lang w:val="ru-RU"/>
        </w:rPr>
        <w:t xml:space="preserve"> впрыск воды и пара</w:t>
      </w:r>
      <w:r w:rsidR="00A51CDB" w:rsidRPr="00A656C6">
        <w:rPr>
          <w:lang w:val="ru-RU"/>
        </w:rPr>
        <w:t xml:space="preserve">; </w:t>
      </w:r>
    </w:p>
    <w:p w:rsidR="00A51CDB" w:rsidRPr="003458FC" w:rsidRDefault="00A656C6" w:rsidP="00C21D10">
      <w:pPr>
        <w:pStyle w:val="Bullet1"/>
        <w:jc w:val="both"/>
        <w:rPr>
          <w:lang w:val="ru-RU"/>
        </w:rPr>
      </w:pPr>
      <w:r>
        <w:rPr>
          <w:lang w:val="ru-RU"/>
        </w:rPr>
        <w:t>в</w:t>
      </w:r>
      <w:r w:rsidR="003458FC">
        <w:rPr>
          <w:lang w:val="ru-RU"/>
        </w:rPr>
        <w:t>торичные</w:t>
      </w:r>
      <w:r w:rsidR="003458FC" w:rsidRPr="003458FC">
        <w:rPr>
          <w:lang w:val="ru-RU"/>
        </w:rPr>
        <w:t xml:space="preserve"> </w:t>
      </w:r>
      <w:r w:rsidR="003458FC">
        <w:rPr>
          <w:lang w:val="ru-RU"/>
        </w:rPr>
        <w:t>методы</w:t>
      </w:r>
      <w:r w:rsidR="003458FC" w:rsidRPr="003458FC">
        <w:rPr>
          <w:lang w:val="ru-RU"/>
        </w:rPr>
        <w:t xml:space="preserve"> </w:t>
      </w:r>
      <w:r w:rsidR="003458FC">
        <w:rPr>
          <w:lang w:val="ru-RU"/>
        </w:rPr>
        <w:t>уменьшения</w:t>
      </w:r>
      <w:r w:rsidR="003458FC" w:rsidRPr="003458FC">
        <w:rPr>
          <w:lang w:val="ru-RU"/>
        </w:rPr>
        <w:t xml:space="preserve"> </w:t>
      </w:r>
      <w:r w:rsidR="003458FC">
        <w:rPr>
          <w:lang w:val="ru-RU"/>
        </w:rPr>
        <w:t>загрязнения</w:t>
      </w:r>
      <w:r w:rsidR="003458FC" w:rsidRPr="003458FC">
        <w:rPr>
          <w:lang w:val="ru-RU"/>
        </w:rPr>
        <w:t xml:space="preserve"> </w:t>
      </w:r>
      <w:r w:rsidR="003458FC">
        <w:rPr>
          <w:lang w:val="ru-RU"/>
        </w:rPr>
        <w:t>окружающей</w:t>
      </w:r>
      <w:r w:rsidR="003458FC" w:rsidRPr="003458FC">
        <w:rPr>
          <w:lang w:val="ru-RU"/>
        </w:rPr>
        <w:t xml:space="preserve"> </w:t>
      </w:r>
      <w:r w:rsidR="003458FC">
        <w:rPr>
          <w:lang w:val="ru-RU"/>
        </w:rPr>
        <w:t>среды</w:t>
      </w:r>
      <w:r w:rsidR="003458FC" w:rsidRPr="003458FC">
        <w:rPr>
          <w:lang w:val="ru-RU"/>
        </w:rPr>
        <w:t xml:space="preserve">, </w:t>
      </w:r>
      <w:r w:rsidR="003458FC">
        <w:rPr>
          <w:lang w:val="ru-RU"/>
        </w:rPr>
        <w:t>включая</w:t>
      </w:r>
      <w:r w:rsidR="003458FC" w:rsidRPr="003458FC">
        <w:rPr>
          <w:lang w:val="ru-RU"/>
        </w:rPr>
        <w:t xml:space="preserve"> </w:t>
      </w:r>
      <w:r w:rsidR="003458FC">
        <w:rPr>
          <w:lang w:val="ru-RU"/>
        </w:rPr>
        <w:t>технологии</w:t>
      </w:r>
      <w:r w:rsidR="003458FC" w:rsidRPr="003458FC">
        <w:rPr>
          <w:lang w:val="ru-RU"/>
        </w:rPr>
        <w:t xml:space="preserve"> </w:t>
      </w:r>
      <w:r w:rsidR="003458FC">
        <w:rPr>
          <w:lang w:val="ru-RU"/>
        </w:rPr>
        <w:t>селективного каталитического восстановления</w:t>
      </w:r>
      <w:r w:rsidR="001D665D">
        <w:rPr>
          <w:lang w:val="ru-RU"/>
        </w:rPr>
        <w:t xml:space="preserve"> (СКВ)</w:t>
      </w:r>
      <w:r w:rsidR="003458FC">
        <w:rPr>
          <w:lang w:val="ru-RU"/>
        </w:rPr>
        <w:t xml:space="preserve"> и селективного некаталитического восстановления </w:t>
      </w:r>
      <w:r w:rsidR="00A51CDB" w:rsidRPr="003458FC">
        <w:rPr>
          <w:rStyle w:val="BodyTextChar"/>
          <w:lang w:val="ru-RU"/>
        </w:rPr>
        <w:t>(</w:t>
      </w:r>
      <w:r w:rsidR="003458FC">
        <w:rPr>
          <w:rStyle w:val="BodyTextChar"/>
          <w:lang w:val="ru-RU"/>
        </w:rPr>
        <w:t>СНКВ</w:t>
      </w:r>
      <w:r w:rsidR="00A51CDB" w:rsidRPr="003458FC">
        <w:rPr>
          <w:rStyle w:val="BodyTextChar"/>
          <w:lang w:val="ru-RU"/>
        </w:rPr>
        <w:t>)</w:t>
      </w:r>
      <w:r w:rsidR="003458FC">
        <w:rPr>
          <w:rStyle w:val="BodyTextChar"/>
          <w:lang w:val="ru-RU"/>
        </w:rPr>
        <w:t xml:space="preserve"> оксидов азота</w:t>
      </w:r>
      <w:r w:rsidR="00A51CDB" w:rsidRPr="003458FC">
        <w:rPr>
          <w:rStyle w:val="BodyTextChar"/>
          <w:lang w:val="ru-RU"/>
        </w:rPr>
        <w:t>.</w:t>
      </w:r>
    </w:p>
    <w:p w:rsidR="00A51CDB" w:rsidRPr="00F32A38" w:rsidRDefault="0059302B" w:rsidP="00C21D10">
      <w:pPr>
        <w:pStyle w:val="BodyText"/>
        <w:jc w:val="both"/>
        <w:rPr>
          <w:lang w:val="ru-RU"/>
        </w:rPr>
      </w:pPr>
      <w:r>
        <w:rPr>
          <w:lang w:val="ru-RU"/>
        </w:rPr>
        <w:t>Как указано выше, на новой станции буд</w:t>
      </w:r>
      <w:r w:rsidR="0073793D">
        <w:rPr>
          <w:lang w:val="ru-RU"/>
        </w:rPr>
        <w:t>у</w:t>
      </w:r>
      <w:r>
        <w:rPr>
          <w:lang w:val="ru-RU"/>
        </w:rPr>
        <w:t>т установлены с</w:t>
      </w:r>
      <w:r w:rsidR="005B5524">
        <w:rPr>
          <w:lang w:val="ru-RU"/>
        </w:rPr>
        <w:t>истемы</w:t>
      </w:r>
      <w:r w:rsidR="005B5524" w:rsidRPr="005B5524">
        <w:rPr>
          <w:lang w:val="ru-RU"/>
        </w:rPr>
        <w:t xml:space="preserve"> </w:t>
      </w:r>
      <w:r w:rsidR="005B5524" w:rsidRPr="005D34BF">
        <w:t>DLE</w:t>
      </w:r>
      <w:r w:rsidR="005B5524" w:rsidRPr="005B5524">
        <w:rPr>
          <w:lang w:val="ru-RU"/>
        </w:rPr>
        <w:t xml:space="preserve"> </w:t>
      </w:r>
      <w:r w:rsidR="005B5524">
        <w:rPr>
          <w:lang w:val="ru-RU"/>
        </w:rPr>
        <w:t>для</w:t>
      </w:r>
      <w:r w:rsidR="005B5524" w:rsidRPr="005B5524">
        <w:rPr>
          <w:lang w:val="ru-RU"/>
        </w:rPr>
        <w:t xml:space="preserve"> </w:t>
      </w:r>
      <w:r w:rsidR="005B5524">
        <w:rPr>
          <w:lang w:val="ru-RU"/>
        </w:rPr>
        <w:t>подавления</w:t>
      </w:r>
      <w:r w:rsidR="005B5524" w:rsidRPr="005B5524">
        <w:rPr>
          <w:lang w:val="ru-RU"/>
        </w:rPr>
        <w:t xml:space="preserve"> </w:t>
      </w:r>
      <w:r w:rsidR="005B5524">
        <w:rPr>
          <w:lang w:val="ru-RU"/>
        </w:rPr>
        <w:t>выбросов</w:t>
      </w:r>
      <w:r w:rsidR="005B5524" w:rsidRPr="005B5524">
        <w:rPr>
          <w:lang w:val="ru-RU"/>
        </w:rPr>
        <w:t xml:space="preserve"> </w:t>
      </w:r>
      <w:proofErr w:type="spellStart"/>
      <w:r>
        <w:t>NO</w:t>
      </w:r>
      <w:r w:rsidRPr="005D6492">
        <w:rPr>
          <w:vertAlign w:val="subscript"/>
        </w:rPr>
        <w:t>x</w:t>
      </w:r>
      <w:proofErr w:type="spellEnd"/>
      <w:r>
        <w:rPr>
          <w:lang w:val="ru-RU"/>
        </w:rPr>
        <w:t xml:space="preserve"> </w:t>
      </w:r>
      <w:r w:rsidR="0073793D">
        <w:rPr>
          <w:lang w:val="ru-RU"/>
        </w:rPr>
        <w:t xml:space="preserve">с газовых турбин </w:t>
      </w:r>
      <w:r>
        <w:rPr>
          <w:lang w:val="ru-RU"/>
        </w:rPr>
        <w:t>до уровня, разрешенного в Российской Федерации</w:t>
      </w:r>
      <w:r w:rsidR="0073793D">
        <w:rPr>
          <w:lang w:val="ru-RU"/>
        </w:rPr>
        <w:t>. Эти системы</w:t>
      </w:r>
      <w:r w:rsidR="00256A64">
        <w:rPr>
          <w:lang w:val="ru-RU"/>
        </w:rPr>
        <w:t xml:space="preserve"> эффективны и надежны</w:t>
      </w:r>
      <w:r w:rsidR="0073793D">
        <w:rPr>
          <w:lang w:val="ru-RU"/>
        </w:rPr>
        <w:t xml:space="preserve">, а кроме того, позволяют избежать значительных расходов, связанных с необходимостью установки дополнительных систем </w:t>
      </w:r>
      <w:r w:rsidR="00431E21">
        <w:rPr>
          <w:lang w:val="ru-RU"/>
        </w:rPr>
        <w:t>снижения</w:t>
      </w:r>
      <w:r w:rsidR="00F32A38">
        <w:rPr>
          <w:lang w:val="ru-RU"/>
        </w:rPr>
        <w:t xml:space="preserve"> выбросов</w:t>
      </w:r>
      <w:r w:rsidR="001D665D">
        <w:rPr>
          <w:lang w:val="ru-RU"/>
        </w:rPr>
        <w:t>.</w:t>
      </w:r>
    </w:p>
    <w:p w:rsidR="001F43F3" w:rsidRDefault="00612642" w:rsidP="001F43F3">
      <w:pPr>
        <w:pStyle w:val="21"/>
      </w:pPr>
      <w:bookmarkStart w:id="31" w:name="_Toc337821161"/>
      <w:r>
        <w:rPr>
          <w:lang w:val="ru-RU"/>
        </w:rPr>
        <w:t>Исходно-разрешительная документация</w:t>
      </w:r>
      <w:bookmarkEnd w:id="31"/>
    </w:p>
    <w:p w:rsidR="00FF3D0C" w:rsidRPr="00FF3D0C" w:rsidRDefault="00FF3D0C" w:rsidP="00C21D10">
      <w:pPr>
        <w:pStyle w:val="BodyText"/>
        <w:jc w:val="both"/>
        <w:rPr>
          <w:lang w:val="ru-RU"/>
        </w:rPr>
      </w:pPr>
      <w:r w:rsidRPr="00FF3D0C">
        <w:rPr>
          <w:lang w:val="ru-RU"/>
        </w:rPr>
        <w:t xml:space="preserve">Жизненный цикл Проекта </w:t>
      </w:r>
      <w:r>
        <w:rPr>
          <w:lang w:val="ru-RU"/>
        </w:rPr>
        <w:t>связан</w:t>
      </w:r>
      <w:r w:rsidRPr="00FF3D0C">
        <w:rPr>
          <w:lang w:val="ru-RU"/>
        </w:rPr>
        <w:t xml:space="preserve"> </w:t>
      </w:r>
      <w:r>
        <w:rPr>
          <w:lang w:val="ru-RU"/>
        </w:rPr>
        <w:t>с получением</w:t>
      </w:r>
      <w:r w:rsidRPr="00FF3D0C">
        <w:rPr>
          <w:lang w:val="ru-RU"/>
        </w:rPr>
        <w:t xml:space="preserve"> различных разрешений и согласований. Экологические разрешения рассматриваются как часть комплекта необходимой </w:t>
      </w:r>
      <w:r>
        <w:rPr>
          <w:lang w:val="ru-RU"/>
        </w:rPr>
        <w:t>исходно-</w:t>
      </w:r>
      <w:r w:rsidRPr="00FF3D0C">
        <w:rPr>
          <w:lang w:val="ru-RU"/>
        </w:rPr>
        <w:t>разрешительной документации, включая согласования контролирующих органов по направлениям</w:t>
      </w:r>
      <w:r w:rsidR="001D652C">
        <w:rPr>
          <w:lang w:val="ru-RU"/>
        </w:rPr>
        <w:t>:</w:t>
      </w:r>
      <w:r w:rsidRPr="00FF3D0C">
        <w:rPr>
          <w:lang w:val="ru-RU"/>
        </w:rPr>
        <w:t xml:space="preserve"> </w:t>
      </w:r>
      <w:r w:rsidR="004113EF">
        <w:rPr>
          <w:lang w:val="ru-RU"/>
        </w:rPr>
        <w:t>использование</w:t>
      </w:r>
      <w:r w:rsidRPr="00FF3D0C">
        <w:rPr>
          <w:lang w:val="ru-RU"/>
        </w:rPr>
        <w:t xml:space="preserve"> водны</w:t>
      </w:r>
      <w:r w:rsidR="004113EF">
        <w:rPr>
          <w:lang w:val="ru-RU"/>
        </w:rPr>
        <w:t>х</w:t>
      </w:r>
      <w:r w:rsidRPr="00FF3D0C">
        <w:rPr>
          <w:lang w:val="ru-RU"/>
        </w:rPr>
        <w:t xml:space="preserve"> ресурс</w:t>
      </w:r>
      <w:r w:rsidR="004113EF">
        <w:rPr>
          <w:lang w:val="ru-RU"/>
        </w:rPr>
        <w:t>ов</w:t>
      </w:r>
      <w:r w:rsidRPr="00FF3D0C">
        <w:rPr>
          <w:lang w:val="ru-RU"/>
        </w:rPr>
        <w:t xml:space="preserve">, качество атмосферного воздуха и т.д., в зависимости от характера проекта. Только после получения положительного заключения государственной экспертизы </w:t>
      </w:r>
      <w:r>
        <w:rPr>
          <w:lang w:val="ru-RU"/>
        </w:rPr>
        <w:t xml:space="preserve">по </w:t>
      </w:r>
      <w:r w:rsidRPr="00FF3D0C">
        <w:rPr>
          <w:lang w:val="ru-RU"/>
        </w:rPr>
        <w:t>проектной документации оформляется разрешение на строительство</w:t>
      </w:r>
      <w:r w:rsidR="001D652C">
        <w:rPr>
          <w:lang w:val="ru-RU"/>
        </w:rPr>
        <w:t>,</w:t>
      </w:r>
      <w:r w:rsidRPr="00FF3D0C">
        <w:rPr>
          <w:lang w:val="ru-RU"/>
        </w:rPr>
        <w:t xml:space="preserve"> и можно приступать к реализации Проекта. После завершения строительства и пуско-наладочных работ до начала эксплуатации должны быть получены соответствующие разрешения на выбросы загрязняющих веществ в атмосферу, сброс сточных вод, а также </w:t>
      </w:r>
      <w:r w:rsidR="004113EF">
        <w:rPr>
          <w:lang w:val="ru-RU"/>
        </w:rPr>
        <w:t xml:space="preserve">утверждены </w:t>
      </w:r>
      <w:r w:rsidRPr="00FF3D0C">
        <w:rPr>
          <w:lang w:val="ru-RU"/>
        </w:rPr>
        <w:t xml:space="preserve">лимиты образования отходов. В </w:t>
      </w:r>
      <w:r w:rsidRPr="00FF3D0C">
        <w:rPr>
          <w:lang w:val="ru-RU"/>
        </w:rPr>
        <w:lastRenderedPageBreak/>
        <w:t>совокупности все эти меры можно рассматривать как эквивалент экологического разрешения, оформляемого в ЕС при строительстве новых объектов. Если природоохранные процедуры и требования, предусмотренные в проекте/проектной документации</w:t>
      </w:r>
      <w:r w:rsidR="0064295B">
        <w:rPr>
          <w:lang w:val="ru-RU"/>
        </w:rPr>
        <w:t>,</w:t>
      </w:r>
      <w:r w:rsidRPr="00FF3D0C">
        <w:rPr>
          <w:lang w:val="ru-RU"/>
        </w:rPr>
        <w:t xml:space="preserve"> не соблюдаются, или имеются другие нарушения природоохранного законодательства, устанавливается гражданская, административная или уголовная ответственность за выявленные нарушения.</w:t>
      </w:r>
    </w:p>
    <w:p w:rsidR="000F3E04" w:rsidRDefault="00FC3006" w:rsidP="00C21D10">
      <w:pPr>
        <w:pStyle w:val="BodyText"/>
        <w:jc w:val="both"/>
        <w:rPr>
          <w:lang w:val="ru-RU"/>
        </w:rPr>
      </w:pPr>
      <w:r w:rsidRPr="00CD0B00">
        <w:rPr>
          <w:lang w:val="ru-RU"/>
        </w:rPr>
        <w:t>Проект получил ряд предварительных согласований, в том числе на использование водных ресурсов</w:t>
      </w:r>
      <w:r w:rsidR="000F3E04">
        <w:rPr>
          <w:lang w:val="ru-RU"/>
        </w:rPr>
        <w:t xml:space="preserve"> р. Лена</w:t>
      </w:r>
      <w:r w:rsidRPr="00CD0B00">
        <w:rPr>
          <w:lang w:val="ru-RU"/>
        </w:rPr>
        <w:t xml:space="preserve">, </w:t>
      </w:r>
      <w:r>
        <w:rPr>
          <w:lang w:val="ru-RU"/>
        </w:rPr>
        <w:t>положительное заключение</w:t>
      </w:r>
      <w:r w:rsidRPr="00CD0B00">
        <w:rPr>
          <w:lang w:val="ru-RU"/>
        </w:rPr>
        <w:t xml:space="preserve"> </w:t>
      </w:r>
      <w:r>
        <w:rPr>
          <w:lang w:val="ru-RU"/>
        </w:rPr>
        <w:t>по результатам</w:t>
      </w:r>
      <w:r w:rsidRPr="00CD0B00">
        <w:rPr>
          <w:lang w:val="ru-RU"/>
        </w:rPr>
        <w:t xml:space="preserve"> </w:t>
      </w:r>
      <w:r>
        <w:rPr>
          <w:lang w:val="ru-RU"/>
        </w:rPr>
        <w:t>инженерно-</w:t>
      </w:r>
      <w:r w:rsidRPr="00CD0B00">
        <w:rPr>
          <w:lang w:val="ru-RU"/>
        </w:rPr>
        <w:t xml:space="preserve">экологических </w:t>
      </w:r>
      <w:r>
        <w:rPr>
          <w:lang w:val="ru-RU"/>
        </w:rPr>
        <w:t xml:space="preserve">изысканий </w:t>
      </w:r>
      <w:r w:rsidRPr="00CD0B00">
        <w:rPr>
          <w:lang w:val="ru-RU"/>
        </w:rPr>
        <w:t xml:space="preserve">и т.д. </w:t>
      </w:r>
      <w:r>
        <w:rPr>
          <w:lang w:val="ru-RU"/>
        </w:rPr>
        <w:t>Проектная д</w:t>
      </w:r>
      <w:r w:rsidRPr="00CD0B00">
        <w:rPr>
          <w:lang w:val="ru-RU"/>
        </w:rPr>
        <w:t xml:space="preserve">окументация, включая </w:t>
      </w:r>
      <w:r>
        <w:rPr>
          <w:lang w:val="ru-RU"/>
        </w:rPr>
        <w:t>раздел, содержащий материалы оценки воздействия на окружающую среду</w:t>
      </w:r>
      <w:r w:rsidRPr="00CD0B00">
        <w:rPr>
          <w:lang w:val="ru-RU"/>
        </w:rPr>
        <w:t xml:space="preserve">, была представлена </w:t>
      </w:r>
      <w:r>
        <w:rPr>
          <w:lang w:val="ru-RU"/>
        </w:rPr>
        <w:t xml:space="preserve">на согласование </w:t>
      </w:r>
      <w:r w:rsidRPr="00CD0B00">
        <w:rPr>
          <w:lang w:val="ru-RU"/>
        </w:rPr>
        <w:t xml:space="preserve">в </w:t>
      </w:r>
      <w:proofErr w:type="spellStart"/>
      <w:r>
        <w:rPr>
          <w:lang w:val="ru-RU"/>
        </w:rPr>
        <w:t>Главгосэкспертизу</w:t>
      </w:r>
      <w:proofErr w:type="spellEnd"/>
      <w:r w:rsidR="004113EF">
        <w:rPr>
          <w:lang w:val="ru-RU"/>
        </w:rPr>
        <w:t xml:space="preserve"> на федеральном уровне</w:t>
      </w:r>
      <w:r w:rsidRPr="00CD0B00">
        <w:rPr>
          <w:lang w:val="ru-RU"/>
        </w:rPr>
        <w:t xml:space="preserve">. </w:t>
      </w:r>
      <w:r w:rsidRPr="00AD697D">
        <w:rPr>
          <w:lang w:val="ru-RU"/>
        </w:rPr>
        <w:t xml:space="preserve">Результаты государственной экспертизы </w:t>
      </w:r>
      <w:r w:rsidR="001E63AF">
        <w:rPr>
          <w:lang w:val="ru-RU"/>
        </w:rPr>
        <w:t>подтверд</w:t>
      </w:r>
      <w:r w:rsidR="000F3E04">
        <w:rPr>
          <w:lang w:val="ru-RU"/>
        </w:rPr>
        <w:t>или</w:t>
      </w:r>
      <w:r w:rsidRPr="00AD697D">
        <w:rPr>
          <w:lang w:val="ru-RU"/>
        </w:rPr>
        <w:t xml:space="preserve"> </w:t>
      </w:r>
      <w:r w:rsidR="004D4385" w:rsidRPr="00AD697D">
        <w:rPr>
          <w:lang w:val="ru-RU"/>
        </w:rPr>
        <w:t>соответствие</w:t>
      </w:r>
      <w:r w:rsidRPr="00AD697D">
        <w:rPr>
          <w:lang w:val="ru-RU"/>
        </w:rPr>
        <w:t xml:space="preserve"> тр</w:t>
      </w:r>
      <w:r>
        <w:rPr>
          <w:lang w:val="ru-RU"/>
        </w:rPr>
        <w:t>ебованиям</w:t>
      </w:r>
      <w:r w:rsidRPr="00AD697D">
        <w:rPr>
          <w:lang w:val="ru-RU"/>
        </w:rPr>
        <w:t xml:space="preserve"> национального законодательства и технически</w:t>
      </w:r>
      <w:r>
        <w:rPr>
          <w:lang w:val="ru-RU"/>
        </w:rPr>
        <w:t>м</w:t>
      </w:r>
      <w:r w:rsidRPr="00AD697D">
        <w:rPr>
          <w:lang w:val="ru-RU"/>
        </w:rPr>
        <w:t xml:space="preserve"> </w:t>
      </w:r>
      <w:r w:rsidR="004D4385">
        <w:rPr>
          <w:lang w:val="ru-RU"/>
        </w:rPr>
        <w:t>нормативам</w:t>
      </w:r>
      <w:r w:rsidRPr="00AD697D">
        <w:rPr>
          <w:lang w:val="ru-RU"/>
        </w:rPr>
        <w:t xml:space="preserve">. </w:t>
      </w:r>
    </w:p>
    <w:p w:rsidR="001F43F3" w:rsidRPr="001D665D" w:rsidRDefault="001D665D" w:rsidP="00C21D10">
      <w:pPr>
        <w:pStyle w:val="BodyText"/>
        <w:jc w:val="both"/>
        <w:rPr>
          <w:lang w:val="ru-RU"/>
        </w:rPr>
      </w:pPr>
      <w:r>
        <w:rPr>
          <w:lang w:val="ru-RU"/>
        </w:rPr>
        <w:t>После ввода станции в эксплуатацию будет получено разрешение на выбросы, которое будет ежегодно обновляться в период последующей ее эксплуатации. Оформление разрешения на выбросы потребует подготовки и согласования целого пакета документов, включая:</w:t>
      </w:r>
    </w:p>
    <w:p w:rsidR="001F43F3" w:rsidRPr="001D665D" w:rsidRDefault="001D665D" w:rsidP="00C21D10">
      <w:pPr>
        <w:pStyle w:val="Bullet1"/>
        <w:jc w:val="both"/>
        <w:rPr>
          <w:lang w:val="ru-RU"/>
        </w:rPr>
      </w:pPr>
      <w:r>
        <w:rPr>
          <w:lang w:val="ru-RU"/>
        </w:rPr>
        <w:t>Инвентаризаци</w:t>
      </w:r>
      <w:r w:rsidR="001D652C">
        <w:rPr>
          <w:lang w:val="ru-RU"/>
        </w:rPr>
        <w:t>ю</w:t>
      </w:r>
      <w:r w:rsidRPr="001D665D">
        <w:rPr>
          <w:lang w:val="ru-RU"/>
        </w:rPr>
        <w:t xml:space="preserve"> </w:t>
      </w:r>
      <w:r>
        <w:rPr>
          <w:lang w:val="ru-RU"/>
        </w:rPr>
        <w:t xml:space="preserve">источников выбросов загрязняющих веществ в атмосферу </w:t>
      </w:r>
      <w:r w:rsidR="001F43F3" w:rsidRPr="001D665D">
        <w:rPr>
          <w:lang w:val="ru-RU"/>
        </w:rPr>
        <w:t>(</w:t>
      </w:r>
      <w:r>
        <w:rPr>
          <w:lang w:val="ru-RU"/>
        </w:rPr>
        <w:t>оформляется после первого года эксплуатации станции</w:t>
      </w:r>
      <w:r w:rsidR="001F43F3" w:rsidRPr="001D665D">
        <w:rPr>
          <w:lang w:val="ru-RU"/>
        </w:rPr>
        <w:t>);</w:t>
      </w:r>
    </w:p>
    <w:p w:rsidR="001F43F3" w:rsidRPr="001D665D" w:rsidRDefault="001D665D" w:rsidP="00C21D10">
      <w:pPr>
        <w:pStyle w:val="Bullet1"/>
        <w:jc w:val="both"/>
        <w:rPr>
          <w:lang w:val="ru-RU"/>
        </w:rPr>
      </w:pPr>
      <w:r>
        <w:rPr>
          <w:lang w:val="ru-RU"/>
        </w:rPr>
        <w:t>Проект предельно допустимых выбросов (прогноз на 5-летний период)</w:t>
      </w:r>
      <w:r w:rsidR="001F43F3" w:rsidRPr="001D665D">
        <w:rPr>
          <w:lang w:val="ru-RU"/>
        </w:rPr>
        <w:t xml:space="preserve">; </w:t>
      </w:r>
    </w:p>
    <w:p w:rsidR="001F43F3" w:rsidRPr="001D665D" w:rsidRDefault="001D665D" w:rsidP="00C21D10">
      <w:pPr>
        <w:pStyle w:val="Bullet1"/>
        <w:jc w:val="both"/>
        <w:rPr>
          <w:lang w:val="ru-RU"/>
        </w:rPr>
      </w:pPr>
      <w:r>
        <w:rPr>
          <w:lang w:val="ru-RU"/>
        </w:rPr>
        <w:t>Подтверждение</w:t>
      </w:r>
      <w:r w:rsidRPr="001D665D">
        <w:rPr>
          <w:lang w:val="ru-RU"/>
        </w:rPr>
        <w:t xml:space="preserve"> </w:t>
      </w:r>
      <w:r>
        <w:rPr>
          <w:lang w:val="ru-RU"/>
        </w:rPr>
        <w:t>размеров</w:t>
      </w:r>
      <w:r w:rsidRPr="001D665D">
        <w:rPr>
          <w:lang w:val="ru-RU"/>
        </w:rPr>
        <w:t xml:space="preserve"> </w:t>
      </w:r>
      <w:r>
        <w:rPr>
          <w:lang w:val="ru-RU"/>
        </w:rPr>
        <w:t>санитарно</w:t>
      </w:r>
      <w:r w:rsidRPr="001D665D">
        <w:rPr>
          <w:lang w:val="ru-RU"/>
        </w:rPr>
        <w:t>-</w:t>
      </w:r>
      <w:r>
        <w:rPr>
          <w:lang w:val="ru-RU"/>
        </w:rPr>
        <w:t>защитной</w:t>
      </w:r>
      <w:r w:rsidRPr="001D665D">
        <w:rPr>
          <w:lang w:val="ru-RU"/>
        </w:rPr>
        <w:t xml:space="preserve"> </w:t>
      </w:r>
      <w:r>
        <w:rPr>
          <w:lang w:val="ru-RU"/>
        </w:rPr>
        <w:t>зоны</w:t>
      </w:r>
      <w:r w:rsidRPr="001D665D">
        <w:rPr>
          <w:lang w:val="ru-RU"/>
        </w:rPr>
        <w:t xml:space="preserve"> </w:t>
      </w:r>
      <w:r>
        <w:rPr>
          <w:lang w:val="ru-RU"/>
        </w:rPr>
        <w:t>в</w:t>
      </w:r>
      <w:r w:rsidRPr="001D665D">
        <w:rPr>
          <w:lang w:val="ru-RU"/>
        </w:rPr>
        <w:t xml:space="preserve"> </w:t>
      </w:r>
      <w:r>
        <w:rPr>
          <w:lang w:val="ru-RU"/>
        </w:rPr>
        <w:t>органах</w:t>
      </w:r>
      <w:r w:rsidRPr="001D665D">
        <w:rPr>
          <w:lang w:val="ru-RU"/>
        </w:rPr>
        <w:t xml:space="preserve"> </w:t>
      </w:r>
      <w:r w:rsidR="001D652C">
        <w:rPr>
          <w:lang w:val="ru-RU"/>
        </w:rPr>
        <w:t>С</w:t>
      </w:r>
      <w:r>
        <w:rPr>
          <w:lang w:val="ru-RU"/>
        </w:rPr>
        <w:t>анэпиднадзора;</w:t>
      </w:r>
    </w:p>
    <w:p w:rsidR="001F43F3" w:rsidRPr="0064295B" w:rsidRDefault="0064295B" w:rsidP="00C21D10">
      <w:pPr>
        <w:pStyle w:val="Bullet1"/>
        <w:jc w:val="both"/>
        <w:rPr>
          <w:lang w:val="ru-RU"/>
        </w:rPr>
      </w:pPr>
      <w:r>
        <w:rPr>
          <w:lang w:val="ru-RU"/>
        </w:rPr>
        <w:t>Разрешение</w:t>
      </w:r>
      <w:r w:rsidRPr="0064295B">
        <w:rPr>
          <w:lang w:val="ru-RU"/>
        </w:rPr>
        <w:t xml:space="preserve"> </w:t>
      </w:r>
      <w:r>
        <w:rPr>
          <w:lang w:val="ru-RU"/>
        </w:rPr>
        <w:t>на</w:t>
      </w:r>
      <w:r w:rsidRPr="0064295B">
        <w:rPr>
          <w:lang w:val="ru-RU"/>
        </w:rPr>
        <w:t xml:space="preserve"> </w:t>
      </w:r>
      <w:r>
        <w:rPr>
          <w:lang w:val="ru-RU"/>
        </w:rPr>
        <w:t>сброс</w:t>
      </w:r>
      <w:r w:rsidRPr="0064295B">
        <w:rPr>
          <w:lang w:val="ru-RU"/>
        </w:rPr>
        <w:t xml:space="preserve"> </w:t>
      </w:r>
      <w:r>
        <w:rPr>
          <w:lang w:val="ru-RU"/>
        </w:rPr>
        <w:t>загрязняющих</w:t>
      </w:r>
      <w:r w:rsidRPr="0064295B">
        <w:rPr>
          <w:lang w:val="ru-RU"/>
        </w:rPr>
        <w:t xml:space="preserve"> </w:t>
      </w:r>
      <w:r>
        <w:rPr>
          <w:lang w:val="ru-RU"/>
        </w:rPr>
        <w:t>веществ</w:t>
      </w:r>
      <w:r w:rsidRPr="0064295B">
        <w:rPr>
          <w:lang w:val="ru-RU"/>
        </w:rPr>
        <w:t xml:space="preserve"> </w:t>
      </w:r>
      <w:r>
        <w:rPr>
          <w:lang w:val="ru-RU"/>
        </w:rPr>
        <w:t>и п</w:t>
      </w:r>
      <w:r w:rsidRPr="0064295B">
        <w:rPr>
          <w:lang w:val="ru-RU"/>
        </w:rPr>
        <w:t xml:space="preserve">роект </w:t>
      </w:r>
      <w:r>
        <w:rPr>
          <w:lang w:val="ru-RU"/>
        </w:rPr>
        <w:t>н</w:t>
      </w:r>
      <w:r w:rsidRPr="0064295B">
        <w:rPr>
          <w:lang w:val="ru-RU"/>
        </w:rPr>
        <w:t xml:space="preserve">ормативов образования отходов и лимитов на их размещение </w:t>
      </w:r>
      <w:r w:rsidR="001F43F3" w:rsidRPr="0064295B">
        <w:rPr>
          <w:lang w:val="ru-RU"/>
        </w:rPr>
        <w:t>(</w:t>
      </w:r>
      <w:r>
        <w:rPr>
          <w:lang w:val="ru-RU"/>
        </w:rPr>
        <w:t xml:space="preserve">разрешение на </w:t>
      </w:r>
      <w:r w:rsidR="004113EF">
        <w:rPr>
          <w:lang w:val="ru-RU"/>
        </w:rPr>
        <w:t>размещение</w:t>
      </w:r>
      <w:r>
        <w:rPr>
          <w:lang w:val="ru-RU"/>
        </w:rPr>
        <w:t xml:space="preserve"> твердых отходов</w:t>
      </w:r>
      <w:r w:rsidR="001F43F3" w:rsidRPr="0064295B">
        <w:rPr>
          <w:lang w:val="ru-RU"/>
        </w:rPr>
        <w:t>)</w:t>
      </w:r>
      <w:r>
        <w:rPr>
          <w:lang w:val="ru-RU"/>
        </w:rPr>
        <w:t xml:space="preserve"> – разрабатывается после ввода станции в эксплуатацию и регулярно подтверждается</w:t>
      </w:r>
      <w:r w:rsidR="001F43F3" w:rsidRPr="0064295B">
        <w:rPr>
          <w:lang w:val="ru-RU"/>
        </w:rPr>
        <w:t xml:space="preserve">. </w:t>
      </w:r>
    </w:p>
    <w:p w:rsidR="00A56392" w:rsidRPr="00612642" w:rsidRDefault="0064295B" w:rsidP="00A56392">
      <w:pPr>
        <w:pStyle w:val="1"/>
        <w:framePr w:wrap="notBeside"/>
        <w:rPr>
          <w:lang w:val="ru-RU"/>
        </w:rPr>
      </w:pPr>
      <w:bookmarkStart w:id="32" w:name="_Toc337821162"/>
      <w:r>
        <w:rPr>
          <w:lang w:val="ru-RU"/>
        </w:rPr>
        <w:lastRenderedPageBreak/>
        <w:t>Эко</w:t>
      </w:r>
      <w:r w:rsidR="00203974">
        <w:rPr>
          <w:lang w:val="ru-RU"/>
        </w:rPr>
        <w:t>логические и социальные</w:t>
      </w:r>
      <w:r w:rsidR="00612642" w:rsidRPr="00612642">
        <w:rPr>
          <w:lang w:val="ru-RU"/>
        </w:rPr>
        <w:t xml:space="preserve"> </w:t>
      </w:r>
      <w:r w:rsidR="00203974">
        <w:rPr>
          <w:lang w:val="ru-RU"/>
        </w:rPr>
        <w:t>воздействия от реализации Проекта</w:t>
      </w:r>
      <w:bookmarkEnd w:id="32"/>
    </w:p>
    <w:p w:rsidR="000B1CB6" w:rsidRDefault="00612642" w:rsidP="00A971FA">
      <w:pPr>
        <w:pStyle w:val="21"/>
      </w:pPr>
      <w:bookmarkStart w:id="33" w:name="_Toc337821163"/>
      <w:r>
        <w:rPr>
          <w:lang w:val="ru-RU"/>
        </w:rPr>
        <w:t>Общая информация</w:t>
      </w:r>
      <w:bookmarkEnd w:id="33"/>
    </w:p>
    <w:p w:rsidR="000B1CB6" w:rsidRPr="00612642" w:rsidRDefault="00612642" w:rsidP="00C21D10">
      <w:pPr>
        <w:pStyle w:val="BodyText"/>
        <w:jc w:val="both"/>
        <w:rPr>
          <w:lang w:val="ru-RU"/>
        </w:rPr>
      </w:pPr>
      <w:r>
        <w:rPr>
          <w:lang w:val="ru-RU"/>
        </w:rPr>
        <w:t>В</w:t>
      </w:r>
      <w:proofErr w:type="gramStart"/>
      <w:r w:rsidRPr="00612642">
        <w:rPr>
          <w:lang w:val="ru-RU"/>
        </w:rPr>
        <w:t xml:space="preserve"> </w:t>
      </w:r>
      <w:r w:rsidR="00203974">
        <w:rPr>
          <w:lang w:val="ru-RU"/>
        </w:rPr>
        <w:fldChar w:fldCharType="begin"/>
      </w:r>
      <w:r w:rsidR="00203974">
        <w:rPr>
          <w:lang w:val="ru-RU"/>
        </w:rPr>
        <w:instrText xml:space="preserve"> REF _Ref337102644 \h </w:instrText>
      </w:r>
      <w:r w:rsidR="00C21D10">
        <w:rPr>
          <w:lang w:val="ru-RU"/>
        </w:rPr>
        <w:instrText xml:space="preserve"> \* MERGEFORMAT </w:instrText>
      </w:r>
      <w:r w:rsidR="00203974">
        <w:rPr>
          <w:lang w:val="ru-RU"/>
        </w:rPr>
      </w:r>
      <w:r w:rsidR="00203974">
        <w:rPr>
          <w:lang w:val="ru-RU"/>
        </w:rPr>
        <w:fldChar w:fldCharType="separate"/>
      </w:r>
      <w:r w:rsidR="008B30D5">
        <w:rPr>
          <w:lang w:val="ru-RU"/>
        </w:rPr>
        <w:t>Т</w:t>
      </w:r>
      <w:proofErr w:type="gramEnd"/>
      <w:r w:rsidR="008B30D5">
        <w:rPr>
          <w:lang w:val="ru-RU"/>
        </w:rPr>
        <w:t>аб</w:t>
      </w:r>
      <w:r w:rsidR="008B30D5" w:rsidRPr="000B62F5">
        <w:rPr>
          <w:lang w:val="ru-RU"/>
        </w:rPr>
        <w:t xml:space="preserve">. </w:t>
      </w:r>
      <w:r w:rsidR="008B30D5" w:rsidRPr="008B30D5">
        <w:rPr>
          <w:noProof/>
          <w:lang w:val="ru-RU"/>
        </w:rPr>
        <w:t>3</w:t>
      </w:r>
      <w:r w:rsidR="008B30D5" w:rsidRPr="002F21CC">
        <w:rPr>
          <w:lang w:val="ru-RU"/>
        </w:rPr>
        <w:t>.</w:t>
      </w:r>
      <w:r w:rsidR="008B30D5" w:rsidRPr="008B30D5">
        <w:rPr>
          <w:noProof/>
          <w:lang w:val="ru-RU"/>
        </w:rPr>
        <w:t>1</w:t>
      </w:r>
      <w:r w:rsidR="00203974">
        <w:rPr>
          <w:lang w:val="ru-RU"/>
        </w:rPr>
        <w:fldChar w:fldCharType="end"/>
      </w:r>
      <w:r w:rsidR="000B1CB6" w:rsidRPr="00612642">
        <w:rPr>
          <w:lang w:val="ru-RU"/>
        </w:rPr>
        <w:t xml:space="preserve"> </w:t>
      </w:r>
      <w:r>
        <w:rPr>
          <w:lang w:val="ru-RU"/>
        </w:rPr>
        <w:t>представлены</w:t>
      </w:r>
      <w:r w:rsidRPr="00612642">
        <w:rPr>
          <w:lang w:val="ru-RU"/>
        </w:rPr>
        <w:t xml:space="preserve"> </w:t>
      </w:r>
      <w:r>
        <w:rPr>
          <w:lang w:val="ru-RU"/>
        </w:rPr>
        <w:t>основные</w:t>
      </w:r>
      <w:r w:rsidRPr="00612642">
        <w:rPr>
          <w:lang w:val="ru-RU"/>
        </w:rPr>
        <w:t xml:space="preserve"> </w:t>
      </w:r>
      <w:r w:rsidR="00203974">
        <w:rPr>
          <w:lang w:val="ru-RU"/>
        </w:rPr>
        <w:t>виды экологических и социальных</w:t>
      </w:r>
      <w:r w:rsidRPr="00612642">
        <w:rPr>
          <w:lang w:val="ru-RU"/>
        </w:rPr>
        <w:t xml:space="preserve"> </w:t>
      </w:r>
      <w:r>
        <w:rPr>
          <w:lang w:val="ru-RU"/>
        </w:rPr>
        <w:t>воздействий</w:t>
      </w:r>
      <w:r w:rsidRPr="00612642">
        <w:rPr>
          <w:lang w:val="ru-RU"/>
        </w:rPr>
        <w:t xml:space="preserve"> </w:t>
      </w:r>
      <w:r w:rsidR="000B1CB6" w:rsidRPr="00612642">
        <w:rPr>
          <w:lang w:val="ru-RU"/>
        </w:rPr>
        <w:t>(</w:t>
      </w:r>
      <w:r w:rsidR="00203974">
        <w:rPr>
          <w:lang w:val="ru-RU"/>
        </w:rPr>
        <w:t>положительных</w:t>
      </w:r>
      <w:r w:rsidRPr="00612642">
        <w:rPr>
          <w:lang w:val="ru-RU"/>
        </w:rPr>
        <w:t xml:space="preserve"> </w:t>
      </w:r>
      <w:r>
        <w:rPr>
          <w:lang w:val="ru-RU"/>
        </w:rPr>
        <w:t>и</w:t>
      </w:r>
      <w:r w:rsidRPr="00612642">
        <w:rPr>
          <w:lang w:val="ru-RU"/>
        </w:rPr>
        <w:t xml:space="preserve"> </w:t>
      </w:r>
      <w:r w:rsidR="00203974">
        <w:rPr>
          <w:lang w:val="ru-RU"/>
        </w:rPr>
        <w:t>негативных</w:t>
      </w:r>
      <w:r w:rsidR="000B1CB6" w:rsidRPr="00612642">
        <w:rPr>
          <w:lang w:val="ru-RU"/>
        </w:rPr>
        <w:t>)</w:t>
      </w:r>
      <w:r w:rsidR="00203974">
        <w:rPr>
          <w:lang w:val="ru-RU"/>
        </w:rPr>
        <w:t>, связанных</w:t>
      </w:r>
      <w:r w:rsidR="000B1CB6" w:rsidRPr="00612642">
        <w:rPr>
          <w:lang w:val="ru-RU"/>
        </w:rPr>
        <w:t xml:space="preserve"> </w:t>
      </w:r>
      <w:r>
        <w:rPr>
          <w:lang w:val="ru-RU"/>
        </w:rPr>
        <w:t>с</w:t>
      </w:r>
      <w:r w:rsidRPr="00612642">
        <w:rPr>
          <w:lang w:val="ru-RU"/>
        </w:rPr>
        <w:t xml:space="preserve"> </w:t>
      </w:r>
      <w:r>
        <w:rPr>
          <w:lang w:val="ru-RU"/>
        </w:rPr>
        <w:t>реализацией</w:t>
      </w:r>
      <w:r w:rsidRPr="00612642">
        <w:rPr>
          <w:lang w:val="ru-RU"/>
        </w:rPr>
        <w:t xml:space="preserve"> </w:t>
      </w:r>
      <w:r>
        <w:rPr>
          <w:lang w:val="ru-RU"/>
        </w:rPr>
        <w:t>Проекта</w:t>
      </w:r>
      <w:r w:rsidRPr="00612642">
        <w:rPr>
          <w:lang w:val="ru-RU"/>
        </w:rPr>
        <w:t xml:space="preserve"> </w:t>
      </w:r>
      <w:r>
        <w:rPr>
          <w:lang w:val="ru-RU"/>
        </w:rPr>
        <w:t>на</w:t>
      </w:r>
      <w:r w:rsidRPr="00612642">
        <w:rPr>
          <w:lang w:val="ru-RU"/>
        </w:rPr>
        <w:t xml:space="preserve"> </w:t>
      </w:r>
      <w:r>
        <w:rPr>
          <w:lang w:val="ru-RU"/>
        </w:rPr>
        <w:t>этапе</w:t>
      </w:r>
      <w:r w:rsidRPr="00612642">
        <w:rPr>
          <w:lang w:val="ru-RU"/>
        </w:rPr>
        <w:t xml:space="preserve"> </w:t>
      </w:r>
      <w:r>
        <w:rPr>
          <w:lang w:val="ru-RU"/>
        </w:rPr>
        <w:t>строительства</w:t>
      </w:r>
      <w:r w:rsidR="00C77FEE">
        <w:rPr>
          <w:lang w:val="ru-RU"/>
        </w:rPr>
        <w:t xml:space="preserve"> </w:t>
      </w:r>
      <w:r>
        <w:rPr>
          <w:lang w:val="ru-RU"/>
        </w:rPr>
        <w:t>и</w:t>
      </w:r>
      <w:r w:rsidRPr="00612642">
        <w:rPr>
          <w:lang w:val="ru-RU"/>
        </w:rPr>
        <w:t xml:space="preserve"> </w:t>
      </w:r>
      <w:r>
        <w:rPr>
          <w:lang w:val="ru-RU"/>
        </w:rPr>
        <w:t>эксплуатации</w:t>
      </w:r>
      <w:r w:rsidRPr="00612642">
        <w:rPr>
          <w:lang w:val="ru-RU"/>
        </w:rPr>
        <w:t xml:space="preserve"> </w:t>
      </w:r>
      <w:r w:rsidR="00203974">
        <w:rPr>
          <w:lang w:val="ru-RU"/>
        </w:rPr>
        <w:t>проектируемой станции</w:t>
      </w:r>
      <w:r w:rsidRPr="00612642">
        <w:rPr>
          <w:lang w:val="ru-RU"/>
        </w:rPr>
        <w:t xml:space="preserve">, </w:t>
      </w:r>
      <w:r>
        <w:rPr>
          <w:lang w:val="ru-RU"/>
        </w:rPr>
        <w:t>включая</w:t>
      </w:r>
      <w:r w:rsidRPr="00612642">
        <w:rPr>
          <w:lang w:val="ru-RU"/>
        </w:rPr>
        <w:t xml:space="preserve"> </w:t>
      </w:r>
      <w:r>
        <w:rPr>
          <w:lang w:val="ru-RU"/>
        </w:rPr>
        <w:t>мероприятия, реализация которых позволит</w:t>
      </w:r>
      <w:r w:rsidRPr="00612642">
        <w:rPr>
          <w:lang w:val="ru-RU"/>
        </w:rPr>
        <w:t xml:space="preserve"> </w:t>
      </w:r>
      <w:r>
        <w:rPr>
          <w:lang w:val="ru-RU"/>
        </w:rPr>
        <w:t>ограничить или предотвратить негативное</w:t>
      </w:r>
      <w:r w:rsidRPr="00612642">
        <w:rPr>
          <w:lang w:val="ru-RU"/>
        </w:rPr>
        <w:t xml:space="preserve"> </w:t>
      </w:r>
      <w:r>
        <w:rPr>
          <w:lang w:val="ru-RU"/>
        </w:rPr>
        <w:t>воздействие</w:t>
      </w:r>
      <w:r w:rsidR="00203974">
        <w:rPr>
          <w:lang w:val="ru-RU"/>
        </w:rPr>
        <w:t xml:space="preserve"> от реализации Проекта</w:t>
      </w:r>
      <w:r w:rsidR="000B1CB6" w:rsidRPr="00612642">
        <w:rPr>
          <w:lang w:val="ru-RU"/>
        </w:rPr>
        <w:t xml:space="preserve">. </w:t>
      </w:r>
    </w:p>
    <w:p w:rsidR="00F105A6" w:rsidRPr="00203974" w:rsidRDefault="00612642">
      <w:pPr>
        <w:pStyle w:val="ab"/>
        <w:rPr>
          <w:lang w:val="ru-RU"/>
        </w:rPr>
      </w:pPr>
      <w:bookmarkStart w:id="34" w:name="_Ref337102644"/>
      <w:r>
        <w:rPr>
          <w:lang w:val="ru-RU"/>
        </w:rPr>
        <w:t>Таб</w:t>
      </w:r>
      <w:r w:rsidRPr="000B62F5">
        <w:rPr>
          <w:lang w:val="ru-RU"/>
        </w:rPr>
        <w:t>.</w:t>
      </w:r>
      <w:r w:rsidR="00F105A6" w:rsidRPr="000B62F5">
        <w:rPr>
          <w:lang w:val="ru-RU"/>
        </w:rPr>
        <w:t xml:space="preserve"> </w:t>
      </w:r>
      <w:r w:rsidR="00F105A6">
        <w:fldChar w:fldCharType="begin"/>
      </w:r>
      <w:r w:rsidR="00F105A6" w:rsidRPr="000B62F5">
        <w:rPr>
          <w:lang w:val="ru-RU"/>
        </w:rPr>
        <w:instrText xml:space="preserve"> </w:instrText>
      </w:r>
      <w:r w:rsidR="00F105A6">
        <w:instrText>STYLEREF</w:instrText>
      </w:r>
      <w:r w:rsidR="00F105A6" w:rsidRPr="000B62F5">
        <w:rPr>
          <w:lang w:val="ru-RU"/>
        </w:rPr>
        <w:instrText xml:space="preserve"> 1 \</w:instrText>
      </w:r>
      <w:r w:rsidR="00F105A6">
        <w:instrText>s</w:instrText>
      </w:r>
      <w:r w:rsidR="00F105A6" w:rsidRPr="000B62F5">
        <w:rPr>
          <w:lang w:val="ru-RU"/>
        </w:rPr>
        <w:instrText xml:space="preserve"> </w:instrText>
      </w:r>
      <w:r w:rsidR="00F105A6">
        <w:fldChar w:fldCharType="separate"/>
      </w:r>
      <w:r w:rsidR="008B30D5" w:rsidRPr="008B30D5">
        <w:rPr>
          <w:noProof/>
          <w:lang w:val="ru-RU"/>
        </w:rPr>
        <w:t>3</w:t>
      </w:r>
      <w:r w:rsidR="00F105A6">
        <w:fldChar w:fldCharType="end"/>
      </w:r>
      <w:r w:rsidR="00F105A6" w:rsidRPr="002F21CC">
        <w:rPr>
          <w:lang w:val="ru-RU"/>
        </w:rPr>
        <w:t>.</w:t>
      </w:r>
      <w:r w:rsidR="00F105A6">
        <w:fldChar w:fldCharType="begin"/>
      </w:r>
      <w:r w:rsidR="00F105A6" w:rsidRPr="002F21CC">
        <w:rPr>
          <w:lang w:val="ru-RU"/>
        </w:rPr>
        <w:instrText xml:space="preserve"> </w:instrText>
      </w:r>
      <w:r w:rsidR="00F105A6">
        <w:instrText>SEQ</w:instrText>
      </w:r>
      <w:r w:rsidR="00F105A6" w:rsidRPr="002F21CC">
        <w:rPr>
          <w:lang w:val="ru-RU"/>
        </w:rPr>
        <w:instrText xml:space="preserve"> </w:instrText>
      </w:r>
      <w:r w:rsidR="00F105A6">
        <w:instrText>Table</w:instrText>
      </w:r>
      <w:r w:rsidR="00F105A6" w:rsidRPr="002F21CC">
        <w:rPr>
          <w:lang w:val="ru-RU"/>
        </w:rPr>
        <w:instrText xml:space="preserve"> \* </w:instrText>
      </w:r>
      <w:r w:rsidR="00F105A6">
        <w:instrText>ARABIC</w:instrText>
      </w:r>
      <w:r w:rsidR="00F105A6" w:rsidRPr="002F21CC">
        <w:rPr>
          <w:lang w:val="ru-RU"/>
        </w:rPr>
        <w:instrText xml:space="preserve"> \</w:instrText>
      </w:r>
      <w:r w:rsidR="00F105A6">
        <w:instrText>s</w:instrText>
      </w:r>
      <w:r w:rsidR="00F105A6" w:rsidRPr="002F21CC">
        <w:rPr>
          <w:lang w:val="ru-RU"/>
        </w:rPr>
        <w:instrText xml:space="preserve"> 1 </w:instrText>
      </w:r>
      <w:r w:rsidR="00F105A6">
        <w:fldChar w:fldCharType="separate"/>
      </w:r>
      <w:r w:rsidR="008B30D5" w:rsidRPr="008B30D5">
        <w:rPr>
          <w:noProof/>
          <w:lang w:val="ru-RU"/>
        </w:rPr>
        <w:t>1</w:t>
      </w:r>
      <w:r w:rsidR="00F105A6">
        <w:fldChar w:fldCharType="end"/>
      </w:r>
      <w:bookmarkEnd w:id="34"/>
      <w:r w:rsidR="00F105A6" w:rsidRPr="00203974">
        <w:rPr>
          <w:lang w:val="ru-RU"/>
        </w:rPr>
        <w:t>:</w:t>
      </w:r>
      <w:r w:rsidR="00F105A6" w:rsidRPr="00203974">
        <w:rPr>
          <w:lang w:val="ru-RU"/>
        </w:rPr>
        <w:tab/>
      </w:r>
      <w:r w:rsidR="00203974">
        <w:rPr>
          <w:lang w:val="ru-RU"/>
        </w:rPr>
        <w:t>Экологические и социальные воздействия и мероприятия по снижению негативного воздействия</w:t>
      </w:r>
    </w:p>
    <w:tbl>
      <w:tblPr>
        <w:tblW w:w="0" w:type="auto"/>
        <w:tblBorders>
          <w:top w:val="single" w:sz="4" w:space="0" w:color="80A1B6"/>
          <w:left w:val="single" w:sz="4" w:space="0" w:color="80A1B6"/>
          <w:bottom w:val="single" w:sz="4" w:space="0" w:color="80A1B6"/>
          <w:right w:val="single" w:sz="4" w:space="0" w:color="80A1B6"/>
          <w:insideH w:val="single" w:sz="4" w:space="0" w:color="80A1B6"/>
          <w:insideV w:val="single" w:sz="4" w:space="0" w:color="80A1B6"/>
        </w:tblBorders>
        <w:shd w:val="clear" w:color="auto" w:fill="FFFFFF"/>
        <w:tblLook w:val="01E0" w:firstRow="1" w:lastRow="1" w:firstColumn="1" w:lastColumn="1" w:noHBand="0" w:noVBand="0"/>
      </w:tblPr>
      <w:tblGrid>
        <w:gridCol w:w="9712"/>
      </w:tblGrid>
      <w:tr w:rsidR="00F3540A" w:rsidRPr="00F51CA2" w:rsidTr="00A0400C">
        <w:tc>
          <w:tcPr>
            <w:tcW w:w="0" w:type="auto"/>
            <w:shd w:val="clear" w:color="auto" w:fill="80A1B6"/>
          </w:tcPr>
          <w:p w:rsidR="00F3540A" w:rsidRPr="00203974" w:rsidRDefault="00203974" w:rsidP="003F76F5">
            <w:pPr>
              <w:pStyle w:val="TableTextRight"/>
              <w:jc w:val="center"/>
              <w:rPr>
                <w:color w:val="FFFFFF"/>
                <w:sz w:val="20"/>
                <w:szCs w:val="20"/>
                <w:lang w:val="ru-RU"/>
              </w:rPr>
            </w:pPr>
            <w:r>
              <w:rPr>
                <w:b/>
                <w:color w:val="FFFFFF"/>
                <w:sz w:val="20"/>
                <w:szCs w:val="20"/>
                <w:lang w:val="ru-RU"/>
              </w:rPr>
              <w:t>Атмосферный воздух</w:t>
            </w:r>
          </w:p>
        </w:tc>
      </w:tr>
      <w:tr w:rsidR="003F76F5" w:rsidRPr="00E53190" w:rsidTr="00A0400C">
        <w:tc>
          <w:tcPr>
            <w:tcW w:w="0" w:type="auto"/>
            <w:tcBorders>
              <w:bottom w:val="single" w:sz="4" w:space="0" w:color="80A1B6"/>
            </w:tcBorders>
            <w:shd w:val="clear" w:color="auto" w:fill="FFFFFF"/>
          </w:tcPr>
          <w:p w:rsidR="00227A0D" w:rsidRPr="00203974" w:rsidRDefault="00203974" w:rsidP="00DB44BA">
            <w:pPr>
              <w:pStyle w:val="BodyText"/>
              <w:spacing w:before="0"/>
              <w:jc w:val="both"/>
              <w:rPr>
                <w:u w:val="single"/>
                <w:lang w:val="ru-RU"/>
              </w:rPr>
            </w:pPr>
            <w:r>
              <w:rPr>
                <w:u w:val="single"/>
                <w:lang w:val="ru-RU"/>
              </w:rPr>
              <w:t>Общая информация</w:t>
            </w:r>
          </w:p>
          <w:p w:rsidR="00F2212A" w:rsidRPr="003D5732" w:rsidRDefault="00F2212A" w:rsidP="00DB44BA">
            <w:pPr>
              <w:pStyle w:val="BodyText"/>
              <w:spacing w:before="0"/>
              <w:jc w:val="both"/>
              <w:rPr>
                <w:lang w:val="ru-RU"/>
              </w:rPr>
            </w:pPr>
            <w:r w:rsidRPr="003D5732">
              <w:rPr>
                <w:lang w:val="ru-RU"/>
              </w:rPr>
              <w:t>Оценка качества воздуха выполнена в соответствии с требованиями ЕС к оценке потенциальн</w:t>
            </w:r>
            <w:r w:rsidR="001665C1" w:rsidRPr="003D5732">
              <w:rPr>
                <w:lang w:val="ru-RU"/>
              </w:rPr>
              <w:t>ого</w:t>
            </w:r>
            <w:r w:rsidRPr="003D5732">
              <w:rPr>
                <w:lang w:val="ru-RU"/>
              </w:rPr>
              <w:t xml:space="preserve"> воздействи</w:t>
            </w:r>
            <w:r w:rsidR="001665C1" w:rsidRPr="003D5732">
              <w:rPr>
                <w:lang w:val="ru-RU"/>
              </w:rPr>
              <w:t>я</w:t>
            </w:r>
            <w:r w:rsidR="004113EF" w:rsidRPr="003D5732">
              <w:rPr>
                <w:lang w:val="ru-RU"/>
              </w:rPr>
              <w:t xml:space="preserve"> </w:t>
            </w:r>
            <w:r w:rsidR="001665C1" w:rsidRPr="003D5732">
              <w:rPr>
                <w:lang w:val="ru-RU"/>
              </w:rPr>
              <w:t xml:space="preserve">выбросов на этапе </w:t>
            </w:r>
            <w:r w:rsidR="004D4385">
              <w:rPr>
                <w:lang w:val="ru-RU"/>
              </w:rPr>
              <w:t xml:space="preserve">строительства и </w:t>
            </w:r>
            <w:r w:rsidR="001665C1" w:rsidRPr="003D5732">
              <w:rPr>
                <w:lang w:val="ru-RU"/>
              </w:rPr>
              <w:t xml:space="preserve">эксплуатации </w:t>
            </w:r>
            <w:r w:rsidR="004113EF" w:rsidRPr="003D5732">
              <w:rPr>
                <w:lang w:val="ru-RU"/>
              </w:rPr>
              <w:t>на</w:t>
            </w:r>
            <w:r w:rsidRPr="003D5732">
              <w:rPr>
                <w:lang w:val="ru-RU"/>
              </w:rPr>
              <w:t xml:space="preserve"> качество атмосферного воздуха </w:t>
            </w:r>
            <w:r w:rsidR="001665C1" w:rsidRPr="003D5732">
              <w:rPr>
                <w:lang w:val="ru-RU"/>
              </w:rPr>
              <w:t>с учетом чувствительных реципиентов,</w:t>
            </w:r>
            <w:r w:rsidR="00DA7F37" w:rsidRPr="003D5732">
              <w:rPr>
                <w:lang w:val="ru-RU"/>
              </w:rPr>
              <w:t xml:space="preserve"> с</w:t>
            </w:r>
            <w:r w:rsidRPr="003D5732">
              <w:rPr>
                <w:lang w:val="ru-RU"/>
              </w:rPr>
              <w:t xml:space="preserve"> использовани</w:t>
            </w:r>
            <w:r w:rsidR="00DA7F37" w:rsidRPr="003D5732">
              <w:rPr>
                <w:lang w:val="ru-RU"/>
              </w:rPr>
              <w:t>ем</w:t>
            </w:r>
            <w:r w:rsidRPr="003D5732">
              <w:rPr>
                <w:lang w:val="ru-RU"/>
              </w:rPr>
              <w:t xml:space="preserve"> </w:t>
            </w:r>
            <w:r w:rsidR="00DA7F37" w:rsidRPr="003D5732">
              <w:rPr>
                <w:lang w:val="ru-RU"/>
              </w:rPr>
              <w:t>всемирно</w:t>
            </w:r>
            <w:r w:rsidRPr="003D5732">
              <w:rPr>
                <w:lang w:val="ru-RU"/>
              </w:rPr>
              <w:t xml:space="preserve"> признанн</w:t>
            </w:r>
            <w:r w:rsidR="00DA7F37" w:rsidRPr="003D5732">
              <w:rPr>
                <w:lang w:val="ru-RU"/>
              </w:rPr>
              <w:t>ой и улучшенной</w:t>
            </w:r>
            <w:r w:rsidRPr="003D5732">
              <w:rPr>
                <w:lang w:val="ru-RU"/>
              </w:rPr>
              <w:t xml:space="preserve"> модели </w:t>
            </w:r>
            <w:r w:rsidR="00DA7F37" w:rsidRPr="003D5732">
              <w:rPr>
                <w:lang w:val="ru-RU"/>
              </w:rPr>
              <w:t xml:space="preserve">рассеивания – </w:t>
            </w:r>
            <w:r w:rsidRPr="003D5732">
              <w:rPr>
                <w:lang w:val="ru-RU"/>
              </w:rPr>
              <w:t xml:space="preserve"> ADMS.</w:t>
            </w:r>
            <w:r w:rsidR="00DA7F37" w:rsidRPr="003D5732">
              <w:rPr>
                <w:lang w:val="ru-RU"/>
              </w:rPr>
              <w:t xml:space="preserve"> </w:t>
            </w:r>
            <w:r w:rsidRPr="003D5732">
              <w:rPr>
                <w:lang w:val="ru-RU"/>
              </w:rPr>
              <w:t xml:space="preserve">Оценка </w:t>
            </w:r>
            <w:r w:rsidR="00DA7F37" w:rsidRPr="003D5732">
              <w:rPr>
                <w:lang w:val="ru-RU"/>
              </w:rPr>
              <w:t>направлена</w:t>
            </w:r>
            <w:r w:rsidRPr="003D5732">
              <w:rPr>
                <w:lang w:val="ru-RU"/>
              </w:rPr>
              <w:t xml:space="preserve"> на </w:t>
            </w:r>
            <w:r w:rsidR="001665C1" w:rsidRPr="003D5732">
              <w:rPr>
                <w:lang w:val="ru-RU"/>
              </w:rPr>
              <w:t xml:space="preserve">учет </w:t>
            </w:r>
            <w:r w:rsidR="00DA7F37" w:rsidRPr="003D5732">
              <w:rPr>
                <w:lang w:val="ru-RU"/>
              </w:rPr>
              <w:t>выброс</w:t>
            </w:r>
            <w:r w:rsidR="001665C1" w:rsidRPr="003D5732">
              <w:rPr>
                <w:lang w:val="ru-RU"/>
              </w:rPr>
              <w:t>ов</w:t>
            </w:r>
            <w:r w:rsidR="00DA7F37" w:rsidRPr="003D5732">
              <w:rPr>
                <w:lang w:val="ru-RU"/>
              </w:rPr>
              <w:t>, образующи</w:t>
            </w:r>
            <w:r w:rsidR="001665C1" w:rsidRPr="003D5732">
              <w:rPr>
                <w:lang w:val="ru-RU"/>
              </w:rPr>
              <w:t>х</w:t>
            </w:r>
            <w:r w:rsidR="00DA7F37" w:rsidRPr="003D5732">
              <w:rPr>
                <w:lang w:val="ru-RU"/>
              </w:rPr>
              <w:t xml:space="preserve">ся при горении, а также </w:t>
            </w:r>
            <w:r w:rsidR="004D4385">
              <w:rPr>
                <w:lang w:val="ru-RU"/>
              </w:rPr>
              <w:t xml:space="preserve">качественной оценки </w:t>
            </w:r>
            <w:r w:rsidRPr="003D5732">
              <w:rPr>
                <w:lang w:val="ru-RU"/>
              </w:rPr>
              <w:t xml:space="preserve">кумулятивных воздействий </w:t>
            </w:r>
            <w:r w:rsidR="00F94043" w:rsidRPr="003D5732">
              <w:rPr>
                <w:lang w:val="ru-RU"/>
              </w:rPr>
              <w:t>существующ</w:t>
            </w:r>
            <w:r w:rsidR="00F94043">
              <w:rPr>
                <w:lang w:val="ru-RU"/>
              </w:rPr>
              <w:t>их</w:t>
            </w:r>
            <w:r w:rsidR="00F94043" w:rsidRPr="003D5732">
              <w:rPr>
                <w:lang w:val="ru-RU"/>
              </w:rPr>
              <w:t xml:space="preserve"> </w:t>
            </w:r>
            <w:r w:rsidR="00F94043">
              <w:rPr>
                <w:lang w:val="ru-RU"/>
              </w:rPr>
              <w:t>источников загрязнений</w:t>
            </w:r>
            <w:r w:rsidRPr="003D5732">
              <w:rPr>
                <w:lang w:val="ru-RU"/>
              </w:rPr>
              <w:t>.</w:t>
            </w:r>
          </w:p>
          <w:p w:rsidR="00227A0D" w:rsidRPr="003D5732" w:rsidRDefault="00DA7F37" w:rsidP="00DB44BA">
            <w:pPr>
              <w:pStyle w:val="BodyText"/>
              <w:spacing w:before="0"/>
              <w:jc w:val="both"/>
              <w:rPr>
                <w:lang w:val="ru-RU"/>
              </w:rPr>
            </w:pPr>
            <w:r w:rsidRPr="003D5732">
              <w:rPr>
                <w:lang w:val="ru-RU"/>
              </w:rPr>
              <w:t xml:space="preserve">Источники выбросов Проекта включают </w:t>
            </w:r>
            <w:r w:rsidR="00A0400C">
              <w:rPr>
                <w:lang w:val="ru-RU"/>
              </w:rPr>
              <w:t>семь</w:t>
            </w:r>
            <w:r w:rsidRPr="003D5732">
              <w:rPr>
                <w:lang w:val="ru-RU"/>
              </w:rPr>
              <w:t xml:space="preserve"> </w:t>
            </w:r>
            <w:r w:rsidR="00A0400C">
              <w:rPr>
                <w:lang w:val="ru-RU"/>
              </w:rPr>
              <w:t>газовых турбин</w:t>
            </w:r>
            <w:r w:rsidRPr="003D5732">
              <w:rPr>
                <w:lang w:val="ru-RU"/>
              </w:rPr>
              <w:t xml:space="preserve">, </w:t>
            </w:r>
            <w:r w:rsidR="000D52CD" w:rsidRPr="003D5732">
              <w:rPr>
                <w:lang w:val="ru-RU"/>
              </w:rPr>
              <w:t xml:space="preserve">водогрейные и паровые котлы. Элементы основного оборудования и их основные характеристики представлены </w:t>
            </w:r>
            <w:r w:rsidR="00203974" w:rsidRPr="003D5732">
              <w:rPr>
                <w:lang w:val="ru-RU"/>
              </w:rPr>
              <w:t>выше по тексту.</w:t>
            </w:r>
          </w:p>
          <w:p w:rsidR="00D91719" w:rsidRPr="00D91719" w:rsidRDefault="00D91719" w:rsidP="00DB44BA">
            <w:pPr>
              <w:pStyle w:val="BodyText"/>
              <w:spacing w:before="0"/>
              <w:jc w:val="both"/>
              <w:rPr>
                <w:u w:val="single"/>
                <w:lang w:val="ru-RU"/>
              </w:rPr>
            </w:pPr>
            <w:r w:rsidRPr="00D91719">
              <w:rPr>
                <w:u w:val="single"/>
                <w:lang w:val="ru-RU"/>
              </w:rPr>
              <w:t>Выбросы загрязняющих веществ на этапах строительства и вывода из эксплуатации</w:t>
            </w:r>
          </w:p>
          <w:p w:rsidR="00F06D13" w:rsidRPr="003D5732" w:rsidRDefault="00F06D13" w:rsidP="00DB44BA">
            <w:pPr>
              <w:pStyle w:val="BodyText"/>
              <w:spacing w:before="0"/>
              <w:jc w:val="both"/>
              <w:rPr>
                <w:lang w:val="ru-RU"/>
              </w:rPr>
            </w:pPr>
            <w:r w:rsidRPr="003D5732">
              <w:rPr>
                <w:lang w:val="ru-RU"/>
              </w:rPr>
              <w:t>Период</w:t>
            </w:r>
            <w:r w:rsidR="00B01C11" w:rsidRPr="003D5732">
              <w:rPr>
                <w:lang w:val="ru-RU"/>
              </w:rPr>
              <w:t>ы</w:t>
            </w:r>
            <w:r w:rsidRPr="003D5732">
              <w:rPr>
                <w:lang w:val="ru-RU"/>
              </w:rPr>
              <w:t xml:space="preserve"> строительства и вывода </w:t>
            </w:r>
            <w:r w:rsidR="00B01C11" w:rsidRPr="003D5732">
              <w:rPr>
                <w:lang w:val="ru-RU"/>
              </w:rPr>
              <w:t xml:space="preserve">станции из </w:t>
            </w:r>
            <w:r w:rsidRPr="003D5732">
              <w:rPr>
                <w:lang w:val="ru-RU"/>
              </w:rPr>
              <w:t>эксплуатации связан</w:t>
            </w:r>
            <w:r w:rsidR="00B01C11" w:rsidRPr="003D5732">
              <w:rPr>
                <w:lang w:val="ru-RU"/>
              </w:rPr>
              <w:t>ы</w:t>
            </w:r>
            <w:r w:rsidRPr="003D5732">
              <w:rPr>
                <w:lang w:val="ru-RU"/>
              </w:rPr>
              <w:t xml:space="preserve"> с временными воздействиями пыл</w:t>
            </w:r>
            <w:r w:rsidR="0044572E" w:rsidRPr="003D5732">
              <w:rPr>
                <w:lang w:val="ru-RU"/>
              </w:rPr>
              <w:t>и</w:t>
            </w:r>
            <w:r w:rsidRPr="003D5732">
              <w:rPr>
                <w:lang w:val="ru-RU"/>
              </w:rPr>
              <w:t xml:space="preserve">. Однако считается, что такими воздействиями можно эффективно управлять с помощью выполнения простых мероприятий по охране окружающей среды, которые </w:t>
            </w:r>
            <w:r w:rsidR="001E5F1A">
              <w:rPr>
                <w:lang w:val="ru-RU"/>
              </w:rPr>
              <w:t xml:space="preserve">будут использоваться на </w:t>
            </w:r>
            <w:r w:rsidRPr="003D5732">
              <w:rPr>
                <w:lang w:val="ru-RU"/>
              </w:rPr>
              <w:t>площадке на этап</w:t>
            </w:r>
            <w:r w:rsidR="00B01C11" w:rsidRPr="003D5732">
              <w:rPr>
                <w:lang w:val="ru-RU"/>
              </w:rPr>
              <w:t>ах</w:t>
            </w:r>
            <w:r w:rsidRPr="003D5732">
              <w:rPr>
                <w:lang w:val="ru-RU"/>
              </w:rPr>
              <w:t xml:space="preserve"> строительства и вывода </w:t>
            </w:r>
            <w:r w:rsidR="00B01C11" w:rsidRPr="003D5732">
              <w:rPr>
                <w:lang w:val="ru-RU"/>
              </w:rPr>
              <w:t xml:space="preserve">из </w:t>
            </w:r>
            <w:r w:rsidRPr="003D5732">
              <w:rPr>
                <w:lang w:val="ru-RU"/>
              </w:rPr>
              <w:t>эксплуатации.</w:t>
            </w:r>
          </w:p>
          <w:p w:rsidR="00D91719" w:rsidRPr="00D91719" w:rsidRDefault="00D91719" w:rsidP="00DB44BA">
            <w:pPr>
              <w:pStyle w:val="BodyText"/>
              <w:spacing w:before="0"/>
              <w:jc w:val="both"/>
              <w:rPr>
                <w:u w:val="single"/>
                <w:lang w:val="ru-RU"/>
              </w:rPr>
            </w:pPr>
            <w:r>
              <w:rPr>
                <w:u w:val="single"/>
                <w:lang w:val="ru-RU"/>
              </w:rPr>
              <w:t>Выбросы загрязняющих веществ на этапе эксплуатации</w:t>
            </w:r>
          </w:p>
          <w:p w:rsidR="00F06D13" w:rsidRDefault="00F06D13" w:rsidP="00DB44BA">
            <w:pPr>
              <w:pStyle w:val="BodyText"/>
              <w:spacing w:before="0"/>
              <w:jc w:val="both"/>
              <w:rPr>
                <w:lang w:val="ru-RU"/>
              </w:rPr>
            </w:pPr>
            <w:r w:rsidRPr="003D5732">
              <w:rPr>
                <w:lang w:val="ru-RU"/>
              </w:rPr>
              <w:t xml:space="preserve">Сжигание ископаемого топлива приводит к </w:t>
            </w:r>
            <w:r w:rsidR="00B01C11" w:rsidRPr="003D5732">
              <w:rPr>
                <w:lang w:val="ru-RU"/>
              </w:rPr>
              <w:t>образованию целого ряда</w:t>
            </w:r>
            <w:r w:rsidRPr="003D5732">
              <w:rPr>
                <w:lang w:val="ru-RU"/>
              </w:rPr>
              <w:t xml:space="preserve"> загрязняющих веществ</w:t>
            </w:r>
            <w:r w:rsidR="00B01C11" w:rsidRPr="003D5732">
              <w:rPr>
                <w:lang w:val="ru-RU"/>
              </w:rPr>
              <w:t>, которые</w:t>
            </w:r>
            <w:r w:rsidRPr="003D5732">
              <w:rPr>
                <w:lang w:val="ru-RU"/>
              </w:rPr>
              <w:t xml:space="preserve"> </w:t>
            </w:r>
            <w:r w:rsidR="00B01C11" w:rsidRPr="003D5732">
              <w:rPr>
                <w:lang w:val="ru-RU"/>
              </w:rPr>
              <w:t xml:space="preserve">потенциально могут оказать </w:t>
            </w:r>
            <w:r w:rsidRPr="003D5732">
              <w:rPr>
                <w:lang w:val="ru-RU"/>
              </w:rPr>
              <w:t>негативно</w:t>
            </w:r>
            <w:r w:rsidR="00B01C11" w:rsidRPr="003D5732">
              <w:rPr>
                <w:lang w:val="ru-RU"/>
              </w:rPr>
              <w:t>е</w:t>
            </w:r>
            <w:r w:rsidRPr="003D5732">
              <w:rPr>
                <w:lang w:val="ru-RU"/>
              </w:rPr>
              <w:t xml:space="preserve"> </w:t>
            </w:r>
            <w:r w:rsidR="00D91719">
              <w:rPr>
                <w:lang w:val="ru-RU"/>
              </w:rPr>
              <w:t>воздействие</w:t>
            </w:r>
            <w:r w:rsidR="00D91719" w:rsidRPr="003D5732">
              <w:rPr>
                <w:lang w:val="ru-RU"/>
              </w:rPr>
              <w:t xml:space="preserve"> </w:t>
            </w:r>
            <w:proofErr w:type="gramStart"/>
            <w:r w:rsidRPr="003D5732">
              <w:rPr>
                <w:lang w:val="ru-RU"/>
              </w:rPr>
              <w:t>на</w:t>
            </w:r>
            <w:proofErr w:type="gramEnd"/>
            <w:r w:rsidRPr="003D5732">
              <w:rPr>
                <w:lang w:val="ru-RU"/>
              </w:rPr>
              <w:t xml:space="preserve"> чувствительны</w:t>
            </w:r>
            <w:r w:rsidR="0044572E" w:rsidRPr="003D5732">
              <w:rPr>
                <w:lang w:val="ru-RU"/>
              </w:rPr>
              <w:t>х</w:t>
            </w:r>
            <w:r w:rsidRPr="003D5732">
              <w:rPr>
                <w:lang w:val="ru-RU"/>
              </w:rPr>
              <w:t xml:space="preserve"> рец</w:t>
            </w:r>
            <w:r w:rsidR="00B01C11" w:rsidRPr="003D5732">
              <w:rPr>
                <w:lang w:val="ru-RU"/>
              </w:rPr>
              <w:t>и</w:t>
            </w:r>
            <w:r w:rsidRPr="003D5732">
              <w:rPr>
                <w:lang w:val="ru-RU"/>
              </w:rPr>
              <w:t>п</w:t>
            </w:r>
            <w:r w:rsidR="00B01C11" w:rsidRPr="003D5732">
              <w:rPr>
                <w:lang w:val="ru-RU"/>
              </w:rPr>
              <w:t>иен</w:t>
            </w:r>
            <w:r w:rsidRPr="003D5732">
              <w:rPr>
                <w:lang w:val="ru-RU"/>
              </w:rPr>
              <w:t>т</w:t>
            </w:r>
            <w:r w:rsidR="0044572E" w:rsidRPr="003D5732">
              <w:rPr>
                <w:lang w:val="ru-RU"/>
              </w:rPr>
              <w:t>ов</w:t>
            </w:r>
            <w:r w:rsidRPr="003D5732">
              <w:rPr>
                <w:lang w:val="ru-RU"/>
              </w:rPr>
              <w:t xml:space="preserve">. </w:t>
            </w:r>
            <w:r w:rsidR="00D91719">
              <w:rPr>
                <w:lang w:val="ru-RU"/>
              </w:rPr>
              <w:t>Для новой станции выбран</w:t>
            </w:r>
            <w:r w:rsidR="001E5F1A">
              <w:rPr>
                <w:lang w:val="ru-RU"/>
              </w:rPr>
              <w:t>ы</w:t>
            </w:r>
            <w:r w:rsidR="00D91719">
              <w:rPr>
                <w:lang w:val="ru-RU"/>
              </w:rPr>
              <w:t xml:space="preserve"> вид топлива и технология, </w:t>
            </w:r>
            <w:r w:rsidR="001E5F1A">
              <w:rPr>
                <w:lang w:val="ru-RU"/>
              </w:rPr>
              <w:t xml:space="preserve">позволяющие </w:t>
            </w:r>
            <w:r w:rsidR="00D91719">
              <w:rPr>
                <w:lang w:val="ru-RU"/>
              </w:rPr>
              <w:t xml:space="preserve">снизить уровень выбросов загрязняющих веществ в атмосферный воздух. </w:t>
            </w:r>
            <w:r w:rsidRPr="003D5732">
              <w:rPr>
                <w:lang w:val="ru-RU"/>
              </w:rPr>
              <w:t xml:space="preserve">Что касается </w:t>
            </w:r>
            <w:r w:rsidR="00B01C11" w:rsidRPr="003D5732">
              <w:rPr>
                <w:lang w:val="ru-RU"/>
              </w:rPr>
              <w:t xml:space="preserve">сжигания </w:t>
            </w:r>
            <w:r w:rsidRPr="003D5732">
              <w:rPr>
                <w:lang w:val="ru-RU"/>
              </w:rPr>
              <w:t xml:space="preserve">природного газа (предлагаемый </w:t>
            </w:r>
            <w:r w:rsidR="00B01C11" w:rsidRPr="003D5732">
              <w:rPr>
                <w:lang w:val="ru-RU"/>
              </w:rPr>
              <w:t>вид</w:t>
            </w:r>
            <w:r w:rsidRPr="003D5732">
              <w:rPr>
                <w:lang w:val="ru-RU"/>
              </w:rPr>
              <w:t xml:space="preserve"> топлива </w:t>
            </w:r>
            <w:r w:rsidR="00B01C11" w:rsidRPr="003D5732">
              <w:rPr>
                <w:lang w:val="ru-RU"/>
              </w:rPr>
              <w:t>для проектируемой станции</w:t>
            </w:r>
            <w:r w:rsidRPr="003D5732">
              <w:rPr>
                <w:lang w:val="ru-RU"/>
              </w:rPr>
              <w:t xml:space="preserve">), </w:t>
            </w:r>
            <w:r w:rsidR="00B01C11" w:rsidRPr="003D5732">
              <w:rPr>
                <w:lang w:val="ru-RU"/>
              </w:rPr>
              <w:t>то основными загрязняющими веществами, образующимися в результате процесса горения</w:t>
            </w:r>
            <w:r w:rsidRPr="003D5732">
              <w:rPr>
                <w:lang w:val="ru-RU"/>
              </w:rPr>
              <w:t xml:space="preserve">, </w:t>
            </w:r>
            <w:r w:rsidR="00B01C11" w:rsidRPr="003D5732">
              <w:rPr>
                <w:lang w:val="ru-RU"/>
              </w:rPr>
              <w:t>являются оксиды азота (</w:t>
            </w:r>
            <w:proofErr w:type="spellStart"/>
            <w:r w:rsidR="00B01C11" w:rsidRPr="003D5732">
              <w:rPr>
                <w:lang w:val="ru-RU"/>
              </w:rPr>
              <w:t>NO</w:t>
            </w:r>
            <w:r w:rsidR="00B01C11" w:rsidRPr="00D91719">
              <w:rPr>
                <w:vertAlign w:val="subscript"/>
                <w:lang w:val="ru-RU"/>
              </w:rPr>
              <w:t>x</w:t>
            </w:r>
            <w:proofErr w:type="spellEnd"/>
            <w:r w:rsidR="00B01C11" w:rsidRPr="003D5732">
              <w:rPr>
                <w:lang w:val="ru-RU"/>
              </w:rPr>
              <w:t>) и оксид</w:t>
            </w:r>
            <w:r w:rsidRPr="003D5732">
              <w:rPr>
                <w:lang w:val="ru-RU"/>
              </w:rPr>
              <w:t xml:space="preserve"> углерода (CO).</w:t>
            </w:r>
            <w:r w:rsidR="00D91719">
              <w:rPr>
                <w:lang w:val="ru-RU"/>
              </w:rPr>
              <w:t xml:space="preserve"> Выбросы СО станции будут незначительными по принятым в Российской Федерации и ЕС нормам разрешенных выбросов. Выброс</w:t>
            </w:r>
            <w:r w:rsidR="00FF65A2">
              <w:rPr>
                <w:lang w:val="ru-RU"/>
              </w:rPr>
              <w:t>ов</w:t>
            </w:r>
            <w:r w:rsidR="00D91719">
              <w:rPr>
                <w:lang w:val="ru-RU"/>
              </w:rPr>
              <w:t xml:space="preserve"> диоксидов серы и взвешенных веществ</w:t>
            </w:r>
            <w:r w:rsidR="00FF65A2">
              <w:rPr>
                <w:lang w:val="ru-RU"/>
              </w:rPr>
              <w:t xml:space="preserve"> в период эксплуатации станции не будет, поскольку содержание этих веще</w:t>
            </w:r>
            <w:proofErr w:type="gramStart"/>
            <w:r w:rsidR="00FF65A2">
              <w:rPr>
                <w:lang w:val="ru-RU"/>
              </w:rPr>
              <w:t xml:space="preserve">ств в </w:t>
            </w:r>
            <w:r w:rsidR="00DF5336">
              <w:rPr>
                <w:lang w:val="ru-RU"/>
              </w:rPr>
              <w:t>пр</w:t>
            </w:r>
            <w:proofErr w:type="gramEnd"/>
            <w:r w:rsidR="00DF5336">
              <w:rPr>
                <w:lang w:val="ru-RU"/>
              </w:rPr>
              <w:t>иродном газе</w:t>
            </w:r>
            <w:r w:rsidR="00FF65A2">
              <w:rPr>
                <w:lang w:val="ru-RU"/>
              </w:rPr>
              <w:t xml:space="preserve"> незначительно.</w:t>
            </w:r>
          </w:p>
          <w:p w:rsidR="00F91D57" w:rsidRDefault="00DF5336" w:rsidP="00DB44BA">
            <w:pPr>
              <w:pStyle w:val="BodyText"/>
              <w:spacing w:before="0"/>
              <w:jc w:val="both"/>
              <w:rPr>
                <w:lang w:val="ru-RU"/>
              </w:rPr>
            </w:pPr>
            <w:r>
              <w:rPr>
                <w:lang w:val="ru-RU"/>
              </w:rPr>
              <w:t xml:space="preserve">Основным загрязняющим веществом в выбросах со станции будут </w:t>
            </w:r>
            <w:proofErr w:type="spellStart"/>
            <w:r w:rsidRPr="003D5732">
              <w:rPr>
                <w:lang w:val="ru-RU"/>
              </w:rPr>
              <w:t>NO</w:t>
            </w:r>
            <w:r w:rsidRPr="00D91719">
              <w:rPr>
                <w:vertAlign w:val="subscript"/>
                <w:lang w:val="ru-RU"/>
              </w:rPr>
              <w:t>x</w:t>
            </w:r>
            <w:proofErr w:type="spellEnd"/>
            <w:r w:rsidR="00EE17C1" w:rsidRPr="003D5732">
              <w:rPr>
                <w:lang w:val="ru-RU"/>
              </w:rPr>
              <w:t xml:space="preserve">. </w:t>
            </w:r>
            <w:r>
              <w:rPr>
                <w:lang w:val="ru-RU"/>
              </w:rPr>
              <w:t xml:space="preserve">Выполненное моделирование выбросов загрязняющих веществ подтверждает, что территория, подверженная воздействию выбросов </w:t>
            </w:r>
            <w:proofErr w:type="spellStart"/>
            <w:r w:rsidRPr="003D5732">
              <w:rPr>
                <w:lang w:val="ru-RU"/>
              </w:rPr>
              <w:t>NO</w:t>
            </w:r>
            <w:r w:rsidRPr="00D91719">
              <w:rPr>
                <w:vertAlign w:val="subscript"/>
                <w:lang w:val="ru-RU"/>
              </w:rPr>
              <w:t>x</w:t>
            </w:r>
            <w:proofErr w:type="spellEnd"/>
            <w:r>
              <w:rPr>
                <w:vertAlign w:val="subscript"/>
                <w:lang w:val="ru-RU"/>
              </w:rPr>
              <w:t xml:space="preserve"> </w:t>
            </w:r>
            <w:r>
              <w:rPr>
                <w:lang w:val="ru-RU"/>
              </w:rPr>
              <w:t>будет минимальной</w:t>
            </w:r>
            <w:r w:rsidR="00F91D57">
              <w:rPr>
                <w:lang w:val="ru-RU"/>
              </w:rPr>
              <w:t xml:space="preserve">, в частности, при сравнении с воздействиями от сжигания угольного топлива. Кроме того, среднечасовые концентрации </w:t>
            </w:r>
            <w:r w:rsidR="00F91D57" w:rsidRPr="003D5732">
              <w:rPr>
                <w:lang w:val="ru-RU"/>
              </w:rPr>
              <w:t>NO</w:t>
            </w:r>
            <w:r w:rsidR="00F91D57" w:rsidRPr="00F91D57">
              <w:rPr>
                <w:vertAlign w:val="subscript"/>
                <w:lang w:val="ru-RU"/>
              </w:rPr>
              <w:t>2</w:t>
            </w:r>
            <w:r w:rsidR="00F91D57">
              <w:rPr>
                <w:lang w:val="ru-RU"/>
              </w:rPr>
              <w:t xml:space="preserve"> в атмосферном воздухе в период эксплуатации станции будут в </w:t>
            </w:r>
            <w:proofErr w:type="gramStart"/>
            <w:r w:rsidR="00F91D57">
              <w:rPr>
                <w:lang w:val="ru-RU"/>
              </w:rPr>
              <w:t>пределах</w:t>
            </w:r>
            <w:proofErr w:type="gramEnd"/>
            <w:r w:rsidR="00F91D57">
              <w:rPr>
                <w:lang w:val="ru-RU"/>
              </w:rPr>
              <w:t xml:space="preserve"> установленных в Российской Федерации и ЕС нормативов. </w:t>
            </w:r>
          </w:p>
          <w:p w:rsidR="003F76F5" w:rsidRPr="00E53190" w:rsidRDefault="00F91D57" w:rsidP="00DB44BA">
            <w:pPr>
              <w:pStyle w:val="BodyText"/>
              <w:spacing w:before="0"/>
              <w:jc w:val="both"/>
              <w:rPr>
                <w:szCs w:val="20"/>
                <w:lang w:val="ru-RU"/>
              </w:rPr>
            </w:pPr>
            <w:r>
              <w:rPr>
                <w:lang w:val="ru-RU"/>
              </w:rPr>
              <w:t xml:space="preserve">С целью обеспечения безопасной работы станции и соблюдения </w:t>
            </w:r>
            <w:r w:rsidR="00C50C25">
              <w:rPr>
                <w:lang w:val="ru-RU"/>
              </w:rPr>
              <w:t>нормативо</w:t>
            </w:r>
            <w:r w:rsidR="009E3C61">
              <w:rPr>
                <w:lang w:val="ru-RU"/>
              </w:rPr>
              <w:t>в</w:t>
            </w:r>
            <w:r w:rsidR="00C50C25">
              <w:rPr>
                <w:lang w:val="ru-RU"/>
              </w:rPr>
              <w:t xml:space="preserve"> по выбросам загрязняющих веществ будет организован непрерывный контроль выбросов </w:t>
            </w:r>
            <w:proofErr w:type="spellStart"/>
            <w:r w:rsidR="00C50C25" w:rsidRPr="003D5732">
              <w:rPr>
                <w:lang w:val="ru-RU"/>
              </w:rPr>
              <w:t>NO</w:t>
            </w:r>
            <w:r w:rsidR="00C50C25" w:rsidRPr="00D91719">
              <w:rPr>
                <w:vertAlign w:val="subscript"/>
                <w:lang w:val="ru-RU"/>
              </w:rPr>
              <w:t>x</w:t>
            </w:r>
            <w:proofErr w:type="spellEnd"/>
            <w:r w:rsidR="00C50C25">
              <w:rPr>
                <w:lang w:val="ru-RU"/>
              </w:rPr>
              <w:t xml:space="preserve"> </w:t>
            </w:r>
            <w:r w:rsidR="009E3C61">
              <w:rPr>
                <w:lang w:val="ru-RU"/>
              </w:rPr>
              <w:t xml:space="preserve">с использованием </w:t>
            </w:r>
            <w:r w:rsidR="00C50C25">
              <w:rPr>
                <w:szCs w:val="20"/>
                <w:lang w:val="ru-RU"/>
              </w:rPr>
              <w:t>станции</w:t>
            </w:r>
            <w:r w:rsidR="00C50C25" w:rsidRPr="003D5732">
              <w:rPr>
                <w:szCs w:val="20"/>
                <w:lang w:val="ru-RU"/>
              </w:rPr>
              <w:t xml:space="preserve"> постоянного мониторинга качества атмосферного воздуха</w:t>
            </w:r>
            <w:r w:rsidR="00C50C25">
              <w:rPr>
                <w:szCs w:val="20"/>
                <w:lang w:val="ru-RU"/>
              </w:rPr>
              <w:t xml:space="preserve">. Результаты измерений будут </w:t>
            </w:r>
            <w:r w:rsidR="00977908">
              <w:rPr>
                <w:szCs w:val="20"/>
                <w:lang w:val="ru-RU"/>
              </w:rPr>
              <w:t>опубликованы в годовых отчетах компании.</w:t>
            </w:r>
          </w:p>
        </w:tc>
      </w:tr>
      <w:tr w:rsidR="002B01A3" w:rsidRPr="00F51CA2" w:rsidTr="00A0400C">
        <w:tc>
          <w:tcPr>
            <w:tcW w:w="0" w:type="auto"/>
            <w:shd w:val="clear" w:color="auto" w:fill="80A1B6"/>
          </w:tcPr>
          <w:p w:rsidR="002B01A3" w:rsidRPr="008518D2" w:rsidRDefault="00E53190" w:rsidP="00DB44BA">
            <w:pPr>
              <w:pStyle w:val="TableTextRight"/>
              <w:spacing w:before="0" w:after="0"/>
              <w:jc w:val="center"/>
              <w:rPr>
                <w:color w:val="FFFFFF"/>
                <w:sz w:val="20"/>
                <w:szCs w:val="20"/>
              </w:rPr>
            </w:pPr>
            <w:r>
              <w:rPr>
                <w:b/>
                <w:color w:val="FFFFFF"/>
                <w:sz w:val="20"/>
                <w:szCs w:val="20"/>
                <w:lang w:val="ru-RU"/>
              </w:rPr>
              <w:t>Выбросы углерода</w:t>
            </w:r>
          </w:p>
        </w:tc>
      </w:tr>
      <w:tr w:rsidR="00E53190" w:rsidRPr="008B30D5" w:rsidTr="00A0400C">
        <w:trPr>
          <w:trHeight w:val="880"/>
        </w:trPr>
        <w:tc>
          <w:tcPr>
            <w:tcW w:w="0" w:type="auto"/>
            <w:tcBorders>
              <w:bottom w:val="single" w:sz="4" w:space="0" w:color="80A1B6"/>
            </w:tcBorders>
            <w:shd w:val="clear" w:color="auto" w:fill="FFFFFF"/>
          </w:tcPr>
          <w:p w:rsidR="00A0400C" w:rsidRPr="00A0400C" w:rsidRDefault="00A0400C" w:rsidP="00DB44BA">
            <w:pPr>
              <w:pStyle w:val="BodyText"/>
              <w:spacing w:before="0"/>
              <w:jc w:val="both"/>
              <w:rPr>
                <w:lang w:val="ru-RU"/>
              </w:rPr>
            </w:pPr>
            <w:r w:rsidRPr="00A0400C">
              <w:rPr>
                <w:lang w:val="ru-RU"/>
              </w:rPr>
              <w:lastRenderedPageBreak/>
              <w:t>Проектируемые газотурбинные установки, водогрейные и паровые котлы работают на природном газе - самом экологически чистом виде топлива, при этом в уходящих отработанных газах отсутствует ряд загрязняющих веществ, присущих для сжигания угля и мазута. Выбросы окислов азота (</w:t>
            </w:r>
            <w:proofErr w:type="spellStart"/>
            <w:r w:rsidRPr="00A0400C">
              <w:rPr>
                <w:lang w:val="ru-RU"/>
              </w:rPr>
              <w:t>NOx</w:t>
            </w:r>
            <w:proofErr w:type="spellEnd"/>
            <w:r w:rsidRPr="00A0400C">
              <w:rPr>
                <w:lang w:val="ru-RU"/>
              </w:rPr>
              <w:t>) и углерода будут тоже ниже, чем при использовании других видов энергетического оборудования. Значительный избыток воздуха, подаваемого на горение, позволяет окислиться углероду до нетоксичного СО</w:t>
            </w:r>
            <w:proofErr w:type="gramStart"/>
            <w:r w:rsidRPr="00A0400C">
              <w:rPr>
                <w:lang w:val="ru-RU"/>
              </w:rPr>
              <w:t>2</w:t>
            </w:r>
            <w:proofErr w:type="gramEnd"/>
            <w:r w:rsidRPr="00A0400C">
              <w:rPr>
                <w:lang w:val="ru-RU"/>
              </w:rPr>
              <w:t xml:space="preserve"> почти полностью. </w:t>
            </w:r>
          </w:p>
          <w:p w:rsidR="00E53190" w:rsidRPr="00E53190" w:rsidRDefault="00A0400C" w:rsidP="009520B2">
            <w:pPr>
              <w:pStyle w:val="BodyText"/>
              <w:spacing w:before="0"/>
              <w:jc w:val="both"/>
              <w:rPr>
                <w:lang w:val="ru-RU"/>
              </w:rPr>
            </w:pPr>
            <w:r w:rsidRPr="00A0400C">
              <w:rPr>
                <w:lang w:val="ru-RU"/>
              </w:rPr>
              <w:t>Анализ результатов расчета загрязнения атмосферы показал, что при эксплуатации Якутской ГРЭС-2 концентрации загрязняющих веще</w:t>
            </w:r>
            <w:proofErr w:type="gramStart"/>
            <w:r w:rsidRPr="00A0400C">
              <w:rPr>
                <w:lang w:val="ru-RU"/>
              </w:rPr>
              <w:t>ств в пр</w:t>
            </w:r>
            <w:proofErr w:type="gramEnd"/>
            <w:r w:rsidRPr="00A0400C">
              <w:rPr>
                <w:lang w:val="ru-RU"/>
              </w:rPr>
              <w:t xml:space="preserve">иземном слое атмосферы с учетом фоновых концентраций не превысят санитарных норм, вклад в загрязнение атмосферы будет порядка 0,3 ПДК по диоксиду азота, 0,1 ПДК по оксиду азота, по остальным выбрасываемым веществам </w:t>
            </w:r>
            <w:r w:rsidR="009520B2">
              <w:rPr>
                <w:lang w:val="ru-RU"/>
              </w:rPr>
              <w:t>-</w:t>
            </w:r>
            <w:r w:rsidRPr="00A0400C">
              <w:rPr>
                <w:lang w:val="ru-RU"/>
              </w:rPr>
              <w:t xml:space="preserve"> 1% и ниже.</w:t>
            </w:r>
          </w:p>
        </w:tc>
      </w:tr>
      <w:tr w:rsidR="00E53190" w:rsidRPr="00F51CA2" w:rsidTr="00A0400C">
        <w:tc>
          <w:tcPr>
            <w:tcW w:w="0" w:type="auto"/>
            <w:shd w:val="clear" w:color="auto" w:fill="80A1B6"/>
          </w:tcPr>
          <w:p w:rsidR="00E53190" w:rsidRPr="00E53190" w:rsidRDefault="00E53190" w:rsidP="00DB44BA">
            <w:pPr>
              <w:pStyle w:val="TableTextRight"/>
              <w:spacing w:before="0" w:after="0"/>
              <w:jc w:val="center"/>
              <w:rPr>
                <w:color w:val="FFFFFF"/>
                <w:sz w:val="20"/>
                <w:szCs w:val="20"/>
                <w:lang w:val="ru-RU"/>
              </w:rPr>
            </w:pPr>
            <w:r>
              <w:rPr>
                <w:b/>
                <w:color w:val="FFFFFF"/>
                <w:sz w:val="20"/>
                <w:szCs w:val="20"/>
                <w:lang w:val="ru-RU"/>
              </w:rPr>
              <w:t>Шум</w:t>
            </w:r>
          </w:p>
        </w:tc>
      </w:tr>
      <w:tr w:rsidR="00E53190" w:rsidRPr="008B30D5" w:rsidTr="00A0400C">
        <w:tc>
          <w:tcPr>
            <w:tcW w:w="0" w:type="auto"/>
            <w:tcBorders>
              <w:bottom w:val="single" w:sz="4" w:space="0" w:color="80A1B6"/>
            </w:tcBorders>
            <w:shd w:val="clear" w:color="auto" w:fill="FFFFFF"/>
          </w:tcPr>
          <w:p w:rsidR="00E53190" w:rsidRPr="00005CA6" w:rsidRDefault="00005CA6" w:rsidP="00DB44BA">
            <w:pPr>
              <w:pStyle w:val="BodyText"/>
              <w:spacing w:before="0"/>
              <w:jc w:val="both"/>
              <w:rPr>
                <w:lang w:val="ru-RU"/>
              </w:rPr>
            </w:pPr>
            <w:r>
              <w:rPr>
                <w:lang w:val="ru-RU"/>
              </w:rPr>
              <w:t>Проект расположен в промышленной зоне недалеко от жилых домов</w:t>
            </w:r>
            <w:r w:rsidR="00E53190" w:rsidRPr="00005CA6">
              <w:rPr>
                <w:lang w:val="ru-RU"/>
              </w:rPr>
              <w:t xml:space="preserve">. </w:t>
            </w:r>
            <w:r>
              <w:rPr>
                <w:lang w:val="ru-RU"/>
              </w:rPr>
              <w:t>Проводились</w:t>
            </w:r>
            <w:r w:rsidRPr="00005CA6">
              <w:rPr>
                <w:lang w:val="ru-RU"/>
              </w:rPr>
              <w:t xml:space="preserve"> </w:t>
            </w:r>
            <w:r>
              <w:rPr>
                <w:lang w:val="ru-RU"/>
              </w:rPr>
              <w:t>измерения</w:t>
            </w:r>
            <w:r w:rsidRPr="00005CA6">
              <w:rPr>
                <w:lang w:val="ru-RU"/>
              </w:rPr>
              <w:t xml:space="preserve"> </w:t>
            </w:r>
            <w:r>
              <w:rPr>
                <w:lang w:val="ru-RU"/>
              </w:rPr>
              <w:t>уровней</w:t>
            </w:r>
            <w:r w:rsidRPr="00005CA6">
              <w:rPr>
                <w:lang w:val="ru-RU"/>
              </w:rPr>
              <w:t xml:space="preserve"> </w:t>
            </w:r>
            <w:r>
              <w:rPr>
                <w:lang w:val="ru-RU"/>
              </w:rPr>
              <w:t>шума</w:t>
            </w:r>
            <w:r w:rsidRPr="00005CA6">
              <w:rPr>
                <w:lang w:val="ru-RU"/>
              </w:rPr>
              <w:t xml:space="preserve"> </w:t>
            </w:r>
            <w:r>
              <w:rPr>
                <w:lang w:val="ru-RU"/>
              </w:rPr>
              <w:t>в</w:t>
            </w:r>
            <w:r w:rsidRPr="00005CA6">
              <w:rPr>
                <w:lang w:val="ru-RU"/>
              </w:rPr>
              <w:t xml:space="preserve"> </w:t>
            </w:r>
            <w:r>
              <w:rPr>
                <w:lang w:val="ru-RU"/>
              </w:rPr>
              <w:t>жилой</w:t>
            </w:r>
            <w:r w:rsidRPr="00005CA6">
              <w:rPr>
                <w:lang w:val="ru-RU"/>
              </w:rPr>
              <w:t xml:space="preserve"> </w:t>
            </w:r>
            <w:r>
              <w:rPr>
                <w:lang w:val="ru-RU"/>
              </w:rPr>
              <w:t>зоне</w:t>
            </w:r>
            <w:r w:rsidRPr="00005CA6">
              <w:rPr>
                <w:lang w:val="ru-RU"/>
              </w:rPr>
              <w:t xml:space="preserve">, </w:t>
            </w:r>
            <w:r>
              <w:rPr>
                <w:lang w:val="ru-RU"/>
              </w:rPr>
              <w:t>и</w:t>
            </w:r>
            <w:r w:rsidRPr="00005CA6">
              <w:rPr>
                <w:lang w:val="ru-RU"/>
              </w:rPr>
              <w:t xml:space="preserve"> </w:t>
            </w:r>
            <w:r>
              <w:rPr>
                <w:lang w:val="ru-RU"/>
              </w:rPr>
              <w:t>было</w:t>
            </w:r>
            <w:r w:rsidRPr="00005CA6">
              <w:rPr>
                <w:lang w:val="ru-RU"/>
              </w:rPr>
              <w:t xml:space="preserve"> </w:t>
            </w:r>
            <w:r>
              <w:rPr>
                <w:lang w:val="ru-RU"/>
              </w:rPr>
              <w:t>подтверждено,</w:t>
            </w:r>
            <w:r w:rsidRPr="00005CA6">
              <w:rPr>
                <w:lang w:val="ru-RU"/>
              </w:rPr>
              <w:t xml:space="preserve"> </w:t>
            </w:r>
            <w:r>
              <w:rPr>
                <w:lang w:val="ru-RU"/>
              </w:rPr>
              <w:t>что</w:t>
            </w:r>
            <w:r w:rsidRPr="00005CA6">
              <w:rPr>
                <w:lang w:val="ru-RU"/>
              </w:rPr>
              <w:t xml:space="preserve"> </w:t>
            </w:r>
            <w:r>
              <w:rPr>
                <w:lang w:val="ru-RU"/>
              </w:rPr>
              <w:t>они</w:t>
            </w:r>
            <w:r w:rsidRPr="00005CA6">
              <w:rPr>
                <w:lang w:val="ru-RU"/>
              </w:rPr>
              <w:t xml:space="preserve"> </w:t>
            </w:r>
            <w:r>
              <w:rPr>
                <w:lang w:val="ru-RU"/>
              </w:rPr>
              <w:t>высоки</w:t>
            </w:r>
            <w:r w:rsidR="00E53190" w:rsidRPr="00005CA6">
              <w:rPr>
                <w:lang w:val="ru-RU"/>
              </w:rPr>
              <w:t>.</w:t>
            </w:r>
          </w:p>
          <w:p w:rsidR="00E53190" w:rsidRPr="00005CA6" w:rsidRDefault="00005CA6" w:rsidP="00DB44BA">
            <w:pPr>
              <w:pStyle w:val="BodyText"/>
              <w:spacing w:before="0"/>
              <w:jc w:val="both"/>
              <w:rPr>
                <w:lang w:val="ru-RU"/>
              </w:rPr>
            </w:pPr>
            <w:r>
              <w:rPr>
                <w:lang w:val="ru-RU"/>
              </w:rPr>
              <w:t>Уровни</w:t>
            </w:r>
            <w:r w:rsidRPr="00005CA6">
              <w:rPr>
                <w:lang w:val="ru-RU"/>
              </w:rPr>
              <w:t xml:space="preserve"> </w:t>
            </w:r>
            <w:r>
              <w:rPr>
                <w:lang w:val="ru-RU"/>
              </w:rPr>
              <w:t>шума</w:t>
            </w:r>
            <w:r w:rsidR="00977908">
              <w:rPr>
                <w:lang w:val="ru-RU"/>
              </w:rPr>
              <w:t xml:space="preserve"> </w:t>
            </w:r>
            <w:r>
              <w:rPr>
                <w:lang w:val="ru-RU"/>
              </w:rPr>
              <w:t>на</w:t>
            </w:r>
            <w:r w:rsidRPr="00005CA6">
              <w:rPr>
                <w:lang w:val="ru-RU"/>
              </w:rPr>
              <w:t xml:space="preserve"> </w:t>
            </w:r>
            <w:r>
              <w:rPr>
                <w:lang w:val="ru-RU"/>
              </w:rPr>
              <w:t>этапе</w:t>
            </w:r>
            <w:r w:rsidRPr="00005CA6">
              <w:rPr>
                <w:lang w:val="ru-RU"/>
              </w:rPr>
              <w:t xml:space="preserve"> </w:t>
            </w:r>
            <w:r>
              <w:rPr>
                <w:lang w:val="ru-RU"/>
              </w:rPr>
              <w:t>строительства</w:t>
            </w:r>
            <w:r w:rsidRPr="00005CA6">
              <w:rPr>
                <w:lang w:val="ru-RU"/>
              </w:rPr>
              <w:t xml:space="preserve"> </w:t>
            </w:r>
            <w:r w:rsidR="00977908">
              <w:rPr>
                <w:lang w:val="ru-RU"/>
              </w:rPr>
              <w:t>станции</w:t>
            </w:r>
            <w:r w:rsidRPr="00005CA6">
              <w:rPr>
                <w:lang w:val="ru-RU"/>
              </w:rPr>
              <w:t>,</w:t>
            </w:r>
            <w:r w:rsidR="00E53190" w:rsidRPr="00005CA6">
              <w:rPr>
                <w:lang w:val="ru-RU"/>
              </w:rPr>
              <w:t xml:space="preserve"> </w:t>
            </w:r>
            <w:r>
              <w:rPr>
                <w:lang w:val="ru-RU"/>
              </w:rPr>
              <w:t>скорее всего</w:t>
            </w:r>
            <w:r w:rsidR="009E3C61">
              <w:rPr>
                <w:lang w:val="ru-RU"/>
              </w:rPr>
              <w:t>,</w:t>
            </w:r>
            <w:r>
              <w:rPr>
                <w:lang w:val="ru-RU"/>
              </w:rPr>
              <w:t xml:space="preserve"> будут выше уровней шума, производимого при эксплуатации объекта и </w:t>
            </w:r>
            <w:r w:rsidR="00977908">
              <w:rPr>
                <w:lang w:val="ru-RU"/>
              </w:rPr>
              <w:t xml:space="preserve">на этапе </w:t>
            </w:r>
            <w:r>
              <w:rPr>
                <w:lang w:val="ru-RU"/>
              </w:rPr>
              <w:t>вывод</w:t>
            </w:r>
            <w:r w:rsidR="00977908">
              <w:rPr>
                <w:lang w:val="ru-RU"/>
              </w:rPr>
              <w:t>а</w:t>
            </w:r>
            <w:r>
              <w:rPr>
                <w:lang w:val="ru-RU"/>
              </w:rPr>
              <w:t xml:space="preserve"> </w:t>
            </w:r>
            <w:r w:rsidR="00977908">
              <w:rPr>
                <w:lang w:val="ru-RU"/>
              </w:rPr>
              <w:t xml:space="preserve">станции </w:t>
            </w:r>
            <w:r>
              <w:rPr>
                <w:lang w:val="ru-RU"/>
              </w:rPr>
              <w:t>из эксплуатации</w:t>
            </w:r>
            <w:r w:rsidR="00E53190" w:rsidRPr="00005CA6">
              <w:rPr>
                <w:lang w:val="ru-RU"/>
              </w:rPr>
              <w:t xml:space="preserve"> </w:t>
            </w:r>
            <w:r>
              <w:rPr>
                <w:lang w:val="ru-RU"/>
              </w:rPr>
              <w:t xml:space="preserve">из-за необходимости использования тяжелой техники и </w:t>
            </w:r>
            <w:r w:rsidR="009E3C61">
              <w:rPr>
                <w:lang w:val="ru-RU"/>
              </w:rPr>
              <w:t>выполняемых работ</w:t>
            </w:r>
            <w:r w:rsidR="00B443A2">
              <w:rPr>
                <w:lang w:val="ru-RU"/>
              </w:rPr>
              <w:t xml:space="preserve"> с высоким уровнем шума</w:t>
            </w:r>
            <w:r w:rsidR="00E53190" w:rsidRPr="00005CA6">
              <w:rPr>
                <w:lang w:val="ru-RU"/>
              </w:rPr>
              <w:t>.</w:t>
            </w:r>
          </w:p>
          <w:p w:rsidR="00E53190" w:rsidRPr="00B31967" w:rsidRDefault="00005CA6" w:rsidP="00DB44BA">
            <w:pPr>
              <w:pStyle w:val="BodyText"/>
              <w:spacing w:before="0"/>
              <w:jc w:val="both"/>
              <w:rPr>
                <w:lang w:val="ru-RU"/>
              </w:rPr>
            </w:pPr>
            <w:r>
              <w:rPr>
                <w:lang w:val="ru-RU"/>
              </w:rPr>
              <w:t>На</w:t>
            </w:r>
            <w:r w:rsidRPr="00005CA6">
              <w:rPr>
                <w:lang w:val="ru-RU"/>
              </w:rPr>
              <w:t xml:space="preserve"> </w:t>
            </w:r>
            <w:r>
              <w:rPr>
                <w:lang w:val="ru-RU"/>
              </w:rPr>
              <w:t>этапе</w:t>
            </w:r>
            <w:r w:rsidRPr="00005CA6">
              <w:rPr>
                <w:lang w:val="ru-RU"/>
              </w:rPr>
              <w:t xml:space="preserve"> </w:t>
            </w:r>
            <w:r>
              <w:rPr>
                <w:lang w:val="ru-RU"/>
              </w:rPr>
              <w:t>эксплуатации</w:t>
            </w:r>
            <w:r w:rsidRPr="00005CA6">
              <w:rPr>
                <w:lang w:val="ru-RU"/>
              </w:rPr>
              <w:t xml:space="preserve"> </w:t>
            </w:r>
            <w:r w:rsidR="00B443A2">
              <w:rPr>
                <w:lang w:val="ru-RU"/>
              </w:rPr>
              <w:t>новой станции</w:t>
            </w:r>
            <w:r w:rsidR="00B443A2" w:rsidRPr="00005CA6">
              <w:rPr>
                <w:lang w:val="ru-RU"/>
              </w:rPr>
              <w:t xml:space="preserve"> </w:t>
            </w:r>
            <w:r>
              <w:rPr>
                <w:lang w:val="ru-RU"/>
              </w:rPr>
              <w:t>будет</w:t>
            </w:r>
            <w:r w:rsidRPr="00005CA6">
              <w:rPr>
                <w:lang w:val="ru-RU"/>
              </w:rPr>
              <w:t xml:space="preserve"> </w:t>
            </w:r>
            <w:r>
              <w:rPr>
                <w:lang w:val="ru-RU"/>
              </w:rPr>
              <w:t>производиться</w:t>
            </w:r>
            <w:r w:rsidRPr="00005CA6">
              <w:rPr>
                <w:lang w:val="ru-RU"/>
              </w:rPr>
              <w:t xml:space="preserve"> </w:t>
            </w:r>
            <w:r>
              <w:rPr>
                <w:lang w:val="ru-RU"/>
              </w:rPr>
              <w:t>шум</w:t>
            </w:r>
            <w:r w:rsidRPr="00005CA6">
              <w:rPr>
                <w:lang w:val="ru-RU"/>
              </w:rPr>
              <w:t xml:space="preserve"> </w:t>
            </w:r>
            <w:r w:rsidR="00B443A2">
              <w:rPr>
                <w:lang w:val="ru-RU"/>
              </w:rPr>
              <w:t>от</w:t>
            </w:r>
            <w:r w:rsidRPr="00005CA6">
              <w:rPr>
                <w:lang w:val="ru-RU"/>
              </w:rPr>
              <w:t xml:space="preserve"> </w:t>
            </w:r>
            <w:proofErr w:type="spellStart"/>
            <w:r>
              <w:rPr>
                <w:lang w:val="ru-RU"/>
              </w:rPr>
              <w:t>низк</w:t>
            </w:r>
            <w:r w:rsidR="00B443A2">
              <w:rPr>
                <w:lang w:val="ru-RU"/>
              </w:rPr>
              <w:t>остоящих</w:t>
            </w:r>
            <w:proofErr w:type="spellEnd"/>
            <w:r w:rsidRPr="00005CA6">
              <w:rPr>
                <w:lang w:val="ru-RU"/>
              </w:rPr>
              <w:t xml:space="preserve"> </w:t>
            </w:r>
            <w:r>
              <w:rPr>
                <w:lang w:val="ru-RU"/>
              </w:rPr>
              <w:t>объектов</w:t>
            </w:r>
            <w:r w:rsidRPr="00005CA6">
              <w:rPr>
                <w:lang w:val="ru-RU"/>
              </w:rPr>
              <w:t xml:space="preserve">, </w:t>
            </w:r>
            <w:r>
              <w:rPr>
                <w:lang w:val="ru-RU"/>
              </w:rPr>
              <w:t>таких</w:t>
            </w:r>
            <w:r w:rsidR="009520B2">
              <w:rPr>
                <w:lang w:val="ru-RU"/>
              </w:rPr>
              <w:t>,</w:t>
            </w:r>
            <w:r w:rsidRPr="00005CA6">
              <w:rPr>
                <w:lang w:val="ru-RU"/>
              </w:rPr>
              <w:t xml:space="preserve"> </w:t>
            </w:r>
            <w:r>
              <w:rPr>
                <w:lang w:val="ru-RU"/>
              </w:rPr>
              <w:t>как</w:t>
            </w:r>
            <w:r w:rsidRPr="00005CA6">
              <w:rPr>
                <w:lang w:val="ru-RU"/>
              </w:rPr>
              <w:t xml:space="preserve"> </w:t>
            </w:r>
            <w:r>
              <w:rPr>
                <w:lang w:val="ru-RU"/>
              </w:rPr>
              <w:t>трансформаторы, объектов средней высоты (котельная), и от высоких объектов</w:t>
            </w:r>
            <w:r w:rsidR="00E53190" w:rsidRPr="00005CA6">
              <w:rPr>
                <w:lang w:val="ru-RU"/>
              </w:rPr>
              <w:t xml:space="preserve"> </w:t>
            </w:r>
            <w:r>
              <w:rPr>
                <w:lang w:val="ru-RU"/>
              </w:rPr>
              <w:t>(трубы)</w:t>
            </w:r>
            <w:r w:rsidR="00E53190" w:rsidRPr="00005CA6">
              <w:rPr>
                <w:lang w:val="ru-RU"/>
              </w:rPr>
              <w:t xml:space="preserve">.  </w:t>
            </w:r>
            <w:r>
              <w:rPr>
                <w:lang w:val="ru-RU"/>
              </w:rPr>
              <w:t>Также</w:t>
            </w:r>
            <w:r w:rsidRPr="00B31967">
              <w:rPr>
                <w:lang w:val="ru-RU"/>
              </w:rPr>
              <w:t xml:space="preserve"> </w:t>
            </w:r>
            <w:r>
              <w:rPr>
                <w:lang w:val="ru-RU"/>
              </w:rPr>
              <w:t>на</w:t>
            </w:r>
            <w:r w:rsidRPr="00B31967">
              <w:rPr>
                <w:lang w:val="ru-RU"/>
              </w:rPr>
              <w:t xml:space="preserve"> </w:t>
            </w:r>
            <w:r>
              <w:rPr>
                <w:lang w:val="ru-RU"/>
              </w:rPr>
              <w:t>площадке</w:t>
            </w:r>
            <w:r w:rsidRPr="00B31967">
              <w:rPr>
                <w:lang w:val="ru-RU"/>
              </w:rPr>
              <w:t xml:space="preserve"> </w:t>
            </w:r>
            <w:r w:rsidR="00B31967">
              <w:rPr>
                <w:lang w:val="ru-RU"/>
              </w:rPr>
              <w:t>будет</w:t>
            </w:r>
            <w:r w:rsidR="00B31967" w:rsidRPr="00B31967">
              <w:rPr>
                <w:lang w:val="ru-RU"/>
              </w:rPr>
              <w:t xml:space="preserve"> </w:t>
            </w:r>
            <w:r w:rsidR="00B31967">
              <w:rPr>
                <w:lang w:val="ru-RU"/>
              </w:rPr>
              <w:t>создаваться</w:t>
            </w:r>
            <w:r w:rsidR="00B31967" w:rsidRPr="00B31967">
              <w:rPr>
                <w:lang w:val="ru-RU"/>
              </w:rPr>
              <w:t xml:space="preserve"> </w:t>
            </w:r>
            <w:r>
              <w:rPr>
                <w:lang w:val="ru-RU"/>
              </w:rPr>
              <w:t>шум</w:t>
            </w:r>
            <w:r w:rsidR="00B31967" w:rsidRPr="00B31967">
              <w:rPr>
                <w:lang w:val="ru-RU"/>
              </w:rPr>
              <w:t xml:space="preserve">, </w:t>
            </w:r>
            <w:r w:rsidR="00B31967">
              <w:rPr>
                <w:lang w:val="ru-RU"/>
              </w:rPr>
              <w:t>связанный</w:t>
            </w:r>
            <w:r w:rsidR="00B31967" w:rsidRPr="00B31967">
              <w:rPr>
                <w:lang w:val="ru-RU"/>
              </w:rPr>
              <w:t xml:space="preserve"> </w:t>
            </w:r>
            <w:r w:rsidR="00B31967">
              <w:rPr>
                <w:lang w:val="ru-RU"/>
              </w:rPr>
              <w:t>с</w:t>
            </w:r>
            <w:r w:rsidR="00B31967" w:rsidRPr="00B31967">
              <w:rPr>
                <w:lang w:val="ru-RU"/>
              </w:rPr>
              <w:t xml:space="preserve"> </w:t>
            </w:r>
            <w:r w:rsidR="00B31967">
              <w:rPr>
                <w:lang w:val="ru-RU"/>
              </w:rPr>
              <w:t>обычной</w:t>
            </w:r>
            <w:r w:rsidR="00B31967" w:rsidRPr="00B31967">
              <w:rPr>
                <w:lang w:val="ru-RU"/>
              </w:rPr>
              <w:t xml:space="preserve"> </w:t>
            </w:r>
            <w:r w:rsidR="00B31967">
              <w:rPr>
                <w:lang w:val="ru-RU"/>
              </w:rPr>
              <w:t>ежедневной</w:t>
            </w:r>
            <w:r w:rsidR="00B31967" w:rsidRPr="00B31967">
              <w:rPr>
                <w:lang w:val="ru-RU"/>
              </w:rPr>
              <w:t xml:space="preserve"> </w:t>
            </w:r>
            <w:r w:rsidR="00B31967">
              <w:rPr>
                <w:lang w:val="ru-RU"/>
              </w:rPr>
              <w:t>эксплуатацией станции</w:t>
            </w:r>
            <w:r w:rsidR="00E53190" w:rsidRPr="00B31967">
              <w:rPr>
                <w:lang w:val="ru-RU"/>
              </w:rPr>
              <w:t xml:space="preserve">, </w:t>
            </w:r>
            <w:r w:rsidR="00B31967">
              <w:rPr>
                <w:lang w:val="ru-RU"/>
              </w:rPr>
              <w:t xml:space="preserve">например, </w:t>
            </w:r>
            <w:r w:rsidR="00FD36D7">
              <w:rPr>
                <w:lang w:val="ru-RU"/>
              </w:rPr>
              <w:t xml:space="preserve">некоторым </w:t>
            </w:r>
            <w:r w:rsidR="00B31967">
              <w:rPr>
                <w:lang w:val="ru-RU"/>
              </w:rPr>
              <w:t>количеством транспорта</w:t>
            </w:r>
            <w:r w:rsidR="00E53190" w:rsidRPr="00B31967">
              <w:rPr>
                <w:lang w:val="ru-RU"/>
              </w:rPr>
              <w:t xml:space="preserve">.  </w:t>
            </w:r>
          </w:p>
          <w:p w:rsidR="00E53190" w:rsidRPr="00B31967" w:rsidRDefault="00B31967" w:rsidP="00DB44BA">
            <w:pPr>
              <w:pStyle w:val="BodyText"/>
              <w:spacing w:before="0"/>
              <w:jc w:val="both"/>
              <w:rPr>
                <w:lang w:val="ru-RU"/>
              </w:rPr>
            </w:pPr>
            <w:r>
              <w:rPr>
                <w:lang w:val="ru-RU"/>
              </w:rPr>
              <w:t>Проведенная</w:t>
            </w:r>
            <w:r w:rsidRPr="00B31967">
              <w:rPr>
                <w:lang w:val="ru-RU"/>
              </w:rPr>
              <w:t xml:space="preserve"> </w:t>
            </w:r>
            <w:r>
              <w:rPr>
                <w:lang w:val="ru-RU"/>
              </w:rPr>
              <w:t>оценка</w:t>
            </w:r>
            <w:r w:rsidRPr="00B31967">
              <w:rPr>
                <w:lang w:val="ru-RU"/>
              </w:rPr>
              <w:t xml:space="preserve"> </w:t>
            </w:r>
            <w:r>
              <w:rPr>
                <w:lang w:val="ru-RU"/>
              </w:rPr>
              <w:t>шумового</w:t>
            </w:r>
            <w:r w:rsidRPr="00B31967">
              <w:rPr>
                <w:lang w:val="ru-RU"/>
              </w:rPr>
              <w:t xml:space="preserve"> </w:t>
            </w:r>
            <w:r>
              <w:rPr>
                <w:lang w:val="ru-RU"/>
              </w:rPr>
              <w:t>воздействия выявила уровни шума, граничные по сравнению с установленными российскими стандартами для жилой зоны (ближайшие чувствительные реципиенты)</w:t>
            </w:r>
            <w:r w:rsidR="00E53190" w:rsidRPr="00B31967">
              <w:rPr>
                <w:lang w:val="ru-RU"/>
              </w:rPr>
              <w:t xml:space="preserve"> </w:t>
            </w:r>
            <w:r>
              <w:rPr>
                <w:lang w:val="ru-RU"/>
              </w:rPr>
              <w:t xml:space="preserve">– </w:t>
            </w:r>
            <w:r w:rsidR="00E53190" w:rsidRPr="00B31967">
              <w:rPr>
                <w:lang w:val="ru-RU"/>
              </w:rPr>
              <w:t>45</w:t>
            </w:r>
            <w:r w:rsidR="00AF455C">
              <w:rPr>
                <w:lang w:val="ru-RU"/>
              </w:rPr>
              <w:t xml:space="preserve"> </w:t>
            </w:r>
            <w:proofErr w:type="spellStart"/>
            <w:r>
              <w:rPr>
                <w:lang w:val="ru-RU"/>
              </w:rPr>
              <w:t>дБА</w:t>
            </w:r>
            <w:proofErr w:type="spellEnd"/>
            <w:r>
              <w:rPr>
                <w:lang w:val="ru-RU"/>
              </w:rPr>
              <w:t xml:space="preserve"> в ночное время</w:t>
            </w:r>
            <w:r w:rsidR="00E53190" w:rsidRPr="00B31967">
              <w:rPr>
                <w:lang w:val="ru-RU"/>
              </w:rPr>
              <w:t xml:space="preserve"> (105</w:t>
            </w:r>
            <w:r>
              <w:rPr>
                <w:lang w:val="ru-RU"/>
              </w:rPr>
              <w:t>м</w:t>
            </w:r>
            <w:r w:rsidR="00E53190" w:rsidRPr="00B31967">
              <w:rPr>
                <w:lang w:val="ru-RU"/>
              </w:rPr>
              <w:t xml:space="preserve"> </w:t>
            </w:r>
            <w:r>
              <w:rPr>
                <w:lang w:val="ru-RU"/>
              </w:rPr>
              <w:t>к югу от границы площадки</w:t>
            </w:r>
            <w:r w:rsidR="00E53190" w:rsidRPr="00B31967">
              <w:rPr>
                <w:lang w:val="ru-RU"/>
              </w:rPr>
              <w:t>).</w:t>
            </w:r>
          </w:p>
          <w:p w:rsidR="00E53190" w:rsidRPr="004C23C0" w:rsidRDefault="009724B9" w:rsidP="00DB44BA">
            <w:pPr>
              <w:pStyle w:val="BodyText"/>
              <w:spacing w:before="0"/>
              <w:jc w:val="both"/>
              <w:rPr>
                <w:lang w:val="ru-RU"/>
              </w:rPr>
            </w:pPr>
            <w:r>
              <w:rPr>
                <w:lang w:val="ru-RU"/>
              </w:rPr>
              <w:t>Мероприятия</w:t>
            </w:r>
            <w:r w:rsidRPr="009724B9">
              <w:rPr>
                <w:lang w:val="ru-RU"/>
              </w:rPr>
              <w:t xml:space="preserve"> </w:t>
            </w:r>
            <w:r>
              <w:rPr>
                <w:lang w:val="ru-RU"/>
              </w:rPr>
              <w:t>по</w:t>
            </w:r>
            <w:r w:rsidRPr="009724B9">
              <w:rPr>
                <w:lang w:val="ru-RU"/>
              </w:rPr>
              <w:t xml:space="preserve"> </w:t>
            </w:r>
            <w:r>
              <w:rPr>
                <w:lang w:val="ru-RU"/>
              </w:rPr>
              <w:t>снижению</w:t>
            </w:r>
            <w:r w:rsidRPr="009724B9">
              <w:rPr>
                <w:lang w:val="ru-RU"/>
              </w:rPr>
              <w:t xml:space="preserve"> </w:t>
            </w:r>
            <w:r>
              <w:rPr>
                <w:lang w:val="ru-RU"/>
              </w:rPr>
              <w:t>шума</w:t>
            </w:r>
            <w:r w:rsidRPr="009724B9">
              <w:rPr>
                <w:lang w:val="ru-RU"/>
              </w:rPr>
              <w:t xml:space="preserve"> </w:t>
            </w:r>
            <w:r>
              <w:rPr>
                <w:lang w:val="ru-RU"/>
              </w:rPr>
              <w:t>предусмотрены</w:t>
            </w:r>
            <w:r w:rsidRPr="009724B9">
              <w:rPr>
                <w:lang w:val="ru-RU"/>
              </w:rPr>
              <w:t xml:space="preserve"> </w:t>
            </w:r>
            <w:r w:rsidR="00FE114C">
              <w:rPr>
                <w:lang w:val="ru-RU"/>
              </w:rPr>
              <w:t>проектной документацией</w:t>
            </w:r>
            <w:r w:rsidRPr="009724B9">
              <w:rPr>
                <w:lang w:val="ru-RU"/>
              </w:rPr>
              <w:t xml:space="preserve"> </w:t>
            </w:r>
            <w:r>
              <w:rPr>
                <w:lang w:val="ru-RU"/>
              </w:rPr>
              <w:t>станции</w:t>
            </w:r>
            <w:r w:rsidR="00FE114C">
              <w:rPr>
                <w:lang w:val="ru-RU"/>
              </w:rPr>
              <w:t>:</w:t>
            </w:r>
            <w:r w:rsidR="00E53190" w:rsidRPr="009724B9">
              <w:rPr>
                <w:lang w:val="ru-RU"/>
              </w:rPr>
              <w:t xml:space="preserve"> </w:t>
            </w:r>
            <w:r>
              <w:rPr>
                <w:lang w:val="ru-RU"/>
              </w:rPr>
              <w:t>глушители</w:t>
            </w:r>
            <w:r w:rsidRPr="009724B9">
              <w:rPr>
                <w:lang w:val="ru-RU"/>
              </w:rPr>
              <w:t xml:space="preserve"> </w:t>
            </w:r>
            <w:r>
              <w:rPr>
                <w:lang w:val="ru-RU"/>
              </w:rPr>
              <w:t>на</w:t>
            </w:r>
            <w:r w:rsidRPr="009724B9">
              <w:rPr>
                <w:lang w:val="ru-RU"/>
              </w:rPr>
              <w:t xml:space="preserve"> </w:t>
            </w:r>
            <w:proofErr w:type="spellStart"/>
            <w:r>
              <w:rPr>
                <w:lang w:val="ru-RU"/>
              </w:rPr>
              <w:t>воздухозаборах</w:t>
            </w:r>
            <w:proofErr w:type="spellEnd"/>
            <w:r w:rsidR="00E53190" w:rsidRPr="009724B9">
              <w:rPr>
                <w:lang w:val="ru-RU"/>
              </w:rPr>
              <w:t xml:space="preserve">, </w:t>
            </w:r>
            <w:r w:rsidR="004C23C0">
              <w:rPr>
                <w:lang w:val="ru-RU"/>
              </w:rPr>
              <w:t>шумоглушители в вентиляционных системах</w:t>
            </w:r>
            <w:r w:rsidR="00E53190" w:rsidRPr="009724B9">
              <w:rPr>
                <w:lang w:val="ru-RU"/>
              </w:rPr>
              <w:t xml:space="preserve"> </w:t>
            </w:r>
            <w:r w:rsidR="004C23C0">
              <w:rPr>
                <w:lang w:val="ru-RU"/>
              </w:rPr>
              <w:t>и акустические экраны на турбинах</w:t>
            </w:r>
            <w:r w:rsidR="00E53190" w:rsidRPr="009724B9">
              <w:rPr>
                <w:lang w:val="ru-RU"/>
              </w:rPr>
              <w:t xml:space="preserve">, </w:t>
            </w:r>
            <w:r w:rsidR="004C23C0">
              <w:rPr>
                <w:lang w:val="ru-RU"/>
              </w:rPr>
              <w:t>звуконепроницаем</w:t>
            </w:r>
            <w:r w:rsidR="009520B2">
              <w:rPr>
                <w:lang w:val="ru-RU"/>
              </w:rPr>
              <w:t>ая</w:t>
            </w:r>
            <w:r w:rsidR="004C23C0">
              <w:rPr>
                <w:lang w:val="ru-RU"/>
              </w:rPr>
              <w:t xml:space="preserve"> изоляци</w:t>
            </w:r>
            <w:r w:rsidR="009520B2">
              <w:rPr>
                <w:lang w:val="ru-RU"/>
              </w:rPr>
              <w:t>я</w:t>
            </w:r>
            <w:r w:rsidR="004C23C0">
              <w:rPr>
                <w:lang w:val="ru-RU"/>
              </w:rPr>
              <w:t xml:space="preserve"> стен и использование двухкамерных стеклопакетов на окнах зданий и сооружений и т.д.</w:t>
            </w:r>
            <w:r w:rsidR="00E53190" w:rsidRPr="009724B9">
              <w:rPr>
                <w:lang w:val="ru-RU"/>
              </w:rPr>
              <w:t xml:space="preserve"> </w:t>
            </w:r>
            <w:r w:rsidR="004C23C0">
              <w:rPr>
                <w:lang w:val="ru-RU"/>
              </w:rPr>
              <w:t>Паровая</w:t>
            </w:r>
            <w:r w:rsidR="004C23C0" w:rsidRPr="004C23C0">
              <w:rPr>
                <w:lang w:val="ru-RU"/>
              </w:rPr>
              <w:t xml:space="preserve"> </w:t>
            </w:r>
            <w:r w:rsidR="004C23C0">
              <w:rPr>
                <w:lang w:val="ru-RU"/>
              </w:rPr>
              <w:t>и</w:t>
            </w:r>
            <w:r w:rsidR="004C23C0" w:rsidRPr="004C23C0">
              <w:rPr>
                <w:lang w:val="ru-RU"/>
              </w:rPr>
              <w:t xml:space="preserve"> </w:t>
            </w:r>
            <w:r w:rsidR="004C23C0">
              <w:rPr>
                <w:lang w:val="ru-RU"/>
              </w:rPr>
              <w:t>водогрейная</w:t>
            </w:r>
            <w:r w:rsidR="004C23C0" w:rsidRPr="004C23C0">
              <w:rPr>
                <w:lang w:val="ru-RU"/>
              </w:rPr>
              <w:t xml:space="preserve"> </w:t>
            </w:r>
            <w:r w:rsidR="004C23C0">
              <w:rPr>
                <w:lang w:val="ru-RU"/>
              </w:rPr>
              <w:t xml:space="preserve">котельные размещены в </w:t>
            </w:r>
            <w:r w:rsidR="009E3C61">
              <w:rPr>
                <w:lang w:val="ru-RU"/>
              </w:rPr>
              <w:t>зданиях</w:t>
            </w:r>
            <w:r w:rsidR="004C23C0">
              <w:rPr>
                <w:lang w:val="ru-RU"/>
              </w:rPr>
              <w:t xml:space="preserve">, а газовые турбины – в специальных кожухах для минимизации уровней шума </w:t>
            </w:r>
            <w:r w:rsidR="00FE114C">
              <w:rPr>
                <w:lang w:val="ru-RU"/>
              </w:rPr>
              <w:t>при эксплуатации</w:t>
            </w:r>
            <w:r w:rsidR="004C23C0">
              <w:rPr>
                <w:lang w:val="ru-RU"/>
              </w:rPr>
              <w:t xml:space="preserve"> оборудования.</w:t>
            </w:r>
          </w:p>
          <w:p w:rsidR="00E53190" w:rsidRPr="001C3478" w:rsidRDefault="004C23C0" w:rsidP="00DB44BA">
            <w:pPr>
              <w:pStyle w:val="BodyText"/>
              <w:spacing w:before="0"/>
              <w:jc w:val="both"/>
              <w:rPr>
                <w:lang w:val="ru-RU"/>
              </w:rPr>
            </w:pPr>
            <w:r>
              <w:rPr>
                <w:lang w:val="ru-RU"/>
              </w:rPr>
              <w:t>В</w:t>
            </w:r>
            <w:r w:rsidRPr="001C3478">
              <w:rPr>
                <w:lang w:val="ru-RU"/>
              </w:rPr>
              <w:t xml:space="preserve"> </w:t>
            </w:r>
            <w:r>
              <w:rPr>
                <w:lang w:val="ru-RU"/>
              </w:rPr>
              <w:t>ходе</w:t>
            </w:r>
            <w:r w:rsidRPr="001C3478">
              <w:rPr>
                <w:lang w:val="ru-RU"/>
              </w:rPr>
              <w:t xml:space="preserve"> </w:t>
            </w:r>
            <w:r>
              <w:rPr>
                <w:lang w:val="ru-RU"/>
              </w:rPr>
              <w:t>эксплуатации</w:t>
            </w:r>
            <w:r w:rsidRPr="001C3478">
              <w:rPr>
                <w:lang w:val="ru-RU"/>
              </w:rPr>
              <w:t xml:space="preserve"> </w:t>
            </w:r>
            <w:r>
              <w:rPr>
                <w:lang w:val="ru-RU"/>
              </w:rPr>
              <w:t>мы</w:t>
            </w:r>
            <w:r w:rsidRPr="001C3478">
              <w:rPr>
                <w:lang w:val="ru-RU"/>
              </w:rPr>
              <w:t xml:space="preserve"> </w:t>
            </w:r>
            <w:r>
              <w:rPr>
                <w:lang w:val="ru-RU"/>
              </w:rPr>
              <w:t>будем</w:t>
            </w:r>
            <w:r w:rsidRPr="001C3478">
              <w:rPr>
                <w:lang w:val="ru-RU"/>
              </w:rPr>
              <w:t xml:space="preserve"> </w:t>
            </w:r>
            <w:r>
              <w:rPr>
                <w:lang w:val="ru-RU"/>
              </w:rPr>
              <w:t>проводить</w:t>
            </w:r>
            <w:r w:rsidRPr="001C3478">
              <w:rPr>
                <w:lang w:val="ru-RU"/>
              </w:rPr>
              <w:t xml:space="preserve"> </w:t>
            </w:r>
            <w:r>
              <w:rPr>
                <w:lang w:val="ru-RU"/>
              </w:rPr>
              <w:t>регулярный</w:t>
            </w:r>
            <w:r w:rsidRPr="001C3478">
              <w:rPr>
                <w:lang w:val="ru-RU"/>
              </w:rPr>
              <w:t xml:space="preserve"> </w:t>
            </w:r>
            <w:r>
              <w:rPr>
                <w:lang w:val="ru-RU"/>
              </w:rPr>
              <w:t>мониторинг</w:t>
            </w:r>
            <w:r w:rsidRPr="001C3478">
              <w:rPr>
                <w:lang w:val="ru-RU"/>
              </w:rPr>
              <w:t xml:space="preserve"> </w:t>
            </w:r>
            <w:r w:rsidR="00FE114C">
              <w:rPr>
                <w:lang w:val="ru-RU"/>
              </w:rPr>
              <w:t>уровня шума</w:t>
            </w:r>
            <w:r w:rsidR="00FE114C" w:rsidRPr="001C3478">
              <w:rPr>
                <w:lang w:val="ru-RU"/>
              </w:rPr>
              <w:t xml:space="preserve"> </w:t>
            </w:r>
            <w:r w:rsidR="001C3478">
              <w:rPr>
                <w:lang w:val="ru-RU"/>
              </w:rPr>
              <w:t>рядом</w:t>
            </w:r>
            <w:r w:rsidR="001C3478" w:rsidRPr="001C3478">
              <w:rPr>
                <w:lang w:val="ru-RU"/>
              </w:rPr>
              <w:t xml:space="preserve"> </w:t>
            </w:r>
            <w:r w:rsidR="001C3478">
              <w:rPr>
                <w:lang w:val="ru-RU"/>
              </w:rPr>
              <w:t>с</w:t>
            </w:r>
            <w:r w:rsidR="001C3478" w:rsidRPr="001C3478">
              <w:rPr>
                <w:lang w:val="ru-RU"/>
              </w:rPr>
              <w:t xml:space="preserve"> </w:t>
            </w:r>
            <w:r w:rsidR="001C3478">
              <w:rPr>
                <w:lang w:val="ru-RU"/>
              </w:rPr>
              <w:t>ближайшими</w:t>
            </w:r>
            <w:r w:rsidR="001C3478" w:rsidRPr="001C3478">
              <w:rPr>
                <w:lang w:val="ru-RU"/>
              </w:rPr>
              <w:t xml:space="preserve"> </w:t>
            </w:r>
            <w:r w:rsidR="001C3478">
              <w:rPr>
                <w:lang w:val="ru-RU"/>
              </w:rPr>
              <w:t>чувствительными</w:t>
            </w:r>
            <w:r w:rsidR="001C3478" w:rsidRPr="001C3478">
              <w:rPr>
                <w:lang w:val="ru-RU"/>
              </w:rPr>
              <w:t xml:space="preserve"> </w:t>
            </w:r>
            <w:r w:rsidR="001C3478">
              <w:rPr>
                <w:lang w:val="ru-RU"/>
              </w:rPr>
              <w:t>реципиентами для обеспечения соответствия требованиям по допустимым уровням шума и подтверждения правильности размера санитарно-защитной зоны</w:t>
            </w:r>
            <w:r w:rsidR="00E53190" w:rsidRPr="001C3478">
              <w:rPr>
                <w:lang w:val="ru-RU"/>
              </w:rPr>
              <w:t>.</w:t>
            </w:r>
          </w:p>
        </w:tc>
      </w:tr>
      <w:tr w:rsidR="00E53190" w:rsidRPr="00F51CA2" w:rsidTr="00A0400C">
        <w:tc>
          <w:tcPr>
            <w:tcW w:w="0" w:type="auto"/>
            <w:shd w:val="clear" w:color="auto" w:fill="80A1B6"/>
          </w:tcPr>
          <w:p w:rsidR="00E53190" w:rsidRPr="001C3478" w:rsidRDefault="001C3478" w:rsidP="00DB44BA">
            <w:pPr>
              <w:pStyle w:val="TableTextRight"/>
              <w:spacing w:before="0" w:after="0"/>
              <w:jc w:val="center"/>
              <w:rPr>
                <w:color w:val="FFFFFF"/>
                <w:sz w:val="20"/>
                <w:szCs w:val="20"/>
                <w:lang w:val="ru-RU"/>
              </w:rPr>
            </w:pPr>
            <w:r>
              <w:rPr>
                <w:b/>
                <w:color w:val="FFFFFF"/>
                <w:sz w:val="20"/>
                <w:szCs w:val="20"/>
                <w:lang w:val="ru-RU"/>
              </w:rPr>
              <w:t>Вод</w:t>
            </w:r>
            <w:r w:rsidR="00DE1C1B">
              <w:rPr>
                <w:b/>
                <w:color w:val="FFFFFF"/>
                <w:sz w:val="20"/>
                <w:szCs w:val="20"/>
                <w:lang w:val="ru-RU"/>
              </w:rPr>
              <w:t>ные ресурсы</w:t>
            </w:r>
          </w:p>
        </w:tc>
      </w:tr>
      <w:tr w:rsidR="00E53190" w:rsidRPr="008B30D5" w:rsidTr="00A0400C">
        <w:trPr>
          <w:trHeight w:val="20"/>
        </w:trPr>
        <w:tc>
          <w:tcPr>
            <w:tcW w:w="0" w:type="auto"/>
            <w:tcBorders>
              <w:bottom w:val="single" w:sz="4" w:space="0" w:color="80A1B6"/>
            </w:tcBorders>
            <w:shd w:val="clear" w:color="auto" w:fill="FFFFFF"/>
          </w:tcPr>
          <w:p w:rsidR="00A0400C" w:rsidRPr="00A0400C" w:rsidRDefault="00A0400C" w:rsidP="00DB44BA">
            <w:pPr>
              <w:pStyle w:val="BodyText"/>
              <w:spacing w:before="0" w:line="240" w:lineRule="auto"/>
              <w:jc w:val="both"/>
              <w:rPr>
                <w:lang w:val="ru-RU"/>
              </w:rPr>
            </w:pPr>
            <w:r w:rsidRPr="00A0400C">
              <w:rPr>
                <w:lang w:val="ru-RU"/>
              </w:rPr>
              <w:t xml:space="preserve">Предусматривается строительство очистных сооружений поверхностного ливневого стока и нефтесодержащих вод. Ливневые воды после очистки до предельных допустимых концентраций (ПДК) </w:t>
            </w:r>
            <w:proofErr w:type="spellStart"/>
            <w:r w:rsidRPr="00A0400C">
              <w:rPr>
                <w:lang w:val="ru-RU"/>
              </w:rPr>
              <w:t>рыбохозяйственного</w:t>
            </w:r>
            <w:proofErr w:type="spellEnd"/>
            <w:r w:rsidRPr="00A0400C">
              <w:rPr>
                <w:lang w:val="ru-RU"/>
              </w:rPr>
              <w:t xml:space="preserve"> значения будут отводиться в бак запаса исходной воды, далее направляются в цикл на повторное использование.</w:t>
            </w:r>
          </w:p>
          <w:p w:rsidR="00A0400C" w:rsidRPr="00A0400C" w:rsidRDefault="00A0400C" w:rsidP="00DB44BA">
            <w:pPr>
              <w:pStyle w:val="BodyText"/>
              <w:spacing w:before="0" w:line="240" w:lineRule="auto"/>
              <w:jc w:val="both"/>
              <w:rPr>
                <w:lang w:val="ru-RU"/>
              </w:rPr>
            </w:pPr>
            <w:r w:rsidRPr="00A0400C">
              <w:rPr>
                <w:lang w:val="ru-RU"/>
              </w:rPr>
              <w:t>Бытовые стоки отводятся в существующие сети г. Якутска.</w:t>
            </w:r>
          </w:p>
          <w:p w:rsidR="00A0400C" w:rsidRPr="00A0400C" w:rsidRDefault="00A0400C" w:rsidP="00DB44BA">
            <w:pPr>
              <w:pStyle w:val="BodyText"/>
              <w:spacing w:before="0" w:line="240" w:lineRule="auto"/>
              <w:jc w:val="both"/>
              <w:rPr>
                <w:lang w:val="ru-RU"/>
              </w:rPr>
            </w:pPr>
            <w:r w:rsidRPr="00A0400C">
              <w:rPr>
                <w:lang w:val="ru-RU"/>
              </w:rPr>
              <w:t>Нефтесодержащие воды после очистки отводятся в существующие сети г. Якутска.</w:t>
            </w:r>
          </w:p>
          <w:p w:rsidR="00A0400C" w:rsidRPr="00A0400C" w:rsidRDefault="00A0400C" w:rsidP="00DB44BA">
            <w:pPr>
              <w:pStyle w:val="BodyText"/>
              <w:spacing w:before="0" w:line="240" w:lineRule="auto"/>
              <w:jc w:val="both"/>
              <w:rPr>
                <w:lang w:val="ru-RU"/>
              </w:rPr>
            </w:pPr>
            <w:r w:rsidRPr="00A0400C">
              <w:rPr>
                <w:lang w:val="ru-RU"/>
              </w:rPr>
              <w:t>Стоки ВПУ обезвоживаются и вывозятся в виде шлама специализированной организацией.</w:t>
            </w:r>
          </w:p>
          <w:p w:rsidR="00A0400C" w:rsidRPr="00A0400C" w:rsidRDefault="00A0400C" w:rsidP="00DB44BA">
            <w:pPr>
              <w:pStyle w:val="BodyText"/>
              <w:spacing w:before="0" w:line="240" w:lineRule="auto"/>
              <w:jc w:val="both"/>
              <w:rPr>
                <w:lang w:val="ru-RU"/>
              </w:rPr>
            </w:pPr>
            <w:r w:rsidRPr="00A0400C">
              <w:rPr>
                <w:lang w:val="ru-RU"/>
              </w:rPr>
              <w:t>В период строительства воздействие на поверхностные воды оказываться не будет, так как водные объекты находятся на значительном расстоянии от площадок ГРЭС</w:t>
            </w:r>
            <w:r w:rsidR="00446BB4">
              <w:rPr>
                <w:lang w:val="ru-RU"/>
              </w:rPr>
              <w:t>,</w:t>
            </w:r>
            <w:r w:rsidRPr="00A0400C">
              <w:rPr>
                <w:lang w:val="ru-RU"/>
              </w:rPr>
              <w:t xml:space="preserve"> и сброс в них не предусматривается. Предполагаемое воздействие на подземные воды в период строительства связано с возможными проливами ГСМ на площадке. Для этого машины и механизмы при заправке выводятся на специальную площадку, оборудованную водонепроницаемой канавкой для стока ливневых вод, что предотвращает образование неорганизованного сброса, далее откачиваются в ливневую канализацию. </w:t>
            </w:r>
          </w:p>
          <w:p w:rsidR="00A0400C" w:rsidRPr="00A0400C" w:rsidRDefault="00A0400C" w:rsidP="00DB44BA">
            <w:pPr>
              <w:pStyle w:val="BodyText"/>
              <w:spacing w:before="0" w:line="240" w:lineRule="auto"/>
              <w:jc w:val="both"/>
              <w:rPr>
                <w:lang w:val="ru-RU"/>
              </w:rPr>
            </w:pPr>
            <w:r w:rsidRPr="00A0400C">
              <w:rPr>
                <w:lang w:val="ru-RU"/>
              </w:rPr>
              <w:t>В период строительства будет использоваться сеть ливневой канализации, которая должна сооружаться в первую очередь. Сбор ливневых стоков необходимо осуществлять в аккумулирующие емкости, далее направлять на очистные сооружения дождевых стоков.</w:t>
            </w:r>
          </w:p>
          <w:p w:rsidR="00E53190" w:rsidRPr="00302DA7" w:rsidRDefault="00A0400C" w:rsidP="00DB44BA">
            <w:pPr>
              <w:pStyle w:val="BodyText"/>
              <w:spacing w:before="0" w:line="240" w:lineRule="auto"/>
              <w:jc w:val="both"/>
              <w:rPr>
                <w:lang w:val="ru-RU"/>
              </w:rPr>
            </w:pPr>
            <w:r w:rsidRPr="00A0400C">
              <w:rPr>
                <w:lang w:val="ru-RU"/>
              </w:rPr>
              <w:t xml:space="preserve">При реализации вышеуказанных проектных решений воздействие на водный бассейн будет </w:t>
            </w:r>
            <w:r w:rsidRPr="00A0400C">
              <w:rPr>
                <w:lang w:val="ru-RU"/>
              </w:rPr>
              <w:lastRenderedPageBreak/>
              <w:t>незначительным и допустимым в пределах действующего законодательства.</w:t>
            </w:r>
          </w:p>
        </w:tc>
      </w:tr>
      <w:tr w:rsidR="00E53190" w:rsidRPr="00F51CA2" w:rsidTr="00A0400C">
        <w:tc>
          <w:tcPr>
            <w:tcW w:w="0" w:type="auto"/>
            <w:shd w:val="clear" w:color="auto" w:fill="80A1B6"/>
          </w:tcPr>
          <w:p w:rsidR="00E53190" w:rsidRPr="001C3478" w:rsidRDefault="001C3478" w:rsidP="00DB44BA">
            <w:pPr>
              <w:pStyle w:val="TableTextRight"/>
              <w:spacing w:before="0" w:after="0"/>
              <w:jc w:val="center"/>
              <w:rPr>
                <w:b/>
                <w:color w:val="FFFFFF"/>
                <w:sz w:val="20"/>
                <w:szCs w:val="20"/>
                <w:lang w:val="ru-RU"/>
              </w:rPr>
            </w:pPr>
            <w:r>
              <w:rPr>
                <w:b/>
                <w:color w:val="FFFFFF"/>
                <w:sz w:val="20"/>
                <w:szCs w:val="20"/>
                <w:lang w:val="ru-RU"/>
              </w:rPr>
              <w:lastRenderedPageBreak/>
              <w:t>Отходы</w:t>
            </w:r>
          </w:p>
        </w:tc>
      </w:tr>
      <w:tr w:rsidR="00E53190" w:rsidRPr="008B30D5" w:rsidTr="00A0400C">
        <w:tc>
          <w:tcPr>
            <w:tcW w:w="0" w:type="auto"/>
            <w:tcBorders>
              <w:bottom w:val="single" w:sz="4" w:space="0" w:color="80A1B6"/>
            </w:tcBorders>
            <w:shd w:val="clear" w:color="auto" w:fill="FFFFFF"/>
          </w:tcPr>
          <w:p w:rsidR="00E53190" w:rsidRPr="00B32544" w:rsidRDefault="00B32544" w:rsidP="00446BB4">
            <w:pPr>
              <w:pStyle w:val="BodyText"/>
              <w:spacing w:before="0"/>
              <w:jc w:val="both"/>
              <w:rPr>
                <w:snapToGrid w:val="0"/>
                <w:lang w:val="ru-RU"/>
              </w:rPr>
            </w:pPr>
            <w:r>
              <w:rPr>
                <w:lang w:val="ru-RU"/>
              </w:rPr>
              <w:t>В</w:t>
            </w:r>
            <w:r w:rsidRPr="00B32544">
              <w:rPr>
                <w:lang w:val="ru-RU"/>
              </w:rPr>
              <w:t xml:space="preserve"> </w:t>
            </w:r>
            <w:r>
              <w:rPr>
                <w:lang w:val="ru-RU"/>
              </w:rPr>
              <w:t>рамках</w:t>
            </w:r>
            <w:r w:rsidRPr="00B32544">
              <w:rPr>
                <w:lang w:val="ru-RU"/>
              </w:rPr>
              <w:t xml:space="preserve"> </w:t>
            </w:r>
            <w:r>
              <w:rPr>
                <w:lang w:val="ru-RU"/>
              </w:rPr>
              <w:t>природоохранной</w:t>
            </w:r>
            <w:r w:rsidRPr="00B32544">
              <w:rPr>
                <w:lang w:val="ru-RU"/>
              </w:rPr>
              <w:t xml:space="preserve"> </w:t>
            </w:r>
            <w:r>
              <w:rPr>
                <w:lang w:val="ru-RU"/>
              </w:rPr>
              <w:t>деятельности</w:t>
            </w:r>
            <w:r w:rsidRPr="00B32544">
              <w:rPr>
                <w:lang w:val="ru-RU"/>
              </w:rPr>
              <w:t xml:space="preserve"> </w:t>
            </w:r>
            <w:r>
              <w:rPr>
                <w:lang w:val="ru-RU"/>
              </w:rPr>
              <w:t>по</w:t>
            </w:r>
            <w:r w:rsidRPr="00B32544">
              <w:rPr>
                <w:lang w:val="ru-RU"/>
              </w:rPr>
              <w:t xml:space="preserve"> </w:t>
            </w:r>
            <w:r>
              <w:rPr>
                <w:lang w:val="ru-RU"/>
              </w:rPr>
              <w:t>Проекту</w:t>
            </w:r>
            <w:r w:rsidR="00E53190" w:rsidRPr="00B32544">
              <w:rPr>
                <w:snapToGrid w:val="0"/>
                <w:lang w:val="ru-RU"/>
              </w:rPr>
              <w:t xml:space="preserve"> </w:t>
            </w:r>
            <w:r>
              <w:rPr>
                <w:snapToGrid w:val="0"/>
                <w:lang w:val="ru-RU"/>
              </w:rPr>
              <w:t xml:space="preserve">обращение с отходами будет </w:t>
            </w:r>
            <w:proofErr w:type="gramStart"/>
            <w:r>
              <w:rPr>
                <w:snapToGrid w:val="0"/>
                <w:lang w:val="ru-RU"/>
              </w:rPr>
              <w:t>управляться</w:t>
            </w:r>
            <w:proofErr w:type="gramEnd"/>
            <w:r>
              <w:rPr>
                <w:snapToGrid w:val="0"/>
                <w:lang w:val="ru-RU"/>
              </w:rPr>
              <w:t xml:space="preserve"> и регулироваться в соответствии с требованиями Российской Федерации</w:t>
            </w:r>
            <w:r w:rsidR="00E53190" w:rsidRPr="00B32544">
              <w:rPr>
                <w:snapToGrid w:val="0"/>
                <w:lang w:val="ru-RU"/>
              </w:rPr>
              <w:t xml:space="preserve">.  </w:t>
            </w:r>
            <w:r>
              <w:rPr>
                <w:snapToGrid w:val="0"/>
                <w:lang w:val="ru-RU"/>
              </w:rPr>
              <w:t>Это</w:t>
            </w:r>
            <w:r w:rsidRPr="00B32544">
              <w:rPr>
                <w:snapToGrid w:val="0"/>
                <w:lang w:val="ru-RU"/>
              </w:rPr>
              <w:t xml:space="preserve"> </w:t>
            </w:r>
            <w:r>
              <w:rPr>
                <w:snapToGrid w:val="0"/>
                <w:lang w:val="ru-RU"/>
              </w:rPr>
              <w:t>обеспечит</w:t>
            </w:r>
            <w:r w:rsidRPr="00B32544">
              <w:rPr>
                <w:snapToGrid w:val="0"/>
                <w:lang w:val="ru-RU"/>
              </w:rPr>
              <w:t xml:space="preserve"> </w:t>
            </w:r>
            <w:r>
              <w:rPr>
                <w:snapToGrid w:val="0"/>
                <w:lang w:val="ru-RU"/>
              </w:rPr>
              <w:t>безопасность</w:t>
            </w:r>
            <w:r w:rsidRPr="00B32544">
              <w:rPr>
                <w:snapToGrid w:val="0"/>
                <w:lang w:val="ru-RU"/>
              </w:rPr>
              <w:t xml:space="preserve"> </w:t>
            </w:r>
            <w:r>
              <w:rPr>
                <w:snapToGrid w:val="0"/>
                <w:lang w:val="ru-RU"/>
              </w:rPr>
              <w:t>и</w:t>
            </w:r>
            <w:r w:rsidRPr="00B32544">
              <w:rPr>
                <w:snapToGrid w:val="0"/>
                <w:lang w:val="ru-RU"/>
              </w:rPr>
              <w:t xml:space="preserve"> </w:t>
            </w:r>
            <w:r>
              <w:rPr>
                <w:snapToGrid w:val="0"/>
                <w:lang w:val="ru-RU"/>
              </w:rPr>
              <w:t>правильность</w:t>
            </w:r>
            <w:r w:rsidRPr="00B32544">
              <w:rPr>
                <w:snapToGrid w:val="0"/>
                <w:lang w:val="ru-RU"/>
              </w:rPr>
              <w:t xml:space="preserve"> </w:t>
            </w:r>
            <w:r>
              <w:rPr>
                <w:snapToGrid w:val="0"/>
                <w:lang w:val="ru-RU"/>
              </w:rPr>
              <w:t>утилизации</w:t>
            </w:r>
            <w:r w:rsidRPr="00B32544">
              <w:rPr>
                <w:snapToGrid w:val="0"/>
                <w:lang w:val="ru-RU"/>
              </w:rPr>
              <w:t xml:space="preserve"> </w:t>
            </w:r>
            <w:r>
              <w:rPr>
                <w:snapToGrid w:val="0"/>
                <w:lang w:val="ru-RU"/>
              </w:rPr>
              <w:t>отходов</w:t>
            </w:r>
            <w:r w:rsidR="00E53190" w:rsidRPr="00B32544">
              <w:rPr>
                <w:snapToGrid w:val="0"/>
                <w:lang w:val="ru-RU"/>
              </w:rPr>
              <w:t xml:space="preserve"> </w:t>
            </w:r>
            <w:r>
              <w:rPr>
                <w:snapToGrid w:val="0"/>
                <w:lang w:val="ru-RU"/>
              </w:rPr>
              <w:t>и будет способствовать снижению любых экологических рисков, связанных с временным хранением</w:t>
            </w:r>
            <w:r w:rsidR="00E53190" w:rsidRPr="00B32544">
              <w:rPr>
                <w:snapToGrid w:val="0"/>
                <w:lang w:val="ru-RU"/>
              </w:rPr>
              <w:t xml:space="preserve">, </w:t>
            </w:r>
            <w:r>
              <w:rPr>
                <w:snapToGrid w:val="0"/>
                <w:lang w:val="ru-RU"/>
              </w:rPr>
              <w:t>обращением и утилизацией отходов в рамках Проекта</w:t>
            </w:r>
            <w:r w:rsidR="00E53190" w:rsidRPr="00B32544">
              <w:rPr>
                <w:snapToGrid w:val="0"/>
                <w:lang w:val="ru-RU"/>
              </w:rPr>
              <w:t xml:space="preserve">. </w:t>
            </w:r>
          </w:p>
        </w:tc>
      </w:tr>
      <w:tr w:rsidR="00E53190" w:rsidRPr="008B30D5" w:rsidTr="00A0400C">
        <w:tc>
          <w:tcPr>
            <w:tcW w:w="0" w:type="auto"/>
            <w:shd w:val="clear" w:color="auto" w:fill="80A1B6"/>
          </w:tcPr>
          <w:p w:rsidR="00E53190" w:rsidRPr="001C3478" w:rsidRDefault="0075059B" w:rsidP="00DB44BA">
            <w:pPr>
              <w:pStyle w:val="TableTextLeft"/>
              <w:spacing w:before="0" w:after="0"/>
              <w:jc w:val="center"/>
              <w:rPr>
                <w:b/>
                <w:color w:val="FFFFFF"/>
                <w:sz w:val="20"/>
                <w:szCs w:val="20"/>
                <w:lang w:val="ru-RU"/>
              </w:rPr>
            </w:pPr>
            <w:r>
              <w:rPr>
                <w:b/>
                <w:color w:val="FFFFFF"/>
                <w:sz w:val="20"/>
                <w:szCs w:val="20"/>
                <w:lang w:val="ru-RU"/>
              </w:rPr>
              <w:t>Земля, п</w:t>
            </w:r>
            <w:r w:rsidR="001C3478">
              <w:rPr>
                <w:b/>
                <w:color w:val="FFFFFF"/>
                <w:sz w:val="20"/>
                <w:szCs w:val="20"/>
                <w:lang w:val="ru-RU"/>
              </w:rPr>
              <w:t>оверхностные и подземные воды</w:t>
            </w:r>
          </w:p>
        </w:tc>
      </w:tr>
      <w:tr w:rsidR="00E53190" w:rsidRPr="008B30D5" w:rsidTr="00A0400C">
        <w:tc>
          <w:tcPr>
            <w:tcW w:w="0" w:type="auto"/>
            <w:tcBorders>
              <w:bottom w:val="single" w:sz="4" w:space="0" w:color="80A1B6"/>
            </w:tcBorders>
            <w:shd w:val="clear" w:color="auto" w:fill="FFFFFF"/>
          </w:tcPr>
          <w:p w:rsidR="00DB44BA" w:rsidRPr="00DB44BA" w:rsidRDefault="00DB44BA" w:rsidP="00DB44BA">
            <w:pPr>
              <w:pStyle w:val="BodyText"/>
              <w:spacing w:before="0"/>
              <w:jc w:val="both"/>
              <w:rPr>
                <w:lang w:val="ru-RU"/>
              </w:rPr>
            </w:pPr>
            <w:r w:rsidRPr="00DB44BA">
              <w:rPr>
                <w:lang w:val="ru-RU"/>
              </w:rPr>
              <w:t>На территории основного участка растительность была изначально представлена лиственницей (89%), сосной (2%) и березой (9%). Вырубка растительности была произведена согласно установленным нормативным требованиям с оформлением соответствующих документов. В настоящее время основная и вторичная площадки свободны от застройки и растительности.</w:t>
            </w:r>
          </w:p>
          <w:p w:rsidR="00DB44BA" w:rsidRPr="00DB44BA" w:rsidRDefault="00DB44BA" w:rsidP="00DB44BA">
            <w:pPr>
              <w:pStyle w:val="BodyText"/>
              <w:spacing w:before="0"/>
              <w:jc w:val="both"/>
              <w:rPr>
                <w:lang w:val="ru-RU"/>
              </w:rPr>
            </w:pPr>
            <w:r w:rsidRPr="00DB44BA">
              <w:rPr>
                <w:lang w:val="ru-RU"/>
              </w:rPr>
              <w:t>Микробиологическое обследование грунтов не выявило ни по одному из участков будущей площадки строительства превышений принятых в РФ санитарных норм.</w:t>
            </w:r>
          </w:p>
          <w:p w:rsidR="00DB44BA" w:rsidRPr="00DB44BA" w:rsidRDefault="00DB44BA" w:rsidP="00DB44BA">
            <w:pPr>
              <w:pStyle w:val="BodyText"/>
              <w:spacing w:before="0"/>
              <w:jc w:val="both"/>
              <w:rPr>
                <w:lang w:val="ru-RU"/>
              </w:rPr>
            </w:pPr>
            <w:r w:rsidRPr="00DB44BA">
              <w:rPr>
                <w:lang w:val="ru-RU"/>
              </w:rPr>
              <w:t>Таким образом, грунты на площадке, намеченной под строительство блоков</w:t>
            </w:r>
            <w:r w:rsidR="00446BB4">
              <w:rPr>
                <w:lang w:val="ru-RU"/>
              </w:rPr>
              <w:t>,</w:t>
            </w:r>
            <w:r w:rsidRPr="00DB44BA">
              <w:rPr>
                <w:lang w:val="ru-RU"/>
              </w:rPr>
              <w:t xml:space="preserve"> могут быть в целом охарактеризованы как удовлетворяющие санитарным требованиям для строительства на них промышленного объекта.</w:t>
            </w:r>
          </w:p>
          <w:p w:rsidR="00DB44BA" w:rsidRPr="00DB44BA" w:rsidRDefault="00DB44BA" w:rsidP="00DB44BA">
            <w:pPr>
              <w:pStyle w:val="BodyText"/>
              <w:spacing w:before="0"/>
              <w:jc w:val="both"/>
              <w:rPr>
                <w:lang w:val="ru-RU"/>
              </w:rPr>
            </w:pPr>
            <w:r w:rsidRPr="00DB44BA">
              <w:rPr>
                <w:lang w:val="ru-RU"/>
              </w:rPr>
              <w:t xml:space="preserve">Неблагоприятное воздействие на почвенный слой в процессе производства строительных работ будет выражаться, в основном, механическим нарушением слоя почвы с возможным загрязнением почвенного покрова. </w:t>
            </w:r>
          </w:p>
          <w:p w:rsidR="00DB44BA" w:rsidRPr="00DB44BA" w:rsidRDefault="00DB44BA" w:rsidP="00DB44BA">
            <w:pPr>
              <w:pStyle w:val="BodyText"/>
              <w:spacing w:before="0"/>
              <w:jc w:val="both"/>
              <w:rPr>
                <w:lang w:val="ru-RU"/>
              </w:rPr>
            </w:pPr>
            <w:r w:rsidRPr="00DB44BA">
              <w:rPr>
                <w:lang w:val="ru-RU"/>
              </w:rPr>
              <w:t>Для предотвращения загрязнения почвенного покрова необходимо в процессе проведения строительных работ предусмотреть следующие мероприятия:</w:t>
            </w:r>
          </w:p>
          <w:p w:rsidR="00DB44BA" w:rsidRPr="00DB44BA" w:rsidRDefault="00DB44BA" w:rsidP="00DB44BA">
            <w:pPr>
              <w:pStyle w:val="BodyText"/>
              <w:spacing w:before="0"/>
              <w:jc w:val="both"/>
              <w:rPr>
                <w:lang w:val="ru-RU"/>
              </w:rPr>
            </w:pPr>
            <w:r w:rsidRPr="00DB44BA">
              <w:rPr>
                <w:lang w:val="ru-RU"/>
              </w:rPr>
              <w:t xml:space="preserve">- исключить неорганизованный сброс стоков на рельеф; </w:t>
            </w:r>
          </w:p>
          <w:p w:rsidR="00DB44BA" w:rsidRPr="00DB44BA" w:rsidRDefault="00DB44BA" w:rsidP="00DB44BA">
            <w:pPr>
              <w:pStyle w:val="BodyText"/>
              <w:spacing w:before="0"/>
              <w:jc w:val="both"/>
              <w:rPr>
                <w:lang w:val="ru-RU"/>
              </w:rPr>
            </w:pPr>
            <w:r w:rsidRPr="00DB44BA">
              <w:rPr>
                <w:lang w:val="ru-RU"/>
              </w:rPr>
              <w:t>- при прокладке канализационных труб соединения (стыки) выполнить с применением материалов и способов, исключающих утечки сточных вод в грунт;</w:t>
            </w:r>
          </w:p>
          <w:p w:rsidR="00DB44BA" w:rsidRPr="00DB44BA" w:rsidRDefault="00DB44BA" w:rsidP="00DB44BA">
            <w:pPr>
              <w:pStyle w:val="BodyText"/>
              <w:spacing w:before="0"/>
              <w:jc w:val="both"/>
              <w:rPr>
                <w:lang w:val="ru-RU"/>
              </w:rPr>
            </w:pPr>
            <w:r w:rsidRPr="00DB44BA">
              <w:rPr>
                <w:lang w:val="ru-RU"/>
              </w:rPr>
              <w:t>- перед пуском в эксплуатацию резервуаров для хранения масел, топлива и других загрязняющих веществ выполняется их обследование на предмет обнаружения возможных мест утечек;</w:t>
            </w:r>
          </w:p>
          <w:p w:rsidR="00DB44BA" w:rsidRPr="00DB44BA" w:rsidRDefault="00DB44BA" w:rsidP="00DB44BA">
            <w:pPr>
              <w:pStyle w:val="BodyText"/>
              <w:spacing w:before="0"/>
              <w:jc w:val="both"/>
              <w:rPr>
                <w:lang w:val="ru-RU"/>
              </w:rPr>
            </w:pPr>
            <w:r w:rsidRPr="00DB44BA">
              <w:rPr>
                <w:lang w:val="ru-RU"/>
              </w:rPr>
              <w:t>- исключить попадание горюче-смазочных материалов (ГСМ) от строительной техники в почву. Для этого необходимо организовать специальные забетонированные площадки для заправки топливом.</w:t>
            </w:r>
          </w:p>
          <w:p w:rsidR="00DB44BA" w:rsidRPr="00DB44BA" w:rsidRDefault="00DB44BA" w:rsidP="00DB44BA">
            <w:pPr>
              <w:pStyle w:val="BodyText"/>
              <w:spacing w:before="0"/>
              <w:jc w:val="both"/>
              <w:rPr>
                <w:lang w:val="ru-RU"/>
              </w:rPr>
            </w:pPr>
            <w:r w:rsidRPr="00DB44BA">
              <w:rPr>
                <w:lang w:val="ru-RU"/>
              </w:rPr>
              <w:t>- организовать площадки для временного хранения отходов (контейнеры, закрытые склады с ограниченным доступом, подготовленные открытые площадки).</w:t>
            </w:r>
          </w:p>
          <w:p w:rsidR="00DB44BA" w:rsidRPr="00DB44BA" w:rsidRDefault="00DB44BA" w:rsidP="00DB44BA">
            <w:pPr>
              <w:pStyle w:val="BodyText"/>
              <w:spacing w:before="0"/>
              <w:jc w:val="both"/>
              <w:rPr>
                <w:lang w:val="ru-RU"/>
              </w:rPr>
            </w:pPr>
            <w:r w:rsidRPr="00DB44BA">
              <w:rPr>
                <w:lang w:val="ru-RU"/>
              </w:rPr>
              <w:t>Ограниченный объем образования отходов и четкая организация на ГРЭС их сбора, хранения, утилизации, оборудование мест хранения отходов и система контроля исключают специфические проблемы загрязнения недр.</w:t>
            </w:r>
          </w:p>
          <w:p w:rsidR="00DB44BA" w:rsidRPr="00DB44BA" w:rsidRDefault="00DB44BA" w:rsidP="00DB44BA">
            <w:pPr>
              <w:pStyle w:val="BodyText"/>
              <w:spacing w:before="0"/>
              <w:jc w:val="both"/>
              <w:rPr>
                <w:lang w:val="ru-RU"/>
              </w:rPr>
            </w:pPr>
            <w:r w:rsidRPr="00DB44BA">
              <w:rPr>
                <w:lang w:val="ru-RU"/>
              </w:rPr>
              <w:t>В процессе эксплуатации также возможно загрязнение почв при проливах различных растворов, стоков, содержащих загрязняющие вещества</w:t>
            </w:r>
            <w:r w:rsidR="00446BB4">
              <w:rPr>
                <w:lang w:val="ru-RU"/>
              </w:rPr>
              <w:t>,</w:t>
            </w:r>
            <w:r w:rsidRPr="00DB44BA">
              <w:rPr>
                <w:lang w:val="ru-RU"/>
              </w:rPr>
              <w:t xml:space="preserve"> на рельеф, а также при нарушении правил хранения отходов производства и потребления.</w:t>
            </w:r>
          </w:p>
          <w:p w:rsidR="00DB44BA" w:rsidRPr="00DB44BA" w:rsidRDefault="00DB44BA" w:rsidP="00DB44BA">
            <w:pPr>
              <w:pStyle w:val="BodyText"/>
              <w:spacing w:before="0"/>
              <w:jc w:val="both"/>
              <w:rPr>
                <w:lang w:val="ru-RU"/>
              </w:rPr>
            </w:pPr>
            <w:r w:rsidRPr="00DB44BA">
              <w:rPr>
                <w:lang w:val="ru-RU"/>
              </w:rPr>
              <w:t>Мероприятия для предупреждения таких ситуаций – аналогичные, как для периода строительства.</w:t>
            </w:r>
          </w:p>
          <w:p w:rsidR="00E53190" w:rsidRPr="003D5732" w:rsidRDefault="00DB44BA" w:rsidP="00DB44BA">
            <w:pPr>
              <w:pStyle w:val="BodyText"/>
              <w:spacing w:before="0"/>
              <w:jc w:val="both"/>
              <w:rPr>
                <w:rFonts w:cs="Times New Roman"/>
                <w:lang w:val="ru-RU"/>
              </w:rPr>
            </w:pPr>
            <w:r w:rsidRPr="00DB44BA">
              <w:rPr>
                <w:lang w:val="ru-RU"/>
              </w:rPr>
              <w:t>Соблюдение мероприятий позволит исключить воздействие на почвы.</w:t>
            </w:r>
          </w:p>
        </w:tc>
      </w:tr>
      <w:tr w:rsidR="00E53190" w:rsidRPr="00F51CA2" w:rsidTr="00A0400C">
        <w:tc>
          <w:tcPr>
            <w:tcW w:w="0" w:type="auto"/>
            <w:shd w:val="clear" w:color="auto" w:fill="80A1B6"/>
          </w:tcPr>
          <w:p w:rsidR="00E53190" w:rsidRPr="001C3478" w:rsidRDefault="001C3478" w:rsidP="00DB44BA">
            <w:pPr>
              <w:pStyle w:val="TableTextRight"/>
              <w:spacing w:before="0" w:after="0"/>
              <w:jc w:val="center"/>
              <w:rPr>
                <w:color w:val="FFFFFF"/>
                <w:sz w:val="20"/>
                <w:szCs w:val="20"/>
                <w:lang w:val="ru-RU"/>
              </w:rPr>
            </w:pPr>
            <w:r>
              <w:rPr>
                <w:b/>
                <w:color w:val="FFFFFF"/>
                <w:sz w:val="20"/>
                <w:szCs w:val="20"/>
                <w:lang w:val="ru-RU"/>
              </w:rPr>
              <w:t>Ландшафт и визуальное воздействие</w:t>
            </w:r>
          </w:p>
        </w:tc>
      </w:tr>
      <w:tr w:rsidR="00E53190" w:rsidRPr="008B30D5" w:rsidTr="00A0400C">
        <w:tc>
          <w:tcPr>
            <w:tcW w:w="0" w:type="auto"/>
            <w:tcBorders>
              <w:bottom w:val="single" w:sz="4" w:space="0" w:color="80A1B6"/>
            </w:tcBorders>
            <w:shd w:val="clear" w:color="auto" w:fill="FFFFFF"/>
          </w:tcPr>
          <w:p w:rsidR="00E53190" w:rsidRPr="00520BE8" w:rsidRDefault="00C63C30" w:rsidP="00DB44BA">
            <w:pPr>
              <w:pStyle w:val="BodyText"/>
              <w:spacing w:before="0"/>
              <w:jc w:val="both"/>
              <w:rPr>
                <w:lang w:val="ru-RU"/>
              </w:rPr>
            </w:pPr>
            <w:r>
              <w:rPr>
                <w:lang w:val="ru-RU"/>
              </w:rPr>
              <w:t>В</w:t>
            </w:r>
            <w:r w:rsidRPr="00C63C30">
              <w:rPr>
                <w:lang w:val="ru-RU"/>
              </w:rPr>
              <w:t xml:space="preserve"> </w:t>
            </w:r>
            <w:r>
              <w:rPr>
                <w:lang w:val="ru-RU"/>
              </w:rPr>
              <w:t>ходе</w:t>
            </w:r>
            <w:r w:rsidRPr="00C63C30">
              <w:rPr>
                <w:lang w:val="ru-RU"/>
              </w:rPr>
              <w:t xml:space="preserve"> </w:t>
            </w:r>
            <w:r w:rsidR="00520BE8">
              <w:rPr>
                <w:lang w:val="ru-RU"/>
              </w:rPr>
              <w:t xml:space="preserve">реализации </w:t>
            </w:r>
            <w:r>
              <w:rPr>
                <w:lang w:val="ru-RU"/>
              </w:rPr>
              <w:t>Проекта</w:t>
            </w:r>
            <w:r w:rsidRPr="00C63C30">
              <w:rPr>
                <w:lang w:val="ru-RU"/>
              </w:rPr>
              <w:t xml:space="preserve"> </w:t>
            </w:r>
            <w:r>
              <w:rPr>
                <w:lang w:val="ru-RU"/>
              </w:rPr>
              <w:t>есть</w:t>
            </w:r>
            <w:r w:rsidRPr="00C63C30">
              <w:rPr>
                <w:lang w:val="ru-RU"/>
              </w:rPr>
              <w:t xml:space="preserve"> </w:t>
            </w:r>
            <w:r>
              <w:rPr>
                <w:lang w:val="ru-RU"/>
              </w:rPr>
              <w:t>вероятность</w:t>
            </w:r>
            <w:r w:rsidRPr="00C63C30">
              <w:rPr>
                <w:lang w:val="ru-RU"/>
              </w:rPr>
              <w:t xml:space="preserve"> </w:t>
            </w:r>
            <w:r>
              <w:rPr>
                <w:lang w:val="ru-RU"/>
              </w:rPr>
              <w:t>воздействи</w:t>
            </w:r>
            <w:r w:rsidR="00520BE8">
              <w:rPr>
                <w:lang w:val="ru-RU"/>
              </w:rPr>
              <w:t>й</w:t>
            </w:r>
            <w:r w:rsidRPr="00C63C30">
              <w:rPr>
                <w:lang w:val="ru-RU"/>
              </w:rPr>
              <w:t xml:space="preserve"> </w:t>
            </w:r>
            <w:r>
              <w:rPr>
                <w:lang w:val="ru-RU"/>
              </w:rPr>
              <w:t>на</w:t>
            </w:r>
            <w:r w:rsidRPr="00C63C30">
              <w:rPr>
                <w:lang w:val="ru-RU"/>
              </w:rPr>
              <w:t xml:space="preserve"> </w:t>
            </w:r>
            <w:r>
              <w:rPr>
                <w:lang w:val="ru-RU"/>
              </w:rPr>
              <w:t>ландшафт</w:t>
            </w:r>
            <w:r w:rsidRPr="00C63C30">
              <w:rPr>
                <w:lang w:val="ru-RU"/>
              </w:rPr>
              <w:t xml:space="preserve"> </w:t>
            </w:r>
            <w:r>
              <w:rPr>
                <w:lang w:val="ru-RU"/>
              </w:rPr>
              <w:t>и</w:t>
            </w:r>
            <w:r w:rsidRPr="00C63C30">
              <w:rPr>
                <w:lang w:val="ru-RU"/>
              </w:rPr>
              <w:t xml:space="preserve"> </w:t>
            </w:r>
            <w:r>
              <w:rPr>
                <w:lang w:val="ru-RU"/>
              </w:rPr>
              <w:t>визуальное</w:t>
            </w:r>
            <w:r w:rsidRPr="00C63C30">
              <w:rPr>
                <w:lang w:val="ru-RU"/>
              </w:rPr>
              <w:t xml:space="preserve"> </w:t>
            </w:r>
            <w:r>
              <w:rPr>
                <w:lang w:val="ru-RU"/>
              </w:rPr>
              <w:t>восприятие</w:t>
            </w:r>
            <w:r w:rsidRPr="00C63C30">
              <w:rPr>
                <w:lang w:val="ru-RU"/>
              </w:rPr>
              <w:t xml:space="preserve"> </w:t>
            </w:r>
            <w:r>
              <w:rPr>
                <w:lang w:val="ru-RU"/>
              </w:rPr>
              <w:t>окружающей</w:t>
            </w:r>
            <w:r w:rsidRPr="00C63C30">
              <w:rPr>
                <w:lang w:val="ru-RU"/>
              </w:rPr>
              <w:t xml:space="preserve"> </w:t>
            </w:r>
            <w:r>
              <w:rPr>
                <w:lang w:val="ru-RU"/>
              </w:rPr>
              <w:t>местности</w:t>
            </w:r>
            <w:r w:rsidR="00E53190" w:rsidRPr="00C63C30">
              <w:rPr>
                <w:lang w:val="ru-RU"/>
              </w:rPr>
              <w:t xml:space="preserve">, </w:t>
            </w:r>
            <w:r>
              <w:rPr>
                <w:lang w:val="ru-RU"/>
              </w:rPr>
              <w:t>в частности</w:t>
            </w:r>
            <w:r w:rsidR="00446BB4">
              <w:rPr>
                <w:lang w:val="ru-RU"/>
              </w:rPr>
              <w:t>,</w:t>
            </w:r>
            <w:r>
              <w:rPr>
                <w:lang w:val="ru-RU"/>
              </w:rPr>
              <w:t xml:space="preserve"> для существующего и будущего местного населения</w:t>
            </w:r>
            <w:r w:rsidR="00E53190" w:rsidRPr="00C63C30">
              <w:rPr>
                <w:lang w:val="ru-RU"/>
              </w:rPr>
              <w:t xml:space="preserve">. </w:t>
            </w:r>
          </w:p>
        </w:tc>
      </w:tr>
      <w:tr w:rsidR="00E53190" w:rsidRPr="00F51CA2" w:rsidTr="00A0400C">
        <w:tc>
          <w:tcPr>
            <w:tcW w:w="0" w:type="auto"/>
            <w:shd w:val="clear" w:color="auto" w:fill="80A1B6"/>
          </w:tcPr>
          <w:p w:rsidR="00E53190" w:rsidRPr="00B32544" w:rsidRDefault="00B32544" w:rsidP="00DB44BA">
            <w:pPr>
              <w:pStyle w:val="TableTextRight"/>
              <w:spacing w:before="0" w:after="0"/>
              <w:jc w:val="center"/>
              <w:rPr>
                <w:color w:val="FFFFFF"/>
                <w:sz w:val="20"/>
                <w:szCs w:val="20"/>
                <w:lang w:val="ru-RU"/>
              </w:rPr>
            </w:pPr>
            <w:r>
              <w:rPr>
                <w:b/>
                <w:color w:val="FFFFFF"/>
                <w:sz w:val="20"/>
                <w:szCs w:val="20"/>
                <w:lang w:val="ru-RU"/>
              </w:rPr>
              <w:t>Флора и фауна</w:t>
            </w:r>
          </w:p>
        </w:tc>
      </w:tr>
      <w:tr w:rsidR="00E53190" w:rsidRPr="008B30D5" w:rsidTr="00A0400C">
        <w:tc>
          <w:tcPr>
            <w:tcW w:w="0" w:type="auto"/>
            <w:tcBorders>
              <w:bottom w:val="single" w:sz="4" w:space="0" w:color="80A1B6"/>
            </w:tcBorders>
            <w:shd w:val="clear" w:color="auto" w:fill="FFFFFF"/>
          </w:tcPr>
          <w:p w:rsidR="00DB44BA" w:rsidRPr="00DB44BA" w:rsidRDefault="00DB44BA" w:rsidP="00DB44BA">
            <w:pPr>
              <w:pStyle w:val="BodyText"/>
              <w:spacing w:before="0"/>
              <w:jc w:val="both"/>
              <w:rPr>
                <w:lang w:val="ru-RU"/>
              </w:rPr>
            </w:pPr>
            <w:r w:rsidRPr="00DB44BA">
              <w:rPr>
                <w:lang w:val="ru-RU"/>
              </w:rPr>
              <w:t>Особо охраняемые территории в районе расположения станции отсутствуют.</w:t>
            </w:r>
          </w:p>
          <w:p w:rsidR="00DB44BA" w:rsidRPr="00DB44BA" w:rsidRDefault="00DB44BA" w:rsidP="00DB44BA">
            <w:pPr>
              <w:pStyle w:val="BodyText"/>
              <w:spacing w:before="0"/>
              <w:jc w:val="both"/>
              <w:rPr>
                <w:lang w:val="ru-RU"/>
              </w:rPr>
            </w:pPr>
            <w:r w:rsidRPr="00DB44BA">
              <w:rPr>
                <w:lang w:val="ru-RU"/>
              </w:rPr>
              <w:t xml:space="preserve">На территории основного участка растительность была изначально представлена лиственницей (89%), сосной (2%) и березой – 9%. Вырубка растительности была произведена </w:t>
            </w:r>
            <w:proofErr w:type="gramStart"/>
            <w:r w:rsidRPr="00DB44BA">
              <w:rPr>
                <w:lang w:val="ru-RU"/>
              </w:rPr>
              <w:t>согласно</w:t>
            </w:r>
            <w:proofErr w:type="gramEnd"/>
            <w:r w:rsidRPr="00DB44BA">
              <w:rPr>
                <w:lang w:val="ru-RU"/>
              </w:rPr>
              <w:t xml:space="preserve"> установленных нормативных требований с оформлением соответствующих документов.</w:t>
            </w:r>
          </w:p>
          <w:p w:rsidR="00DB44BA" w:rsidRPr="00DB44BA" w:rsidRDefault="00DB44BA" w:rsidP="00DB44BA">
            <w:pPr>
              <w:pStyle w:val="BodyText"/>
              <w:spacing w:before="0"/>
              <w:jc w:val="both"/>
              <w:rPr>
                <w:lang w:val="ru-RU"/>
              </w:rPr>
            </w:pPr>
            <w:r w:rsidRPr="00DB44BA">
              <w:rPr>
                <w:lang w:val="ru-RU"/>
              </w:rPr>
              <w:t xml:space="preserve">В настоящее время площадка полностью подготовлена к строительству, освобождена от мусора, растительность на площадке строительства отсутствует. </w:t>
            </w:r>
          </w:p>
          <w:p w:rsidR="00DB44BA" w:rsidRPr="00DB44BA" w:rsidRDefault="00DB44BA" w:rsidP="00DB44BA">
            <w:pPr>
              <w:pStyle w:val="BodyText"/>
              <w:spacing w:before="0"/>
              <w:jc w:val="both"/>
              <w:rPr>
                <w:lang w:val="ru-RU"/>
              </w:rPr>
            </w:pPr>
            <w:r w:rsidRPr="00DB44BA">
              <w:rPr>
                <w:lang w:val="ru-RU"/>
              </w:rPr>
              <w:lastRenderedPageBreak/>
              <w:t>На нижней площадке растительность скудная и чахлая, представлена низкорослой лишайниково-кустарниковой  растительностью высотой</w:t>
            </w:r>
            <w:proofErr w:type="gramStart"/>
            <w:r w:rsidRPr="00DB44BA">
              <w:rPr>
                <w:lang w:val="ru-RU"/>
              </w:rPr>
              <w:t>0</w:t>
            </w:r>
            <w:proofErr w:type="gramEnd"/>
            <w:r w:rsidRPr="00DB44BA">
              <w:rPr>
                <w:lang w:val="ru-RU"/>
              </w:rPr>
              <w:t>,3-0,5 м.</w:t>
            </w:r>
          </w:p>
          <w:p w:rsidR="00DB44BA" w:rsidRPr="00DB44BA" w:rsidRDefault="00DB44BA" w:rsidP="00DB44BA">
            <w:pPr>
              <w:pStyle w:val="BodyText"/>
              <w:spacing w:before="0"/>
              <w:jc w:val="both"/>
              <w:rPr>
                <w:lang w:val="ru-RU"/>
              </w:rPr>
            </w:pPr>
            <w:r w:rsidRPr="00DB44BA">
              <w:rPr>
                <w:lang w:val="ru-RU"/>
              </w:rPr>
              <w:t>Непосредственно на участках изысканий (основная и вторичная площадки) представителей животного мира, в том числе и занесенных в Красную книгу, не выявлено. Это объясняется тем, что участки находятся в непосредственной близости к садово-огородным участкам, а также к Вилюйскому тракту – крупной транспортной артерии Федерального значения с круглогодичным автомобильным движением, создающим значимый уровень шума.</w:t>
            </w:r>
          </w:p>
          <w:p w:rsidR="00DB44BA" w:rsidRPr="00DB44BA" w:rsidRDefault="00DB44BA" w:rsidP="00DB44BA">
            <w:pPr>
              <w:pStyle w:val="BodyText"/>
              <w:spacing w:before="0"/>
              <w:jc w:val="both"/>
              <w:rPr>
                <w:lang w:val="ru-RU"/>
              </w:rPr>
            </w:pPr>
            <w:r w:rsidRPr="00DB44BA">
              <w:rPr>
                <w:lang w:val="ru-RU"/>
              </w:rPr>
              <w:t>Возможные места обитания представителей животного мира в настоящее время на территории площадки отсутствуют. Соответственно, никакого воздействия на животный мир оказываться не будет.</w:t>
            </w:r>
          </w:p>
          <w:p w:rsidR="00DB44BA" w:rsidRPr="00DB44BA" w:rsidRDefault="00DB44BA" w:rsidP="00DB44BA">
            <w:pPr>
              <w:pStyle w:val="BodyText"/>
              <w:spacing w:before="0"/>
              <w:jc w:val="both"/>
              <w:rPr>
                <w:lang w:val="ru-RU"/>
              </w:rPr>
            </w:pPr>
            <w:r w:rsidRPr="00DB44BA">
              <w:rPr>
                <w:lang w:val="ru-RU"/>
              </w:rPr>
              <w:t xml:space="preserve">Воздействие на животный и растительный мир, которое будет оказываться во время строительства и эксплуатации объекта, оценивается как минимальное. </w:t>
            </w:r>
          </w:p>
          <w:p w:rsidR="00E53190" w:rsidRPr="00B74BDA" w:rsidRDefault="00DB44BA" w:rsidP="00DB44BA">
            <w:pPr>
              <w:pStyle w:val="BodyText"/>
              <w:spacing w:before="0"/>
              <w:jc w:val="both"/>
              <w:rPr>
                <w:lang w:val="ru-RU"/>
              </w:rPr>
            </w:pPr>
            <w:r w:rsidRPr="00DB44BA">
              <w:rPr>
                <w:lang w:val="ru-RU"/>
              </w:rPr>
              <w:t>Предусматривается благоустройство и озеленение участка, включающее создание газонов, посадку декоративных деревьев и кустарников.</w:t>
            </w:r>
          </w:p>
        </w:tc>
      </w:tr>
      <w:tr w:rsidR="00E53190" w:rsidRPr="00F51CA2" w:rsidTr="00A0400C">
        <w:tc>
          <w:tcPr>
            <w:tcW w:w="0" w:type="auto"/>
            <w:shd w:val="clear" w:color="auto" w:fill="80A1B6"/>
          </w:tcPr>
          <w:p w:rsidR="00E53190" w:rsidRPr="0075059B" w:rsidRDefault="0075059B" w:rsidP="00DB44BA">
            <w:pPr>
              <w:pStyle w:val="TableTextRight"/>
              <w:spacing w:before="0" w:after="0"/>
              <w:jc w:val="center"/>
              <w:rPr>
                <w:color w:val="FFFFFF"/>
                <w:sz w:val="20"/>
                <w:szCs w:val="20"/>
                <w:lang w:val="ru-RU"/>
              </w:rPr>
            </w:pPr>
            <w:r>
              <w:rPr>
                <w:b/>
                <w:color w:val="FFFFFF"/>
                <w:sz w:val="20"/>
                <w:szCs w:val="20"/>
                <w:lang w:val="ru-RU"/>
              </w:rPr>
              <w:lastRenderedPageBreak/>
              <w:t>Передвижение транспорта</w:t>
            </w:r>
          </w:p>
        </w:tc>
      </w:tr>
      <w:tr w:rsidR="00E53190" w:rsidRPr="00457163" w:rsidTr="00A0400C">
        <w:tc>
          <w:tcPr>
            <w:tcW w:w="0" w:type="auto"/>
            <w:tcBorders>
              <w:bottom w:val="single" w:sz="4" w:space="0" w:color="80A1B6"/>
            </w:tcBorders>
            <w:shd w:val="clear" w:color="auto" w:fill="FFFFFF"/>
          </w:tcPr>
          <w:p w:rsidR="00457163" w:rsidRPr="00457163" w:rsidRDefault="00457163" w:rsidP="00DB44BA">
            <w:pPr>
              <w:pStyle w:val="BodyText"/>
              <w:spacing w:before="0"/>
              <w:jc w:val="both"/>
              <w:rPr>
                <w:lang w:val="ru-RU"/>
              </w:rPr>
            </w:pPr>
            <w:r w:rsidRPr="00457163">
              <w:rPr>
                <w:lang w:val="ru-RU"/>
              </w:rPr>
              <w:t xml:space="preserve">Учитывая местоположение Проекта, </w:t>
            </w:r>
            <w:r>
              <w:rPr>
                <w:lang w:val="ru-RU"/>
              </w:rPr>
              <w:t>предусмотрено</w:t>
            </w:r>
            <w:r w:rsidRPr="00457163">
              <w:rPr>
                <w:lang w:val="ru-RU"/>
              </w:rPr>
              <w:t xml:space="preserve"> использование существующих автомобильных дорог, во время строительства и эксплуатации</w:t>
            </w:r>
            <w:r w:rsidR="00520BE8">
              <w:rPr>
                <w:lang w:val="ru-RU"/>
              </w:rPr>
              <w:t xml:space="preserve"> станции</w:t>
            </w:r>
            <w:r w:rsidRPr="00457163">
              <w:rPr>
                <w:lang w:val="ru-RU"/>
              </w:rPr>
              <w:t xml:space="preserve">. </w:t>
            </w:r>
          </w:p>
          <w:p w:rsidR="00457163" w:rsidRPr="00457163" w:rsidRDefault="00457163" w:rsidP="00DB44BA">
            <w:pPr>
              <w:pStyle w:val="BodyText"/>
              <w:spacing w:before="0"/>
              <w:jc w:val="both"/>
              <w:rPr>
                <w:lang w:val="ru-RU"/>
              </w:rPr>
            </w:pPr>
            <w:r w:rsidRPr="00457163">
              <w:rPr>
                <w:lang w:val="ru-RU"/>
              </w:rPr>
              <w:t xml:space="preserve">Основное воздействие от транспорта ожидается во время строительства при </w:t>
            </w:r>
            <w:r w:rsidR="00520BE8">
              <w:rPr>
                <w:lang w:val="ru-RU"/>
              </w:rPr>
              <w:t>д</w:t>
            </w:r>
            <w:r w:rsidR="00520BE8" w:rsidRPr="00457163">
              <w:rPr>
                <w:lang w:val="ru-RU"/>
              </w:rPr>
              <w:t xml:space="preserve">оставке к строительной </w:t>
            </w:r>
            <w:proofErr w:type="gramStart"/>
            <w:r w:rsidR="00520BE8" w:rsidRPr="00457163">
              <w:rPr>
                <w:lang w:val="ru-RU"/>
              </w:rPr>
              <w:t>площадке</w:t>
            </w:r>
            <w:proofErr w:type="gramEnd"/>
            <w:r w:rsidR="00520BE8">
              <w:rPr>
                <w:lang w:val="ru-RU"/>
              </w:rPr>
              <w:t xml:space="preserve"> как </w:t>
            </w:r>
            <w:r w:rsidRPr="00457163">
              <w:rPr>
                <w:lang w:val="ru-RU"/>
              </w:rPr>
              <w:t>материалов, так и круп</w:t>
            </w:r>
            <w:r w:rsidR="00520BE8">
              <w:rPr>
                <w:lang w:val="ru-RU"/>
              </w:rPr>
              <w:t>ногабарит</w:t>
            </w:r>
            <w:r w:rsidRPr="00457163">
              <w:rPr>
                <w:lang w:val="ru-RU"/>
              </w:rPr>
              <w:t xml:space="preserve">ных компонентов турбин и прочего специализированного строительного оборудования. </w:t>
            </w:r>
            <w:r w:rsidR="00520BE8">
              <w:rPr>
                <w:lang w:val="ru-RU"/>
              </w:rPr>
              <w:t>В н</w:t>
            </w:r>
            <w:r w:rsidRPr="00457163">
              <w:rPr>
                <w:lang w:val="ru-RU"/>
              </w:rPr>
              <w:t>екоторы</w:t>
            </w:r>
            <w:r w:rsidR="00520BE8">
              <w:rPr>
                <w:lang w:val="ru-RU"/>
              </w:rPr>
              <w:t>х случаях</w:t>
            </w:r>
            <w:r w:rsidRPr="00457163">
              <w:rPr>
                <w:lang w:val="ru-RU"/>
              </w:rPr>
              <w:t xml:space="preserve"> </w:t>
            </w:r>
            <w:r w:rsidR="00520BE8">
              <w:rPr>
                <w:lang w:val="ru-RU"/>
              </w:rPr>
              <w:t xml:space="preserve">доставка </w:t>
            </w:r>
            <w:r w:rsidRPr="00457163">
              <w:rPr>
                <w:lang w:val="ru-RU"/>
              </w:rPr>
              <w:t>буд</w:t>
            </w:r>
            <w:r w:rsidR="00520BE8">
              <w:rPr>
                <w:lang w:val="ru-RU"/>
              </w:rPr>
              <w:t>ет осуществляться</w:t>
            </w:r>
            <w:r w:rsidRPr="00457163">
              <w:rPr>
                <w:lang w:val="ru-RU"/>
              </w:rPr>
              <w:t xml:space="preserve"> длинномерными/низкоскоростными транспортными средствами. </w:t>
            </w:r>
          </w:p>
          <w:p w:rsidR="00E53190" w:rsidRPr="00457163" w:rsidRDefault="00457163" w:rsidP="00DB44BA">
            <w:pPr>
              <w:pStyle w:val="BodyText"/>
              <w:spacing w:before="0"/>
              <w:jc w:val="both"/>
              <w:rPr>
                <w:color w:val="000000"/>
                <w:lang w:val="ru-RU"/>
              </w:rPr>
            </w:pPr>
            <w:r>
              <w:rPr>
                <w:lang w:val="ru-RU"/>
              </w:rPr>
              <w:t>Основа</w:t>
            </w:r>
            <w:r w:rsidRPr="00457163">
              <w:rPr>
                <w:lang w:val="ru-RU"/>
              </w:rPr>
              <w:t xml:space="preserve"> для </w:t>
            </w:r>
            <w:r w:rsidR="006F0E73">
              <w:rPr>
                <w:lang w:val="ru-RU"/>
              </w:rPr>
              <w:t>п</w:t>
            </w:r>
            <w:r w:rsidR="006F0E73" w:rsidRPr="00457163">
              <w:rPr>
                <w:lang w:val="ru-RU"/>
              </w:rPr>
              <w:t xml:space="preserve">ланов </w:t>
            </w:r>
            <w:r w:rsidRPr="00457163">
              <w:rPr>
                <w:lang w:val="ru-RU"/>
              </w:rPr>
              <w:t xml:space="preserve">по управлению транспортом будет </w:t>
            </w:r>
            <w:r w:rsidR="00640EAC">
              <w:rPr>
                <w:lang w:val="ru-RU"/>
              </w:rPr>
              <w:t>разработана</w:t>
            </w:r>
            <w:r w:rsidR="006F0E73">
              <w:rPr>
                <w:lang w:val="ru-RU"/>
              </w:rPr>
              <w:t xml:space="preserve"> в составе</w:t>
            </w:r>
            <w:r w:rsidRPr="00457163">
              <w:rPr>
                <w:lang w:val="ru-RU"/>
              </w:rPr>
              <w:t xml:space="preserve"> </w:t>
            </w:r>
            <w:r w:rsidR="006F0E73">
              <w:rPr>
                <w:lang w:val="ru-RU"/>
              </w:rPr>
              <w:t>п</w:t>
            </w:r>
            <w:r w:rsidRPr="00457163">
              <w:rPr>
                <w:lang w:val="ru-RU"/>
              </w:rPr>
              <w:t xml:space="preserve">лана </w:t>
            </w:r>
            <w:r w:rsidR="006F0E73">
              <w:rPr>
                <w:lang w:val="ru-RU"/>
              </w:rPr>
              <w:t xml:space="preserve">управления </w:t>
            </w:r>
            <w:r w:rsidR="00640EAC" w:rsidRPr="00457163">
              <w:rPr>
                <w:lang w:val="ru-RU"/>
              </w:rPr>
              <w:t>строитель</w:t>
            </w:r>
            <w:r w:rsidR="00640EAC">
              <w:rPr>
                <w:lang w:val="ru-RU"/>
              </w:rPr>
              <w:t xml:space="preserve">ством </w:t>
            </w:r>
            <w:r>
              <w:rPr>
                <w:lang w:val="ru-RU"/>
              </w:rPr>
              <w:t xml:space="preserve">и мониторинга </w:t>
            </w:r>
            <w:r w:rsidRPr="00457163">
              <w:rPr>
                <w:lang w:val="ru-RU"/>
              </w:rPr>
              <w:t xml:space="preserve">с целью </w:t>
            </w:r>
            <w:r w:rsidR="00640EAC">
              <w:rPr>
                <w:lang w:val="ru-RU"/>
              </w:rPr>
              <w:t>уменьшения</w:t>
            </w:r>
            <w:r w:rsidR="00640EAC" w:rsidRPr="00457163">
              <w:rPr>
                <w:lang w:val="ru-RU"/>
              </w:rPr>
              <w:t xml:space="preserve"> </w:t>
            </w:r>
            <w:r w:rsidRPr="00457163">
              <w:rPr>
                <w:lang w:val="ru-RU"/>
              </w:rPr>
              <w:t xml:space="preserve">воздействия на местное население и </w:t>
            </w:r>
            <w:r>
              <w:rPr>
                <w:lang w:val="ru-RU"/>
              </w:rPr>
              <w:t>ближайших землепользователей</w:t>
            </w:r>
            <w:r w:rsidRPr="00457163">
              <w:rPr>
                <w:lang w:val="ru-RU"/>
              </w:rPr>
              <w:t xml:space="preserve"> в соответствии с </w:t>
            </w:r>
            <w:r w:rsidR="00640EAC">
              <w:rPr>
                <w:lang w:val="ru-RU"/>
              </w:rPr>
              <w:t>действующими</w:t>
            </w:r>
            <w:r w:rsidR="00640EAC" w:rsidRPr="00457163">
              <w:rPr>
                <w:lang w:val="ru-RU"/>
              </w:rPr>
              <w:t xml:space="preserve"> </w:t>
            </w:r>
            <w:r w:rsidRPr="00457163">
              <w:rPr>
                <w:lang w:val="ru-RU"/>
              </w:rPr>
              <w:t>требованиями законодательства РФ. Воздействия на дорожное движение в процессе эксплуатации признано незначительным.</w:t>
            </w:r>
          </w:p>
        </w:tc>
      </w:tr>
      <w:tr w:rsidR="00E53190" w:rsidRPr="00F51CA2" w:rsidTr="00A0400C">
        <w:tc>
          <w:tcPr>
            <w:tcW w:w="0" w:type="auto"/>
            <w:shd w:val="clear" w:color="auto" w:fill="80A1B6"/>
          </w:tcPr>
          <w:p w:rsidR="00E53190" w:rsidRPr="0075059B" w:rsidRDefault="0075059B" w:rsidP="00DB44BA">
            <w:pPr>
              <w:pStyle w:val="TableTextRight"/>
              <w:spacing w:before="0" w:after="0"/>
              <w:jc w:val="center"/>
              <w:rPr>
                <w:color w:val="FFFFFF"/>
                <w:sz w:val="20"/>
                <w:szCs w:val="20"/>
                <w:lang w:val="ru-RU"/>
              </w:rPr>
            </w:pPr>
            <w:r>
              <w:rPr>
                <w:b/>
                <w:color w:val="FFFFFF"/>
                <w:sz w:val="20"/>
                <w:szCs w:val="20"/>
                <w:lang w:val="ru-RU"/>
              </w:rPr>
              <w:t>Культурное наследие</w:t>
            </w:r>
          </w:p>
        </w:tc>
      </w:tr>
      <w:tr w:rsidR="00E53190" w:rsidRPr="008B30D5" w:rsidTr="00A0400C">
        <w:tc>
          <w:tcPr>
            <w:tcW w:w="0" w:type="auto"/>
            <w:tcBorders>
              <w:bottom w:val="single" w:sz="4" w:space="0" w:color="80A1B6"/>
            </w:tcBorders>
            <w:shd w:val="clear" w:color="auto" w:fill="FFFFFF"/>
          </w:tcPr>
          <w:p w:rsidR="00B05CE4" w:rsidRPr="00B05CE4" w:rsidRDefault="00B05CE4" w:rsidP="00B05CE4">
            <w:pPr>
              <w:pStyle w:val="BodyText"/>
              <w:spacing w:before="0"/>
              <w:jc w:val="both"/>
              <w:rPr>
                <w:lang w:val="ru-RU"/>
              </w:rPr>
            </w:pPr>
            <w:r w:rsidRPr="00B05CE4">
              <w:rPr>
                <w:lang w:val="ru-RU"/>
              </w:rPr>
              <w:t xml:space="preserve">ЯГРЭС-2 </w:t>
            </w:r>
            <w:proofErr w:type="gramStart"/>
            <w:r w:rsidRPr="00B05CE4">
              <w:rPr>
                <w:lang w:val="ru-RU"/>
              </w:rPr>
              <w:t>расположена</w:t>
            </w:r>
            <w:proofErr w:type="gramEnd"/>
            <w:r w:rsidRPr="00B05CE4">
              <w:rPr>
                <w:lang w:val="ru-RU"/>
              </w:rPr>
              <w:t xml:space="preserve"> на двух площадках</w:t>
            </w:r>
            <w:r w:rsidR="00446BB4">
              <w:rPr>
                <w:lang w:val="ru-RU"/>
              </w:rPr>
              <w:t>:</w:t>
            </w:r>
            <w:r w:rsidRPr="00B05CE4">
              <w:rPr>
                <w:lang w:val="ru-RU"/>
              </w:rPr>
              <w:t xml:space="preserve"> основной, площадью 12,8 га</w:t>
            </w:r>
            <w:r w:rsidR="00446BB4">
              <w:rPr>
                <w:lang w:val="ru-RU"/>
              </w:rPr>
              <w:t>,</w:t>
            </w:r>
            <w:r w:rsidRPr="00B05CE4">
              <w:rPr>
                <w:lang w:val="ru-RU"/>
              </w:rPr>
              <w:t xml:space="preserve"> и вторичной, площадью 1,27 га. </w:t>
            </w:r>
          </w:p>
          <w:p w:rsidR="00B05CE4" w:rsidRPr="00B05CE4" w:rsidRDefault="00B05CE4" w:rsidP="00B05CE4">
            <w:pPr>
              <w:pStyle w:val="BodyText"/>
              <w:spacing w:before="0"/>
              <w:jc w:val="both"/>
              <w:rPr>
                <w:lang w:val="ru-RU"/>
              </w:rPr>
            </w:pPr>
            <w:r w:rsidRPr="00B05CE4">
              <w:rPr>
                <w:lang w:val="ru-RU"/>
              </w:rPr>
              <w:t>В соответствии с письмом Минприроды России №12-47/14016 от 05.09.2012 проектируемый объект «</w:t>
            </w:r>
            <w:proofErr w:type="spellStart"/>
            <w:r w:rsidRPr="00B05CE4">
              <w:rPr>
                <w:lang w:val="ru-RU"/>
              </w:rPr>
              <w:t>Якутсткая</w:t>
            </w:r>
            <w:proofErr w:type="spellEnd"/>
            <w:r w:rsidRPr="00B05CE4">
              <w:rPr>
                <w:lang w:val="ru-RU"/>
              </w:rPr>
              <w:t xml:space="preserve"> ГРЭС-2 (основная площадка, вторичная площадка, трасса внутреннего контура между площадками</w:t>
            </w:r>
            <w:r w:rsidR="00446BB4">
              <w:rPr>
                <w:lang w:val="ru-RU"/>
              </w:rPr>
              <w:t>)</w:t>
            </w:r>
            <w:r w:rsidRPr="00B05CE4">
              <w:rPr>
                <w:lang w:val="ru-RU"/>
              </w:rPr>
              <w:t>», расположенный в республике Саха (Якутия), не находится в границах особо охраняемых природных территорий федерального значения.</w:t>
            </w:r>
          </w:p>
          <w:p w:rsidR="00B05CE4" w:rsidRPr="00B05CE4" w:rsidRDefault="00B05CE4" w:rsidP="00B05CE4">
            <w:pPr>
              <w:pStyle w:val="BodyText"/>
              <w:spacing w:before="0"/>
              <w:jc w:val="both"/>
              <w:rPr>
                <w:lang w:val="ru-RU"/>
              </w:rPr>
            </w:pPr>
            <w:r w:rsidRPr="00B05CE4">
              <w:rPr>
                <w:lang w:val="ru-RU"/>
              </w:rPr>
              <w:t>Согласно справке Дирекции Биологических Ресурсов и</w:t>
            </w:r>
            <w:proofErr w:type="gramStart"/>
            <w:r w:rsidRPr="00B05CE4">
              <w:rPr>
                <w:lang w:val="ru-RU"/>
              </w:rPr>
              <w:t xml:space="preserve"> О</w:t>
            </w:r>
            <w:proofErr w:type="gramEnd"/>
            <w:r w:rsidRPr="00B05CE4">
              <w:rPr>
                <w:lang w:val="ru-RU"/>
              </w:rPr>
              <w:t>собо Охраняемых Природных Территорий Министерства Охраны Природы Республики Саха</w:t>
            </w:r>
            <w:r w:rsidR="00446BB4">
              <w:rPr>
                <w:lang w:val="ru-RU"/>
              </w:rPr>
              <w:t xml:space="preserve"> </w:t>
            </w:r>
            <w:r w:rsidRPr="00B05CE4">
              <w:rPr>
                <w:lang w:val="ru-RU"/>
              </w:rPr>
              <w:t>№01-1408 от 15.11.2012 особо охраняемые природные территории регионального значения на площадках отсутствуют.</w:t>
            </w:r>
          </w:p>
          <w:p w:rsidR="00B05CE4" w:rsidRPr="00B05CE4" w:rsidRDefault="00B05CE4" w:rsidP="00B05CE4">
            <w:pPr>
              <w:pStyle w:val="BodyText"/>
              <w:spacing w:before="0"/>
              <w:jc w:val="both"/>
              <w:rPr>
                <w:lang w:val="ru-RU"/>
              </w:rPr>
            </w:pPr>
            <w:r w:rsidRPr="00B05CE4">
              <w:rPr>
                <w:lang w:val="ru-RU"/>
              </w:rPr>
              <w:t>В соответствии с техническим отчетом о выполненных полевых археологических исследованиях на территории размещения проектируемого объекта никаких признаков культурного слоя, а также артефактов не обнаружено. Учитывая вышеизложенное, Министерство культуры и духовного развития Республики Саха (Якутия) согласовывает размещение и строительство Якутской ГРЭС-2 на данных земельных участках.</w:t>
            </w:r>
          </w:p>
          <w:p w:rsidR="00E53190" w:rsidRPr="00457163" w:rsidRDefault="00E53190" w:rsidP="00B05CE4">
            <w:pPr>
              <w:pStyle w:val="BodyText"/>
              <w:spacing w:before="0"/>
              <w:jc w:val="both"/>
              <w:rPr>
                <w:color w:val="000000"/>
                <w:lang w:val="ru-RU"/>
              </w:rPr>
            </w:pPr>
          </w:p>
        </w:tc>
      </w:tr>
      <w:tr w:rsidR="00E53190" w:rsidRPr="00F51CA2" w:rsidTr="00A0400C">
        <w:tc>
          <w:tcPr>
            <w:tcW w:w="0" w:type="auto"/>
            <w:shd w:val="clear" w:color="auto" w:fill="80A1B6"/>
          </w:tcPr>
          <w:p w:rsidR="00E53190" w:rsidRPr="00640EAC" w:rsidRDefault="0058502B" w:rsidP="00DB44BA">
            <w:pPr>
              <w:pStyle w:val="TableTextRight"/>
              <w:spacing w:before="0" w:after="0"/>
              <w:jc w:val="center"/>
              <w:rPr>
                <w:b/>
                <w:color w:val="FFFFFF"/>
                <w:sz w:val="20"/>
                <w:szCs w:val="20"/>
                <w:lang w:val="ru-RU"/>
              </w:rPr>
            </w:pPr>
            <w:r w:rsidRPr="00640EAC">
              <w:rPr>
                <w:b/>
                <w:color w:val="FFFFFF"/>
                <w:sz w:val="20"/>
                <w:szCs w:val="20"/>
                <w:lang w:val="ru-RU"/>
              </w:rPr>
              <w:t>Создание новых рабочих мест</w:t>
            </w:r>
          </w:p>
        </w:tc>
      </w:tr>
      <w:tr w:rsidR="00E53190" w:rsidRPr="008B30D5" w:rsidTr="00A0400C">
        <w:tc>
          <w:tcPr>
            <w:tcW w:w="0" w:type="auto"/>
            <w:tcBorders>
              <w:bottom w:val="single" w:sz="4" w:space="0" w:color="80A1B6"/>
            </w:tcBorders>
            <w:shd w:val="clear" w:color="auto" w:fill="FFFFFF"/>
          </w:tcPr>
          <w:p w:rsidR="0058502B" w:rsidRPr="00E86375" w:rsidRDefault="0058502B" w:rsidP="00DB44BA">
            <w:pPr>
              <w:pStyle w:val="BodyText"/>
              <w:spacing w:before="0"/>
              <w:jc w:val="both"/>
              <w:rPr>
                <w:szCs w:val="20"/>
                <w:lang w:val="ru-RU"/>
              </w:rPr>
            </w:pPr>
            <w:r w:rsidRPr="00E86375">
              <w:rPr>
                <w:lang w:val="ru-RU"/>
              </w:rPr>
              <w:t xml:space="preserve">Создание рабочих мест будет одним из основных примеров положительного воздействия от реализации настоящего Проекта. Предполагается создание около </w:t>
            </w:r>
            <w:r w:rsidR="00E86375" w:rsidRPr="00E86375">
              <w:rPr>
                <w:lang w:val="ru-RU"/>
              </w:rPr>
              <w:t>800</w:t>
            </w:r>
            <w:r w:rsidRPr="00E86375">
              <w:rPr>
                <w:lang w:val="ru-RU"/>
              </w:rPr>
              <w:t xml:space="preserve"> временных рабочих мест на этапе строительства, который продлится около </w:t>
            </w:r>
            <w:r w:rsidR="00E86375" w:rsidRPr="00E86375">
              <w:rPr>
                <w:lang w:val="ru-RU"/>
              </w:rPr>
              <w:t>22</w:t>
            </w:r>
            <w:r w:rsidRPr="00E86375">
              <w:rPr>
                <w:lang w:val="ru-RU"/>
              </w:rPr>
              <w:t xml:space="preserve"> месяцев. </w:t>
            </w:r>
            <w:r w:rsidR="00E86375" w:rsidRPr="00E86375">
              <w:rPr>
                <w:lang w:val="ru-RU"/>
              </w:rPr>
              <w:t>Также будут созданы</w:t>
            </w:r>
            <w:r w:rsidRPr="00E86375">
              <w:rPr>
                <w:lang w:val="ru-RU"/>
              </w:rPr>
              <w:t xml:space="preserve"> </w:t>
            </w:r>
            <w:r w:rsidR="00D87E9F" w:rsidRPr="00E86375">
              <w:rPr>
                <w:lang w:val="ru-RU"/>
              </w:rPr>
              <w:t xml:space="preserve">новые вакансии </w:t>
            </w:r>
            <w:r w:rsidRPr="00E86375">
              <w:rPr>
                <w:lang w:val="ru-RU"/>
              </w:rPr>
              <w:t>после ввода станции в эксплуатацию. Ожидается потребность, главным образом, в низкоквалифицированных рабочих строительных специальностей. Новые вакансии эксплуатирующего персонала будут доступны</w:t>
            </w:r>
            <w:r w:rsidRPr="00E86375">
              <w:rPr>
                <w:szCs w:val="20"/>
                <w:lang w:val="ru-RU"/>
              </w:rPr>
              <w:t xml:space="preserve"> квалифицированным рабочим.</w:t>
            </w:r>
          </w:p>
          <w:p w:rsidR="00E53190" w:rsidRPr="00640EAC" w:rsidRDefault="0058502B" w:rsidP="004D2348">
            <w:pPr>
              <w:pStyle w:val="BodyText"/>
              <w:spacing w:before="0"/>
              <w:jc w:val="both"/>
              <w:rPr>
                <w:szCs w:val="20"/>
                <w:lang w:val="ru-RU"/>
              </w:rPr>
            </w:pPr>
            <w:r w:rsidRPr="00E86375">
              <w:rPr>
                <w:szCs w:val="20"/>
                <w:lang w:val="ru-RU"/>
              </w:rPr>
              <w:t xml:space="preserve">Косвенным положительным эффектом создания новых рабочих мест будет стимулирование </w:t>
            </w:r>
            <w:r w:rsidRPr="00E86375">
              <w:rPr>
                <w:szCs w:val="20"/>
                <w:lang w:val="ru-RU"/>
              </w:rPr>
              <w:lastRenderedPageBreak/>
              <w:t>местных предприятий в результате притока дополнительной рабочей силы в регион</w:t>
            </w:r>
            <w:r w:rsidR="004D2348">
              <w:rPr>
                <w:szCs w:val="20"/>
                <w:lang w:val="ru-RU"/>
              </w:rPr>
              <w:t xml:space="preserve"> -</w:t>
            </w:r>
            <w:r w:rsidRPr="00E86375">
              <w:rPr>
                <w:szCs w:val="20"/>
                <w:lang w:val="ru-RU"/>
              </w:rPr>
              <w:t xml:space="preserve"> </w:t>
            </w:r>
            <w:r w:rsidR="004D2348">
              <w:rPr>
                <w:szCs w:val="20"/>
                <w:lang w:val="ru-RU"/>
              </w:rPr>
              <w:t>н</w:t>
            </w:r>
            <w:r w:rsidRPr="00E86375">
              <w:rPr>
                <w:szCs w:val="20"/>
                <w:lang w:val="ru-RU"/>
              </w:rPr>
              <w:t>апример, увеличение доходов местных гостиниц, арендодателей, магазинов, ресторанов, развлекательных заведений и т.д.</w:t>
            </w:r>
          </w:p>
        </w:tc>
      </w:tr>
      <w:tr w:rsidR="00E53190" w:rsidRPr="00F51CA2" w:rsidTr="00A0400C">
        <w:tc>
          <w:tcPr>
            <w:tcW w:w="0" w:type="auto"/>
            <w:shd w:val="clear" w:color="auto" w:fill="80A1B6"/>
          </w:tcPr>
          <w:p w:rsidR="00E53190" w:rsidRPr="008518D2" w:rsidRDefault="0058502B" w:rsidP="00DB44BA">
            <w:pPr>
              <w:pStyle w:val="TableTextRight"/>
              <w:spacing w:before="0" w:after="0"/>
              <w:jc w:val="center"/>
              <w:rPr>
                <w:color w:val="FFFFFF"/>
                <w:sz w:val="20"/>
                <w:szCs w:val="20"/>
              </w:rPr>
            </w:pPr>
            <w:r>
              <w:rPr>
                <w:b/>
                <w:color w:val="FFFFFF"/>
                <w:sz w:val="20"/>
                <w:szCs w:val="20"/>
                <w:lang w:val="ru-RU"/>
              </w:rPr>
              <w:lastRenderedPageBreak/>
              <w:t>Экономическое благополучие</w:t>
            </w:r>
          </w:p>
        </w:tc>
      </w:tr>
      <w:tr w:rsidR="00E53190" w:rsidRPr="008B30D5" w:rsidTr="00A0400C">
        <w:tc>
          <w:tcPr>
            <w:tcW w:w="0" w:type="auto"/>
            <w:tcBorders>
              <w:bottom w:val="single" w:sz="4" w:space="0" w:color="80A1B6"/>
            </w:tcBorders>
            <w:shd w:val="clear" w:color="auto" w:fill="FFFFFF"/>
          </w:tcPr>
          <w:p w:rsidR="00E53190" w:rsidRPr="0058502B" w:rsidRDefault="0058502B" w:rsidP="00B05CE4">
            <w:pPr>
              <w:pStyle w:val="BodyText"/>
              <w:spacing w:before="0"/>
              <w:jc w:val="both"/>
              <w:rPr>
                <w:lang w:val="ru-RU"/>
              </w:rPr>
            </w:pPr>
            <w:r>
              <w:rPr>
                <w:lang w:val="ru-RU"/>
              </w:rPr>
              <w:t>В</w:t>
            </w:r>
            <w:r w:rsidRPr="00725170">
              <w:rPr>
                <w:lang w:val="ru-RU"/>
              </w:rPr>
              <w:t xml:space="preserve"> </w:t>
            </w:r>
            <w:r>
              <w:rPr>
                <w:lang w:val="ru-RU"/>
              </w:rPr>
              <w:t>результате</w:t>
            </w:r>
            <w:r w:rsidRPr="00725170">
              <w:rPr>
                <w:lang w:val="ru-RU"/>
              </w:rPr>
              <w:t xml:space="preserve"> </w:t>
            </w:r>
            <w:r>
              <w:rPr>
                <w:lang w:val="ru-RU"/>
              </w:rPr>
              <w:t>реализации</w:t>
            </w:r>
            <w:r w:rsidRPr="00725170">
              <w:rPr>
                <w:lang w:val="ru-RU"/>
              </w:rPr>
              <w:t xml:space="preserve"> </w:t>
            </w:r>
            <w:r>
              <w:rPr>
                <w:lang w:val="ru-RU"/>
              </w:rPr>
              <w:t>проекта</w:t>
            </w:r>
            <w:r w:rsidRPr="00725170">
              <w:rPr>
                <w:lang w:val="ru-RU"/>
              </w:rPr>
              <w:t xml:space="preserve"> </w:t>
            </w:r>
            <w:r>
              <w:rPr>
                <w:lang w:val="ru-RU"/>
              </w:rPr>
              <w:t>ожидается</w:t>
            </w:r>
            <w:r w:rsidRPr="00725170">
              <w:rPr>
                <w:lang w:val="ru-RU"/>
              </w:rPr>
              <w:t xml:space="preserve"> </w:t>
            </w:r>
            <w:r>
              <w:rPr>
                <w:lang w:val="ru-RU"/>
              </w:rPr>
              <w:t>улучшение</w:t>
            </w:r>
            <w:r w:rsidRPr="00725170">
              <w:rPr>
                <w:lang w:val="ru-RU"/>
              </w:rPr>
              <w:t xml:space="preserve"> </w:t>
            </w:r>
            <w:r>
              <w:rPr>
                <w:lang w:val="ru-RU"/>
              </w:rPr>
              <w:t>финансового</w:t>
            </w:r>
            <w:r w:rsidRPr="00725170">
              <w:rPr>
                <w:lang w:val="ru-RU"/>
              </w:rPr>
              <w:t xml:space="preserve"> </w:t>
            </w:r>
            <w:r>
              <w:rPr>
                <w:lang w:val="ru-RU"/>
              </w:rPr>
              <w:t>благополучия</w:t>
            </w:r>
            <w:r w:rsidRPr="00725170">
              <w:rPr>
                <w:lang w:val="ru-RU"/>
              </w:rPr>
              <w:t xml:space="preserve"> </w:t>
            </w:r>
            <w:r>
              <w:rPr>
                <w:lang w:val="ru-RU"/>
              </w:rPr>
              <w:t>строительных</w:t>
            </w:r>
            <w:r w:rsidRPr="00725170">
              <w:rPr>
                <w:lang w:val="ru-RU"/>
              </w:rPr>
              <w:t xml:space="preserve"> </w:t>
            </w:r>
            <w:r>
              <w:rPr>
                <w:lang w:val="ru-RU"/>
              </w:rPr>
              <w:t>рабочих</w:t>
            </w:r>
            <w:r w:rsidRPr="00725170">
              <w:rPr>
                <w:lang w:val="ru-RU"/>
              </w:rPr>
              <w:t xml:space="preserve"> </w:t>
            </w:r>
            <w:r>
              <w:rPr>
                <w:lang w:val="ru-RU"/>
              </w:rPr>
              <w:t>и</w:t>
            </w:r>
            <w:r w:rsidRPr="00725170">
              <w:rPr>
                <w:lang w:val="ru-RU"/>
              </w:rPr>
              <w:t xml:space="preserve"> </w:t>
            </w:r>
            <w:r>
              <w:rPr>
                <w:lang w:val="ru-RU"/>
              </w:rPr>
              <w:t>членов</w:t>
            </w:r>
            <w:r w:rsidRPr="00725170">
              <w:rPr>
                <w:lang w:val="ru-RU"/>
              </w:rPr>
              <w:t xml:space="preserve"> </w:t>
            </w:r>
            <w:r>
              <w:rPr>
                <w:lang w:val="ru-RU"/>
              </w:rPr>
              <w:t>их</w:t>
            </w:r>
            <w:r w:rsidRPr="00725170">
              <w:rPr>
                <w:lang w:val="ru-RU"/>
              </w:rPr>
              <w:t xml:space="preserve"> </w:t>
            </w:r>
            <w:r>
              <w:rPr>
                <w:lang w:val="ru-RU"/>
              </w:rPr>
              <w:t>семей.</w:t>
            </w:r>
            <w:r w:rsidRPr="00725170">
              <w:rPr>
                <w:lang w:val="ru-RU"/>
              </w:rPr>
              <w:t xml:space="preserve"> </w:t>
            </w:r>
            <w:r>
              <w:rPr>
                <w:lang w:val="ru-RU"/>
              </w:rPr>
              <w:t>Кроме</w:t>
            </w:r>
            <w:r w:rsidRPr="00A7400F">
              <w:rPr>
                <w:lang w:val="ru-RU"/>
              </w:rPr>
              <w:t xml:space="preserve"> </w:t>
            </w:r>
            <w:r>
              <w:rPr>
                <w:lang w:val="ru-RU"/>
              </w:rPr>
              <w:t>того</w:t>
            </w:r>
            <w:r w:rsidRPr="00A7400F">
              <w:rPr>
                <w:lang w:val="ru-RU"/>
              </w:rPr>
              <w:t xml:space="preserve">, </w:t>
            </w:r>
            <w:r>
              <w:rPr>
                <w:lang w:val="ru-RU"/>
              </w:rPr>
              <w:t>новая</w:t>
            </w:r>
            <w:r w:rsidRPr="00A7400F">
              <w:rPr>
                <w:lang w:val="ru-RU"/>
              </w:rPr>
              <w:t xml:space="preserve"> </w:t>
            </w:r>
            <w:r>
              <w:rPr>
                <w:lang w:val="ru-RU"/>
              </w:rPr>
              <w:t>станция</w:t>
            </w:r>
            <w:r w:rsidRPr="00A7400F">
              <w:rPr>
                <w:lang w:val="ru-RU"/>
              </w:rPr>
              <w:t xml:space="preserve"> </w:t>
            </w:r>
            <w:r>
              <w:rPr>
                <w:lang w:val="ru-RU"/>
              </w:rPr>
              <w:t>сможет</w:t>
            </w:r>
            <w:r w:rsidRPr="00A7400F">
              <w:rPr>
                <w:lang w:val="ru-RU"/>
              </w:rPr>
              <w:t xml:space="preserve"> </w:t>
            </w:r>
            <w:r>
              <w:rPr>
                <w:lang w:val="ru-RU"/>
              </w:rPr>
              <w:t>обеспечить</w:t>
            </w:r>
            <w:r w:rsidRPr="00A7400F">
              <w:rPr>
                <w:lang w:val="ru-RU"/>
              </w:rPr>
              <w:t xml:space="preserve"> </w:t>
            </w:r>
            <w:r>
              <w:rPr>
                <w:lang w:val="ru-RU"/>
              </w:rPr>
              <w:t>прирост</w:t>
            </w:r>
            <w:r w:rsidRPr="00A7400F">
              <w:rPr>
                <w:lang w:val="ru-RU"/>
              </w:rPr>
              <w:t xml:space="preserve"> </w:t>
            </w:r>
            <w:r>
              <w:rPr>
                <w:lang w:val="ru-RU"/>
              </w:rPr>
              <w:t>потребителей электрической и тепловой энергии</w:t>
            </w:r>
            <w:r w:rsidRPr="00A7400F">
              <w:rPr>
                <w:lang w:val="ru-RU"/>
              </w:rPr>
              <w:t xml:space="preserve">. </w:t>
            </w:r>
            <w:r>
              <w:rPr>
                <w:lang w:val="ru-RU"/>
              </w:rPr>
              <w:t>Создание</w:t>
            </w:r>
            <w:r w:rsidRPr="00E651E8">
              <w:rPr>
                <w:lang w:val="ru-RU"/>
              </w:rPr>
              <w:t xml:space="preserve"> </w:t>
            </w:r>
            <w:r w:rsidR="00B05CE4">
              <w:rPr>
                <w:lang w:val="ru-RU"/>
              </w:rPr>
              <w:t>новых</w:t>
            </w:r>
            <w:r w:rsidRPr="00E651E8">
              <w:rPr>
                <w:lang w:val="ru-RU"/>
              </w:rPr>
              <w:t xml:space="preserve"> </w:t>
            </w:r>
            <w:r>
              <w:rPr>
                <w:lang w:val="ru-RU"/>
              </w:rPr>
              <w:t>тепловых</w:t>
            </w:r>
            <w:r w:rsidRPr="00E651E8">
              <w:rPr>
                <w:lang w:val="ru-RU"/>
              </w:rPr>
              <w:t xml:space="preserve"> </w:t>
            </w:r>
            <w:r>
              <w:rPr>
                <w:lang w:val="ru-RU"/>
              </w:rPr>
              <w:t>и</w:t>
            </w:r>
            <w:r w:rsidRPr="00E651E8">
              <w:rPr>
                <w:lang w:val="ru-RU"/>
              </w:rPr>
              <w:t xml:space="preserve"> </w:t>
            </w:r>
            <w:r>
              <w:rPr>
                <w:lang w:val="ru-RU"/>
              </w:rPr>
              <w:t>электрических мощностей будет способствовать привлечению местных и иностранных инвестиций, а также активному развитию региона.</w:t>
            </w:r>
          </w:p>
        </w:tc>
      </w:tr>
      <w:tr w:rsidR="00E53190" w:rsidRPr="008B30D5" w:rsidTr="00A0400C">
        <w:tc>
          <w:tcPr>
            <w:tcW w:w="0" w:type="auto"/>
            <w:shd w:val="clear" w:color="auto" w:fill="80A1B6"/>
          </w:tcPr>
          <w:p w:rsidR="00E53190" w:rsidRPr="0075059B" w:rsidRDefault="0075059B" w:rsidP="00DB44BA">
            <w:pPr>
              <w:pStyle w:val="TableTextRight"/>
              <w:spacing w:before="0" w:after="0"/>
              <w:jc w:val="center"/>
              <w:rPr>
                <w:color w:val="FFFFFF"/>
                <w:sz w:val="20"/>
                <w:szCs w:val="20"/>
                <w:lang w:val="ru-RU"/>
              </w:rPr>
            </w:pPr>
            <w:r>
              <w:rPr>
                <w:b/>
                <w:color w:val="FFFFFF"/>
                <w:sz w:val="20"/>
                <w:szCs w:val="20"/>
                <w:lang w:val="ru-RU"/>
              </w:rPr>
              <w:t>Охрана здоровья и безопасность населения</w:t>
            </w:r>
          </w:p>
        </w:tc>
      </w:tr>
      <w:tr w:rsidR="00E53190" w:rsidRPr="008B30D5" w:rsidTr="00A0400C">
        <w:tc>
          <w:tcPr>
            <w:tcW w:w="0" w:type="auto"/>
            <w:tcBorders>
              <w:bottom w:val="single" w:sz="4" w:space="0" w:color="80A1B6"/>
            </w:tcBorders>
            <w:shd w:val="clear" w:color="auto" w:fill="FFFFFF"/>
          </w:tcPr>
          <w:p w:rsidR="00B05CE4" w:rsidRDefault="0075059B" w:rsidP="00DB44BA">
            <w:pPr>
              <w:pStyle w:val="BodyText"/>
              <w:spacing w:before="0"/>
              <w:jc w:val="both"/>
              <w:rPr>
                <w:lang w:val="ru-RU"/>
              </w:rPr>
            </w:pPr>
            <w:r>
              <w:rPr>
                <w:lang w:val="ru-RU"/>
              </w:rPr>
              <w:t>Для площадки проекта была разработана санитарно-защитная зона (СЗЗ)</w:t>
            </w:r>
            <w:r w:rsidR="00B05CE4">
              <w:rPr>
                <w:lang w:val="ru-RU"/>
              </w:rPr>
              <w:t>.</w:t>
            </w:r>
            <w:r w:rsidR="00E53190" w:rsidRPr="0075059B">
              <w:rPr>
                <w:lang w:val="ru-RU"/>
              </w:rPr>
              <w:t xml:space="preserve"> </w:t>
            </w:r>
            <w:r>
              <w:rPr>
                <w:lang w:val="ru-RU"/>
              </w:rPr>
              <w:t>Размер СЗЗ</w:t>
            </w:r>
            <w:r w:rsidRPr="0075059B">
              <w:rPr>
                <w:lang w:val="ru-RU"/>
              </w:rPr>
              <w:t xml:space="preserve"> </w:t>
            </w:r>
            <w:r>
              <w:rPr>
                <w:lang w:val="ru-RU"/>
              </w:rPr>
              <w:t>был</w:t>
            </w:r>
            <w:r w:rsidRPr="0075059B">
              <w:rPr>
                <w:lang w:val="ru-RU"/>
              </w:rPr>
              <w:t xml:space="preserve"> </w:t>
            </w:r>
            <w:r>
              <w:rPr>
                <w:lang w:val="ru-RU"/>
              </w:rPr>
              <w:t>рассчитан</w:t>
            </w:r>
            <w:r w:rsidRPr="0075059B">
              <w:rPr>
                <w:lang w:val="ru-RU"/>
              </w:rPr>
              <w:t xml:space="preserve"> </w:t>
            </w:r>
            <w:r>
              <w:rPr>
                <w:lang w:val="ru-RU"/>
              </w:rPr>
              <w:t>таким образом, чтобы на ее границе воздействие на население от Проекта было приемлемым</w:t>
            </w:r>
            <w:r w:rsidR="00E53190" w:rsidRPr="0075059B">
              <w:rPr>
                <w:lang w:val="ru-RU"/>
              </w:rPr>
              <w:t xml:space="preserve">. </w:t>
            </w:r>
            <w:r>
              <w:rPr>
                <w:lang w:val="ru-RU"/>
              </w:rPr>
              <w:t>Мы</w:t>
            </w:r>
            <w:r w:rsidRPr="0075059B">
              <w:rPr>
                <w:lang w:val="ru-RU"/>
              </w:rPr>
              <w:t xml:space="preserve"> </w:t>
            </w:r>
            <w:r>
              <w:rPr>
                <w:lang w:val="ru-RU"/>
              </w:rPr>
              <w:t>получим</w:t>
            </w:r>
            <w:r w:rsidRPr="0075059B">
              <w:rPr>
                <w:lang w:val="ru-RU"/>
              </w:rPr>
              <w:t xml:space="preserve"> </w:t>
            </w:r>
            <w:r>
              <w:rPr>
                <w:lang w:val="ru-RU"/>
              </w:rPr>
              <w:t>официальное</w:t>
            </w:r>
            <w:r w:rsidRPr="0075059B">
              <w:rPr>
                <w:lang w:val="ru-RU"/>
              </w:rPr>
              <w:t xml:space="preserve"> </w:t>
            </w:r>
            <w:r>
              <w:rPr>
                <w:lang w:val="ru-RU"/>
              </w:rPr>
              <w:t>согласование</w:t>
            </w:r>
            <w:r w:rsidRPr="0075059B">
              <w:rPr>
                <w:lang w:val="ru-RU"/>
              </w:rPr>
              <w:t xml:space="preserve"> </w:t>
            </w:r>
            <w:r>
              <w:rPr>
                <w:lang w:val="ru-RU"/>
              </w:rPr>
              <w:t>размера</w:t>
            </w:r>
            <w:r w:rsidRPr="0075059B">
              <w:rPr>
                <w:lang w:val="ru-RU"/>
              </w:rPr>
              <w:t xml:space="preserve"> </w:t>
            </w:r>
            <w:r>
              <w:rPr>
                <w:lang w:val="ru-RU"/>
              </w:rPr>
              <w:t>СЗЗ</w:t>
            </w:r>
            <w:r w:rsidRPr="0075059B">
              <w:rPr>
                <w:lang w:val="ru-RU"/>
              </w:rPr>
              <w:t xml:space="preserve"> </w:t>
            </w:r>
            <w:r>
              <w:rPr>
                <w:lang w:val="ru-RU"/>
              </w:rPr>
              <w:t>спустя 1 год мониторинга после сдачи станции в эксплуатацию. Внутри</w:t>
            </w:r>
            <w:r w:rsidRPr="00CB5047">
              <w:rPr>
                <w:lang w:val="ru-RU"/>
              </w:rPr>
              <w:t xml:space="preserve"> </w:t>
            </w:r>
            <w:r>
              <w:rPr>
                <w:lang w:val="ru-RU"/>
              </w:rPr>
              <w:t>СЗЗ</w:t>
            </w:r>
            <w:r w:rsidRPr="00CB5047">
              <w:rPr>
                <w:lang w:val="ru-RU"/>
              </w:rPr>
              <w:t xml:space="preserve"> </w:t>
            </w:r>
            <w:r w:rsidR="00D87E9F">
              <w:rPr>
                <w:lang w:val="ru-RU"/>
              </w:rPr>
              <w:t>основной</w:t>
            </w:r>
            <w:r w:rsidR="00D87E9F" w:rsidRPr="00CB5047">
              <w:rPr>
                <w:lang w:val="ru-RU"/>
              </w:rPr>
              <w:t xml:space="preserve"> </w:t>
            </w:r>
            <w:r w:rsidR="00D87E9F">
              <w:rPr>
                <w:lang w:val="ru-RU"/>
              </w:rPr>
              <w:t>площадки</w:t>
            </w:r>
            <w:r w:rsidR="00D87E9F" w:rsidRPr="00CB5047">
              <w:rPr>
                <w:lang w:val="ru-RU"/>
              </w:rPr>
              <w:t xml:space="preserve"> </w:t>
            </w:r>
            <w:r w:rsidR="00D87E9F">
              <w:rPr>
                <w:lang w:val="ru-RU"/>
              </w:rPr>
              <w:t xml:space="preserve">Проекта </w:t>
            </w:r>
            <w:r w:rsidR="00DA4D31">
              <w:rPr>
                <w:lang w:val="ru-RU"/>
              </w:rPr>
              <w:t>нет</w:t>
            </w:r>
            <w:r w:rsidRPr="00CB5047">
              <w:rPr>
                <w:lang w:val="ru-RU"/>
              </w:rPr>
              <w:t xml:space="preserve"> </w:t>
            </w:r>
            <w:r w:rsidR="00CB5047">
              <w:rPr>
                <w:lang w:val="ru-RU"/>
              </w:rPr>
              <w:t>жилых</w:t>
            </w:r>
            <w:r w:rsidR="00CB5047" w:rsidRPr="00CB5047">
              <w:rPr>
                <w:lang w:val="ru-RU"/>
              </w:rPr>
              <w:t xml:space="preserve"> </w:t>
            </w:r>
            <w:r w:rsidR="00CB5047">
              <w:rPr>
                <w:lang w:val="ru-RU"/>
              </w:rPr>
              <w:t>зон</w:t>
            </w:r>
            <w:r w:rsidR="00E53190" w:rsidRPr="00CB5047">
              <w:rPr>
                <w:lang w:val="ru-RU"/>
              </w:rPr>
              <w:t xml:space="preserve">. </w:t>
            </w:r>
          </w:p>
          <w:p w:rsidR="00E53190" w:rsidRPr="000B29DF" w:rsidRDefault="000B29DF" w:rsidP="004D2348">
            <w:pPr>
              <w:pStyle w:val="BodyText"/>
              <w:spacing w:before="0"/>
              <w:jc w:val="both"/>
              <w:rPr>
                <w:highlight w:val="yellow"/>
                <w:lang w:val="ru-RU"/>
              </w:rPr>
            </w:pPr>
            <w:r>
              <w:rPr>
                <w:lang w:val="ru-RU"/>
              </w:rPr>
              <w:t>Местное</w:t>
            </w:r>
            <w:r w:rsidRPr="000B29DF">
              <w:rPr>
                <w:lang w:val="ru-RU"/>
              </w:rPr>
              <w:t xml:space="preserve"> </w:t>
            </w:r>
            <w:r>
              <w:rPr>
                <w:lang w:val="ru-RU"/>
              </w:rPr>
              <w:t>население</w:t>
            </w:r>
            <w:r w:rsidRPr="000B29DF">
              <w:rPr>
                <w:lang w:val="ru-RU"/>
              </w:rPr>
              <w:t xml:space="preserve"> </w:t>
            </w:r>
            <w:r>
              <w:rPr>
                <w:lang w:val="ru-RU"/>
              </w:rPr>
              <w:t>будет</w:t>
            </w:r>
            <w:r w:rsidRPr="000B29DF">
              <w:rPr>
                <w:lang w:val="ru-RU"/>
              </w:rPr>
              <w:t xml:space="preserve"> </w:t>
            </w:r>
            <w:r>
              <w:rPr>
                <w:lang w:val="ru-RU"/>
              </w:rPr>
              <w:t>проинформировано</w:t>
            </w:r>
            <w:r w:rsidRPr="000B29DF">
              <w:rPr>
                <w:lang w:val="ru-RU"/>
              </w:rPr>
              <w:t xml:space="preserve"> </w:t>
            </w:r>
            <w:r>
              <w:rPr>
                <w:lang w:val="ru-RU"/>
              </w:rPr>
              <w:t>о</w:t>
            </w:r>
            <w:r w:rsidRPr="000B29DF">
              <w:rPr>
                <w:lang w:val="ru-RU"/>
              </w:rPr>
              <w:t xml:space="preserve"> </w:t>
            </w:r>
            <w:r>
              <w:rPr>
                <w:lang w:val="ru-RU"/>
              </w:rPr>
              <w:t>механизме</w:t>
            </w:r>
            <w:r w:rsidRPr="000B29DF">
              <w:rPr>
                <w:lang w:val="ru-RU"/>
              </w:rPr>
              <w:t xml:space="preserve"> </w:t>
            </w:r>
            <w:r>
              <w:rPr>
                <w:lang w:val="ru-RU"/>
              </w:rPr>
              <w:t>обращения</w:t>
            </w:r>
            <w:r w:rsidRPr="000B29DF">
              <w:rPr>
                <w:lang w:val="ru-RU"/>
              </w:rPr>
              <w:t xml:space="preserve"> </w:t>
            </w:r>
            <w:r>
              <w:rPr>
                <w:lang w:val="ru-RU"/>
              </w:rPr>
              <w:t>с</w:t>
            </w:r>
            <w:r w:rsidRPr="000B29DF">
              <w:rPr>
                <w:lang w:val="ru-RU"/>
              </w:rPr>
              <w:t xml:space="preserve"> </w:t>
            </w:r>
            <w:r>
              <w:rPr>
                <w:lang w:val="ru-RU"/>
              </w:rPr>
              <w:t>жалобами</w:t>
            </w:r>
            <w:r w:rsidRPr="000B29DF">
              <w:rPr>
                <w:lang w:val="ru-RU"/>
              </w:rPr>
              <w:t xml:space="preserve">, </w:t>
            </w:r>
            <w:r>
              <w:rPr>
                <w:lang w:val="ru-RU"/>
              </w:rPr>
              <w:t>который</w:t>
            </w:r>
            <w:r w:rsidRPr="000B29DF">
              <w:rPr>
                <w:lang w:val="ru-RU"/>
              </w:rPr>
              <w:t xml:space="preserve"> </w:t>
            </w:r>
            <w:r>
              <w:rPr>
                <w:lang w:val="ru-RU"/>
              </w:rPr>
              <w:t>мо</w:t>
            </w:r>
            <w:r w:rsidR="00E247A7">
              <w:rPr>
                <w:lang w:val="ru-RU"/>
              </w:rPr>
              <w:t>жно</w:t>
            </w:r>
            <w:r w:rsidRPr="000B29DF">
              <w:rPr>
                <w:lang w:val="ru-RU"/>
              </w:rPr>
              <w:t xml:space="preserve"> </w:t>
            </w:r>
            <w:r>
              <w:rPr>
                <w:lang w:val="ru-RU"/>
              </w:rPr>
              <w:t>использовать</w:t>
            </w:r>
            <w:r w:rsidRPr="000B29DF">
              <w:rPr>
                <w:lang w:val="ru-RU"/>
              </w:rPr>
              <w:t xml:space="preserve"> </w:t>
            </w:r>
            <w:r>
              <w:rPr>
                <w:lang w:val="ru-RU"/>
              </w:rPr>
              <w:t>для</w:t>
            </w:r>
            <w:r w:rsidRPr="000B29DF">
              <w:rPr>
                <w:lang w:val="ru-RU"/>
              </w:rPr>
              <w:t xml:space="preserve"> </w:t>
            </w:r>
            <w:r>
              <w:rPr>
                <w:lang w:val="ru-RU"/>
              </w:rPr>
              <w:t>подачи</w:t>
            </w:r>
            <w:r w:rsidRPr="000B29DF">
              <w:rPr>
                <w:lang w:val="ru-RU"/>
              </w:rPr>
              <w:t xml:space="preserve"> </w:t>
            </w:r>
            <w:r>
              <w:rPr>
                <w:lang w:val="ru-RU"/>
              </w:rPr>
              <w:t>жалоб</w:t>
            </w:r>
            <w:r w:rsidRPr="000B29DF">
              <w:rPr>
                <w:lang w:val="ru-RU"/>
              </w:rPr>
              <w:t xml:space="preserve">, </w:t>
            </w:r>
            <w:r>
              <w:rPr>
                <w:lang w:val="ru-RU"/>
              </w:rPr>
              <w:t>связанных</w:t>
            </w:r>
            <w:r w:rsidRPr="000B29DF">
              <w:rPr>
                <w:lang w:val="ru-RU"/>
              </w:rPr>
              <w:t xml:space="preserve"> </w:t>
            </w:r>
            <w:r>
              <w:rPr>
                <w:lang w:val="ru-RU"/>
              </w:rPr>
              <w:t>с</w:t>
            </w:r>
            <w:r w:rsidRPr="000B29DF">
              <w:rPr>
                <w:lang w:val="ru-RU"/>
              </w:rPr>
              <w:t xml:space="preserve"> </w:t>
            </w:r>
            <w:r>
              <w:rPr>
                <w:lang w:val="ru-RU"/>
              </w:rPr>
              <w:t>рисками</w:t>
            </w:r>
            <w:r w:rsidRPr="000B29DF">
              <w:rPr>
                <w:lang w:val="ru-RU"/>
              </w:rPr>
              <w:t xml:space="preserve"> </w:t>
            </w:r>
            <w:r>
              <w:rPr>
                <w:lang w:val="ru-RU"/>
              </w:rPr>
              <w:t>по</w:t>
            </w:r>
            <w:r w:rsidRPr="000B29DF">
              <w:rPr>
                <w:lang w:val="ru-RU"/>
              </w:rPr>
              <w:t xml:space="preserve"> </w:t>
            </w:r>
            <w:r>
              <w:rPr>
                <w:lang w:val="ru-RU"/>
              </w:rPr>
              <w:t>Проекту</w:t>
            </w:r>
            <w:r w:rsidRPr="000B29DF">
              <w:rPr>
                <w:lang w:val="ru-RU"/>
              </w:rPr>
              <w:t xml:space="preserve">, </w:t>
            </w:r>
            <w:r>
              <w:rPr>
                <w:lang w:val="ru-RU"/>
              </w:rPr>
              <w:t>например</w:t>
            </w:r>
            <w:r w:rsidRPr="000B29DF">
              <w:rPr>
                <w:lang w:val="ru-RU"/>
              </w:rPr>
              <w:t xml:space="preserve">, </w:t>
            </w:r>
            <w:r>
              <w:rPr>
                <w:lang w:val="ru-RU"/>
              </w:rPr>
              <w:t>о</w:t>
            </w:r>
            <w:r w:rsidRPr="000B29DF">
              <w:rPr>
                <w:lang w:val="ru-RU"/>
              </w:rPr>
              <w:t xml:space="preserve"> </w:t>
            </w:r>
            <w:r>
              <w:rPr>
                <w:lang w:val="ru-RU"/>
              </w:rPr>
              <w:t>несоответствующих ограничениях скорости транспорта</w:t>
            </w:r>
            <w:r w:rsidR="00E53190" w:rsidRPr="000B29DF">
              <w:rPr>
                <w:lang w:val="ru-RU"/>
              </w:rPr>
              <w:t xml:space="preserve"> </w:t>
            </w:r>
            <w:r>
              <w:rPr>
                <w:lang w:val="ru-RU"/>
              </w:rPr>
              <w:t>и правилах дорожного движения. Площадка</w:t>
            </w:r>
            <w:r w:rsidRPr="000B29DF">
              <w:rPr>
                <w:lang w:val="ru-RU"/>
              </w:rPr>
              <w:t xml:space="preserve"> </w:t>
            </w:r>
            <w:r>
              <w:rPr>
                <w:lang w:val="ru-RU"/>
              </w:rPr>
              <w:t>будет</w:t>
            </w:r>
            <w:r w:rsidRPr="000B29DF">
              <w:rPr>
                <w:lang w:val="ru-RU"/>
              </w:rPr>
              <w:t xml:space="preserve"> </w:t>
            </w:r>
            <w:r>
              <w:rPr>
                <w:lang w:val="ru-RU"/>
              </w:rPr>
              <w:t>огорожена</w:t>
            </w:r>
            <w:r w:rsidRPr="000B29DF">
              <w:rPr>
                <w:lang w:val="ru-RU"/>
              </w:rPr>
              <w:t xml:space="preserve"> </w:t>
            </w:r>
            <w:r>
              <w:rPr>
                <w:lang w:val="ru-RU"/>
              </w:rPr>
              <w:t>для</w:t>
            </w:r>
            <w:r w:rsidRPr="000B29DF">
              <w:rPr>
                <w:lang w:val="ru-RU"/>
              </w:rPr>
              <w:t xml:space="preserve"> </w:t>
            </w:r>
            <w:r>
              <w:rPr>
                <w:lang w:val="ru-RU"/>
              </w:rPr>
              <w:t>предотвращения</w:t>
            </w:r>
            <w:r w:rsidRPr="000B29DF">
              <w:rPr>
                <w:lang w:val="ru-RU"/>
              </w:rPr>
              <w:t xml:space="preserve"> </w:t>
            </w:r>
            <w:r>
              <w:rPr>
                <w:lang w:val="ru-RU"/>
              </w:rPr>
              <w:t>несанкционированного</w:t>
            </w:r>
            <w:r w:rsidRPr="000B29DF">
              <w:rPr>
                <w:lang w:val="ru-RU"/>
              </w:rPr>
              <w:t xml:space="preserve"> </w:t>
            </w:r>
            <w:r>
              <w:rPr>
                <w:lang w:val="ru-RU"/>
              </w:rPr>
              <w:t>доступа</w:t>
            </w:r>
            <w:r w:rsidRPr="000B29DF">
              <w:rPr>
                <w:lang w:val="ru-RU"/>
              </w:rPr>
              <w:t xml:space="preserve"> </w:t>
            </w:r>
            <w:r>
              <w:rPr>
                <w:lang w:val="ru-RU"/>
              </w:rPr>
              <w:t xml:space="preserve">детей и </w:t>
            </w:r>
            <w:r w:rsidR="00E247A7">
              <w:rPr>
                <w:lang w:val="ru-RU"/>
              </w:rPr>
              <w:t>посторонних лиц</w:t>
            </w:r>
            <w:r w:rsidR="00E53190" w:rsidRPr="000B29DF">
              <w:rPr>
                <w:lang w:val="ru-RU"/>
              </w:rPr>
              <w:t xml:space="preserve">. </w:t>
            </w:r>
            <w:r w:rsidR="00E247A7">
              <w:rPr>
                <w:lang w:val="ru-RU"/>
              </w:rPr>
              <w:t xml:space="preserve"> Будет вестись ж</w:t>
            </w:r>
            <w:r>
              <w:rPr>
                <w:lang w:val="ru-RU"/>
              </w:rPr>
              <w:t>урнал</w:t>
            </w:r>
            <w:r w:rsidRPr="000B29DF">
              <w:rPr>
                <w:lang w:val="ru-RU"/>
              </w:rPr>
              <w:t xml:space="preserve"> </w:t>
            </w:r>
            <w:r>
              <w:rPr>
                <w:lang w:val="ru-RU"/>
              </w:rPr>
              <w:t>регистрации</w:t>
            </w:r>
            <w:r w:rsidRPr="000B29DF">
              <w:rPr>
                <w:lang w:val="ru-RU"/>
              </w:rPr>
              <w:t xml:space="preserve"> </w:t>
            </w:r>
            <w:r>
              <w:rPr>
                <w:lang w:val="ru-RU"/>
              </w:rPr>
              <w:t>жалоб</w:t>
            </w:r>
            <w:r w:rsidR="00E247A7">
              <w:rPr>
                <w:lang w:val="ru-RU"/>
              </w:rPr>
              <w:t>,</w:t>
            </w:r>
            <w:r w:rsidRPr="000B29DF">
              <w:rPr>
                <w:lang w:val="ru-RU"/>
              </w:rPr>
              <w:t xml:space="preserve"> </w:t>
            </w:r>
            <w:r w:rsidR="004D2348">
              <w:rPr>
                <w:lang w:val="ru-RU"/>
              </w:rPr>
              <w:t>что обеспечит</w:t>
            </w:r>
            <w:r w:rsidR="004D2348" w:rsidRPr="000B29DF">
              <w:rPr>
                <w:lang w:val="ru-RU"/>
              </w:rPr>
              <w:t xml:space="preserve"> </w:t>
            </w:r>
            <w:r>
              <w:rPr>
                <w:lang w:val="ru-RU"/>
              </w:rPr>
              <w:t>местному</w:t>
            </w:r>
            <w:r w:rsidRPr="000B29DF">
              <w:rPr>
                <w:lang w:val="ru-RU"/>
              </w:rPr>
              <w:t xml:space="preserve"> </w:t>
            </w:r>
            <w:r>
              <w:rPr>
                <w:lang w:val="ru-RU"/>
              </w:rPr>
              <w:t>населению</w:t>
            </w:r>
            <w:r w:rsidRPr="000B29DF">
              <w:rPr>
                <w:lang w:val="ru-RU"/>
              </w:rPr>
              <w:t xml:space="preserve"> </w:t>
            </w:r>
            <w:r w:rsidR="00E247A7">
              <w:rPr>
                <w:lang w:val="ru-RU"/>
              </w:rPr>
              <w:t>возможность</w:t>
            </w:r>
            <w:r w:rsidR="00E247A7" w:rsidRPr="000B29DF">
              <w:rPr>
                <w:lang w:val="ru-RU"/>
              </w:rPr>
              <w:t xml:space="preserve"> </w:t>
            </w:r>
            <w:r>
              <w:rPr>
                <w:lang w:val="ru-RU"/>
              </w:rPr>
              <w:t>пода</w:t>
            </w:r>
            <w:r w:rsidR="00E247A7">
              <w:rPr>
                <w:lang w:val="ru-RU"/>
              </w:rPr>
              <w:t>ва</w:t>
            </w:r>
            <w:r>
              <w:rPr>
                <w:lang w:val="ru-RU"/>
              </w:rPr>
              <w:t>ть</w:t>
            </w:r>
            <w:r w:rsidRPr="000B29DF">
              <w:rPr>
                <w:lang w:val="ru-RU"/>
              </w:rPr>
              <w:t xml:space="preserve"> </w:t>
            </w:r>
            <w:r>
              <w:rPr>
                <w:lang w:val="ru-RU"/>
              </w:rPr>
              <w:t>жалобы по вопросам безопасности</w:t>
            </w:r>
            <w:r w:rsidR="00E53190" w:rsidRPr="000B29DF">
              <w:rPr>
                <w:lang w:val="ru-RU"/>
              </w:rPr>
              <w:t>.</w:t>
            </w:r>
          </w:p>
        </w:tc>
      </w:tr>
      <w:tr w:rsidR="00E53190" w:rsidRPr="00F51CA2" w:rsidTr="00A0400C">
        <w:tc>
          <w:tcPr>
            <w:tcW w:w="0" w:type="auto"/>
            <w:shd w:val="clear" w:color="auto" w:fill="80A1B6"/>
          </w:tcPr>
          <w:p w:rsidR="00E53190" w:rsidRPr="000B29DF" w:rsidRDefault="00920548" w:rsidP="00DB44BA">
            <w:pPr>
              <w:pStyle w:val="TableTextRight"/>
              <w:spacing w:before="0" w:after="0"/>
              <w:jc w:val="center"/>
              <w:rPr>
                <w:color w:val="FFFFFF"/>
                <w:sz w:val="20"/>
                <w:szCs w:val="20"/>
                <w:lang w:val="ru-RU"/>
              </w:rPr>
            </w:pPr>
            <w:r>
              <w:rPr>
                <w:b/>
                <w:color w:val="FFFFFF"/>
                <w:sz w:val="20"/>
                <w:szCs w:val="20"/>
                <w:lang w:val="ru-RU"/>
              </w:rPr>
              <w:t>Землеотвод</w:t>
            </w:r>
          </w:p>
        </w:tc>
      </w:tr>
      <w:tr w:rsidR="00E53190" w:rsidRPr="008B30D5" w:rsidTr="00A0400C">
        <w:tc>
          <w:tcPr>
            <w:tcW w:w="0" w:type="auto"/>
            <w:tcBorders>
              <w:bottom w:val="single" w:sz="4" w:space="0" w:color="80A1B6"/>
            </w:tcBorders>
            <w:shd w:val="clear" w:color="auto" w:fill="FFFFFF"/>
          </w:tcPr>
          <w:p w:rsidR="00E53190" w:rsidRPr="000B29DF" w:rsidRDefault="00015FDF" w:rsidP="00015FDF">
            <w:pPr>
              <w:pStyle w:val="BodyText"/>
              <w:spacing w:before="0"/>
              <w:jc w:val="both"/>
              <w:rPr>
                <w:lang w:val="ru-RU"/>
              </w:rPr>
            </w:pPr>
            <w:r>
              <w:rPr>
                <w:lang w:val="ru-RU"/>
              </w:rPr>
              <w:t>Проходит процедуры</w:t>
            </w:r>
            <w:r w:rsidRPr="00015FDF">
              <w:rPr>
                <w:lang w:val="ru-RU"/>
              </w:rPr>
              <w:t xml:space="preserve"> </w:t>
            </w:r>
            <w:proofErr w:type="gramStart"/>
            <w:r w:rsidRPr="00015FDF">
              <w:rPr>
                <w:lang w:val="ru-RU"/>
              </w:rPr>
              <w:t>заключения договор</w:t>
            </w:r>
            <w:r>
              <w:rPr>
                <w:lang w:val="ru-RU"/>
              </w:rPr>
              <w:t>ов</w:t>
            </w:r>
            <w:r w:rsidRPr="00015FDF">
              <w:rPr>
                <w:lang w:val="ru-RU"/>
              </w:rPr>
              <w:t xml:space="preserve"> аренды земельного участка основной площадки</w:t>
            </w:r>
            <w:proofErr w:type="gramEnd"/>
            <w:r>
              <w:rPr>
                <w:lang w:val="ru-RU"/>
              </w:rPr>
              <w:t xml:space="preserve"> и вторичной площадки</w:t>
            </w:r>
            <w:r w:rsidRPr="00015FDF">
              <w:rPr>
                <w:lang w:val="ru-RU"/>
              </w:rPr>
              <w:t xml:space="preserve"> на выполнение СМР с Территориальным управлением </w:t>
            </w:r>
            <w:proofErr w:type="spellStart"/>
            <w:r w:rsidRPr="00015FDF">
              <w:rPr>
                <w:lang w:val="ru-RU"/>
              </w:rPr>
              <w:t>Росимущества</w:t>
            </w:r>
            <w:proofErr w:type="spellEnd"/>
            <w:r>
              <w:rPr>
                <w:lang w:val="ru-RU"/>
              </w:rPr>
              <w:t>.</w:t>
            </w:r>
            <w:r w:rsidRPr="00015FDF">
              <w:rPr>
                <w:lang w:val="ru-RU"/>
              </w:rPr>
              <w:t xml:space="preserve"> </w:t>
            </w:r>
          </w:p>
        </w:tc>
      </w:tr>
      <w:tr w:rsidR="00E53190" w:rsidRPr="00015FDF" w:rsidTr="00A0400C">
        <w:tc>
          <w:tcPr>
            <w:tcW w:w="0" w:type="auto"/>
            <w:shd w:val="clear" w:color="auto" w:fill="80A1B6"/>
          </w:tcPr>
          <w:p w:rsidR="00E53190" w:rsidRPr="00F75A11" w:rsidRDefault="000B29DF" w:rsidP="00DB44BA">
            <w:pPr>
              <w:pStyle w:val="TableTextLeft"/>
              <w:spacing w:before="0" w:after="0"/>
              <w:jc w:val="center"/>
              <w:rPr>
                <w:color w:val="FFFFFF"/>
                <w:sz w:val="20"/>
                <w:szCs w:val="20"/>
                <w:lang w:val="ru-RU"/>
              </w:rPr>
            </w:pPr>
            <w:r w:rsidRPr="00F75A11">
              <w:rPr>
                <w:b/>
                <w:color w:val="FFFFFF"/>
                <w:sz w:val="20"/>
                <w:szCs w:val="20"/>
                <w:lang w:val="ru-RU"/>
              </w:rPr>
              <w:t>Временное экономическое перемещение</w:t>
            </w:r>
          </w:p>
        </w:tc>
      </w:tr>
      <w:tr w:rsidR="00E53190" w:rsidRPr="008B30D5" w:rsidTr="00A0400C">
        <w:tc>
          <w:tcPr>
            <w:tcW w:w="0" w:type="auto"/>
            <w:tcBorders>
              <w:bottom w:val="single" w:sz="4" w:space="0" w:color="80A1B6"/>
            </w:tcBorders>
            <w:shd w:val="clear" w:color="auto" w:fill="FFFFFF"/>
          </w:tcPr>
          <w:p w:rsidR="00E53190" w:rsidRPr="00921E34" w:rsidRDefault="00921E34" w:rsidP="004D2348">
            <w:pPr>
              <w:pStyle w:val="BodyText"/>
              <w:spacing w:before="0"/>
              <w:jc w:val="both"/>
              <w:rPr>
                <w:szCs w:val="20"/>
                <w:lang w:val="ru-RU"/>
              </w:rPr>
            </w:pPr>
            <w:r w:rsidRPr="00921E34">
              <w:rPr>
                <w:szCs w:val="20"/>
                <w:lang w:val="ru-RU"/>
              </w:rPr>
              <w:t xml:space="preserve">ОАО «РАО ЭС Востока» </w:t>
            </w:r>
            <w:r w:rsidR="00DA4F7E">
              <w:rPr>
                <w:szCs w:val="20"/>
                <w:lang w:val="ru-RU"/>
              </w:rPr>
              <w:t>проводит</w:t>
            </w:r>
            <w:r w:rsidRPr="00921E34">
              <w:rPr>
                <w:szCs w:val="20"/>
                <w:lang w:val="ru-RU"/>
              </w:rPr>
              <w:t xml:space="preserve"> </w:t>
            </w:r>
            <w:r w:rsidR="00DA4F7E">
              <w:rPr>
                <w:szCs w:val="20"/>
                <w:lang w:val="ru-RU"/>
              </w:rPr>
              <w:t>переговоры и консультации</w:t>
            </w:r>
            <w:r w:rsidRPr="00921E34">
              <w:rPr>
                <w:szCs w:val="20"/>
                <w:lang w:val="ru-RU"/>
              </w:rPr>
              <w:t xml:space="preserve"> с владельцами/пользователями объектов</w:t>
            </w:r>
            <w:r w:rsidR="00DA4F7E">
              <w:rPr>
                <w:szCs w:val="20"/>
                <w:lang w:val="ru-RU"/>
              </w:rPr>
              <w:t xml:space="preserve"> и земель</w:t>
            </w:r>
            <w:r w:rsidR="004D2348">
              <w:rPr>
                <w:szCs w:val="20"/>
                <w:lang w:val="ru-RU"/>
              </w:rPr>
              <w:t>,</w:t>
            </w:r>
            <w:r w:rsidR="00DA4F7E">
              <w:rPr>
                <w:szCs w:val="20"/>
                <w:lang w:val="ru-RU"/>
              </w:rPr>
              <w:t xml:space="preserve"> попадающих в зону влияния объекта.  </w:t>
            </w:r>
          </w:p>
        </w:tc>
      </w:tr>
      <w:tr w:rsidR="00E53190" w:rsidRPr="00F51CA2" w:rsidTr="00A0400C">
        <w:tc>
          <w:tcPr>
            <w:tcW w:w="0" w:type="auto"/>
            <w:shd w:val="clear" w:color="auto" w:fill="80A1B6"/>
          </w:tcPr>
          <w:p w:rsidR="00E53190" w:rsidRPr="008518D2" w:rsidRDefault="00302DA7" w:rsidP="00DB44BA">
            <w:pPr>
              <w:pStyle w:val="TableTextRight"/>
              <w:spacing w:before="0" w:after="0"/>
              <w:jc w:val="center"/>
              <w:rPr>
                <w:color w:val="FFFFFF"/>
                <w:sz w:val="20"/>
                <w:szCs w:val="20"/>
              </w:rPr>
            </w:pPr>
            <w:r>
              <w:rPr>
                <w:b/>
                <w:color w:val="FFFFFF"/>
                <w:sz w:val="20"/>
                <w:szCs w:val="20"/>
                <w:lang w:val="ru-RU"/>
              </w:rPr>
              <w:t>Коренные малочисленные народы</w:t>
            </w:r>
          </w:p>
        </w:tc>
      </w:tr>
      <w:tr w:rsidR="00E53190" w:rsidRPr="008B30D5" w:rsidTr="00A0400C">
        <w:tc>
          <w:tcPr>
            <w:tcW w:w="0" w:type="auto"/>
            <w:tcBorders>
              <w:bottom w:val="single" w:sz="4" w:space="0" w:color="80A1B6"/>
            </w:tcBorders>
            <w:shd w:val="clear" w:color="auto" w:fill="FFFFFF"/>
          </w:tcPr>
          <w:p w:rsidR="00E53190" w:rsidRPr="00302DA7" w:rsidRDefault="00302DA7" w:rsidP="00DA4F7E">
            <w:pPr>
              <w:pStyle w:val="BodyText"/>
              <w:spacing w:before="0"/>
              <w:jc w:val="both"/>
              <w:rPr>
                <w:lang w:val="ru-RU"/>
              </w:rPr>
            </w:pPr>
            <w:r>
              <w:rPr>
                <w:lang w:val="ru-RU"/>
              </w:rPr>
              <w:t xml:space="preserve">Проект не окажет воздействие на традиционный уклад жизни проживающих в </w:t>
            </w:r>
            <w:r w:rsidR="00DA4F7E">
              <w:rPr>
                <w:lang w:val="ru-RU"/>
              </w:rPr>
              <w:t xml:space="preserve">районе </w:t>
            </w:r>
            <w:r>
              <w:rPr>
                <w:lang w:val="ru-RU"/>
              </w:rPr>
              <w:t xml:space="preserve">представителей </w:t>
            </w:r>
            <w:r w:rsidR="00DA4F7E">
              <w:rPr>
                <w:lang w:val="ru-RU"/>
              </w:rPr>
              <w:t>коренных малочисленных народов</w:t>
            </w:r>
            <w:r>
              <w:rPr>
                <w:lang w:val="ru-RU"/>
              </w:rPr>
              <w:t>.</w:t>
            </w:r>
          </w:p>
        </w:tc>
      </w:tr>
      <w:tr w:rsidR="00E53190" w:rsidRPr="00F51CA2" w:rsidTr="00A0400C">
        <w:tc>
          <w:tcPr>
            <w:tcW w:w="0" w:type="auto"/>
            <w:shd w:val="clear" w:color="auto" w:fill="80A1B6"/>
          </w:tcPr>
          <w:p w:rsidR="00E53190" w:rsidRPr="0058502B" w:rsidRDefault="0058502B" w:rsidP="00DB44BA">
            <w:pPr>
              <w:pStyle w:val="TableTextRight"/>
              <w:spacing w:before="0" w:after="0"/>
              <w:jc w:val="center"/>
              <w:rPr>
                <w:color w:val="FFFFFF"/>
                <w:sz w:val="20"/>
                <w:szCs w:val="20"/>
                <w:lang w:val="ru-RU"/>
              </w:rPr>
            </w:pPr>
            <w:r>
              <w:rPr>
                <w:b/>
                <w:color w:val="FFFFFF"/>
                <w:sz w:val="20"/>
                <w:szCs w:val="20"/>
                <w:lang w:val="ru-RU"/>
              </w:rPr>
              <w:t>Кумулятивные воздействия</w:t>
            </w:r>
          </w:p>
        </w:tc>
      </w:tr>
      <w:tr w:rsidR="00E53190" w:rsidRPr="008B30D5" w:rsidTr="00A0400C">
        <w:tc>
          <w:tcPr>
            <w:tcW w:w="0" w:type="auto"/>
            <w:tcBorders>
              <w:bottom w:val="single" w:sz="4" w:space="0" w:color="80A1B6"/>
            </w:tcBorders>
            <w:shd w:val="clear" w:color="auto" w:fill="FFFFFF"/>
          </w:tcPr>
          <w:p w:rsidR="00E53190" w:rsidRPr="00921E34" w:rsidRDefault="00D15D02" w:rsidP="00DB44BA">
            <w:pPr>
              <w:pStyle w:val="BodyText"/>
              <w:spacing w:before="0"/>
              <w:jc w:val="both"/>
              <w:rPr>
                <w:lang w:val="ru-RU"/>
              </w:rPr>
            </w:pPr>
            <w:r w:rsidRPr="00921E34">
              <w:rPr>
                <w:lang w:val="ru-RU"/>
              </w:rPr>
              <w:t xml:space="preserve">В рамках </w:t>
            </w:r>
            <w:r w:rsidR="00466553" w:rsidRPr="00921E34">
              <w:rPr>
                <w:lang w:val="ru-RU"/>
              </w:rPr>
              <w:t>проведения анализа и оценки воздействия на окружающую и социально-экономическую среду и связанной инфраструктуры, а также российской процедуры ОВОС, были оценены потенциальные кумулятивные воздействия намечаемой деятельности на площадке и прилегающей территории</w:t>
            </w:r>
            <w:r w:rsidR="00E53190" w:rsidRPr="00921E34">
              <w:rPr>
                <w:lang w:val="ru-RU"/>
              </w:rPr>
              <w:t xml:space="preserve">. </w:t>
            </w:r>
            <w:r w:rsidR="00466553" w:rsidRPr="00921E34">
              <w:rPr>
                <w:lang w:val="ru-RU"/>
              </w:rPr>
              <w:t>По определению</w:t>
            </w:r>
            <w:r w:rsidR="00E53190" w:rsidRPr="00921E34">
              <w:rPr>
                <w:lang w:val="ru-RU"/>
              </w:rPr>
              <w:t xml:space="preserve">, </w:t>
            </w:r>
            <w:r w:rsidR="00466553" w:rsidRPr="00921E34">
              <w:rPr>
                <w:lang w:val="ru-RU"/>
              </w:rPr>
              <w:t>кумулятивные воздействия – это те воздействия, которые возникают от постепенно нарастающих изменений, вызванных прошлыми, настоящими или реально возможными будущими</w:t>
            </w:r>
            <w:r w:rsidR="00E53190" w:rsidRPr="00921E34">
              <w:rPr>
                <w:lang w:val="ru-RU"/>
              </w:rPr>
              <w:t xml:space="preserve"> </w:t>
            </w:r>
            <w:r w:rsidR="00466553" w:rsidRPr="00921E34">
              <w:rPr>
                <w:lang w:val="ru-RU"/>
              </w:rPr>
              <w:t>действиями вместе с намечаемой деятельностью</w:t>
            </w:r>
            <w:r w:rsidR="00E53190" w:rsidRPr="00921E34">
              <w:rPr>
                <w:lang w:val="ru-RU"/>
              </w:rPr>
              <w:t xml:space="preserve">. </w:t>
            </w:r>
            <w:r w:rsidR="00466553" w:rsidRPr="00921E34">
              <w:rPr>
                <w:lang w:val="ru-RU"/>
              </w:rPr>
              <w:t>Следовательно</w:t>
            </w:r>
            <w:r w:rsidR="00E53190" w:rsidRPr="00921E34">
              <w:rPr>
                <w:lang w:val="ru-RU"/>
              </w:rPr>
              <w:t xml:space="preserve">, </w:t>
            </w:r>
            <w:r w:rsidR="00466553" w:rsidRPr="00921E34">
              <w:rPr>
                <w:lang w:val="ru-RU"/>
              </w:rPr>
              <w:t xml:space="preserve">потенциальные воздействия намечаемой деятельности не могут рассматриваться в изоляции, а должны </w:t>
            </w:r>
            <w:r w:rsidR="006240EF" w:rsidRPr="00921E34">
              <w:rPr>
                <w:lang w:val="ru-RU"/>
              </w:rPr>
              <w:t>учитываться в дополнение к воздействиям от уже существующей и другой запланированной деятельности</w:t>
            </w:r>
            <w:r w:rsidR="00E53190" w:rsidRPr="00921E34">
              <w:rPr>
                <w:lang w:val="ru-RU"/>
              </w:rPr>
              <w:t>.</w:t>
            </w:r>
          </w:p>
          <w:p w:rsidR="00E53190" w:rsidRPr="00921E34" w:rsidRDefault="006240EF" w:rsidP="00DB44BA">
            <w:pPr>
              <w:pStyle w:val="BodyText"/>
              <w:spacing w:before="0"/>
              <w:jc w:val="both"/>
              <w:rPr>
                <w:szCs w:val="20"/>
                <w:lang w:val="ru-RU"/>
              </w:rPr>
            </w:pPr>
            <w:r w:rsidRPr="00921E34">
              <w:rPr>
                <w:szCs w:val="20"/>
                <w:lang w:val="ru-RU"/>
              </w:rPr>
              <w:t>Оценка воздейс</w:t>
            </w:r>
            <w:r w:rsidR="00DA4F7E">
              <w:rPr>
                <w:szCs w:val="20"/>
                <w:lang w:val="ru-RU"/>
              </w:rPr>
              <w:t>твия, упомянутая выше, а также Р</w:t>
            </w:r>
            <w:r w:rsidRPr="00921E34">
              <w:rPr>
                <w:szCs w:val="20"/>
                <w:lang w:val="ru-RU"/>
              </w:rPr>
              <w:t>оссийская оценка воздействия</w:t>
            </w:r>
            <w:r w:rsidR="00E53190" w:rsidRPr="00921E34">
              <w:rPr>
                <w:szCs w:val="20"/>
                <w:lang w:val="ru-RU"/>
              </w:rPr>
              <w:t xml:space="preserve"> </w:t>
            </w:r>
            <w:r w:rsidRPr="00921E34">
              <w:rPr>
                <w:szCs w:val="20"/>
                <w:lang w:val="ru-RU"/>
              </w:rPr>
              <w:t xml:space="preserve">рассматривали возможность возникновения кумулятивных воздействий в результате намечаемой деятельности в сочетании с другой похожей деятельностью на территории в отношении </w:t>
            </w:r>
            <w:r w:rsidR="00DE1C1B">
              <w:rPr>
                <w:szCs w:val="20"/>
                <w:lang w:val="ru-RU"/>
              </w:rPr>
              <w:t xml:space="preserve">качества </w:t>
            </w:r>
            <w:r w:rsidRPr="00921E34">
              <w:rPr>
                <w:szCs w:val="20"/>
                <w:lang w:val="ru-RU"/>
              </w:rPr>
              <w:t xml:space="preserve">воздуха, шума, выбросов углерода, социально-экономических вопросов и </w:t>
            </w:r>
            <w:r w:rsidR="00DE1C1B">
              <w:rPr>
                <w:szCs w:val="20"/>
                <w:lang w:val="ru-RU"/>
              </w:rPr>
              <w:t>т.д</w:t>
            </w:r>
            <w:r w:rsidRPr="00921E34">
              <w:rPr>
                <w:szCs w:val="20"/>
                <w:lang w:val="ru-RU"/>
              </w:rPr>
              <w:t>.</w:t>
            </w:r>
          </w:p>
          <w:p w:rsidR="00E53190" w:rsidRPr="00921E34" w:rsidRDefault="00DE1C1B" w:rsidP="00DB44BA">
            <w:pPr>
              <w:pStyle w:val="BodyText"/>
              <w:spacing w:before="0"/>
              <w:jc w:val="both"/>
              <w:rPr>
                <w:szCs w:val="20"/>
                <w:lang w:val="ru-RU"/>
              </w:rPr>
            </w:pPr>
            <w:r>
              <w:rPr>
                <w:szCs w:val="20"/>
                <w:lang w:val="ru-RU"/>
              </w:rPr>
              <w:t>По результатам выполненной оценки</w:t>
            </w:r>
            <w:r w:rsidR="006240EF" w:rsidRPr="00921E34">
              <w:rPr>
                <w:szCs w:val="20"/>
                <w:lang w:val="ru-RU"/>
              </w:rPr>
              <w:t xml:space="preserve"> воздействи</w:t>
            </w:r>
            <w:r>
              <w:rPr>
                <w:szCs w:val="20"/>
                <w:lang w:val="ru-RU"/>
              </w:rPr>
              <w:t>й</w:t>
            </w:r>
            <w:r w:rsidR="006240EF" w:rsidRPr="00921E34">
              <w:rPr>
                <w:szCs w:val="20"/>
                <w:lang w:val="ru-RU"/>
              </w:rPr>
              <w:t xml:space="preserve"> </w:t>
            </w:r>
            <w:r>
              <w:rPr>
                <w:szCs w:val="20"/>
                <w:lang w:val="ru-RU"/>
              </w:rPr>
              <w:t>пришли к выводу</w:t>
            </w:r>
            <w:r w:rsidR="006240EF" w:rsidRPr="00921E34">
              <w:rPr>
                <w:szCs w:val="20"/>
                <w:lang w:val="ru-RU"/>
              </w:rPr>
              <w:t xml:space="preserve">, что Проект не вызовет кумулятивных воздействий при рассмотрении с другими существующими и намечаемыми </w:t>
            </w:r>
            <w:r>
              <w:rPr>
                <w:szCs w:val="20"/>
                <w:lang w:val="ru-RU"/>
              </w:rPr>
              <w:t>видами деятельности</w:t>
            </w:r>
            <w:r w:rsidRPr="00921E34">
              <w:rPr>
                <w:szCs w:val="20"/>
                <w:lang w:val="ru-RU"/>
              </w:rPr>
              <w:t xml:space="preserve"> </w:t>
            </w:r>
            <w:r w:rsidR="006240EF" w:rsidRPr="00921E34">
              <w:rPr>
                <w:szCs w:val="20"/>
                <w:lang w:val="ru-RU"/>
              </w:rPr>
              <w:t xml:space="preserve">на </w:t>
            </w:r>
            <w:r>
              <w:rPr>
                <w:szCs w:val="20"/>
                <w:lang w:val="ru-RU"/>
              </w:rPr>
              <w:t xml:space="preserve">указанной </w:t>
            </w:r>
            <w:r w:rsidR="006240EF" w:rsidRPr="00921E34">
              <w:rPr>
                <w:szCs w:val="20"/>
                <w:lang w:val="ru-RU"/>
              </w:rPr>
              <w:t>территории</w:t>
            </w:r>
            <w:r w:rsidR="00E53190" w:rsidRPr="00921E34">
              <w:rPr>
                <w:szCs w:val="20"/>
                <w:lang w:val="ru-RU"/>
              </w:rPr>
              <w:t xml:space="preserve">. </w:t>
            </w:r>
            <w:r w:rsidR="006240EF" w:rsidRPr="00921E34">
              <w:rPr>
                <w:szCs w:val="20"/>
                <w:lang w:val="ru-RU"/>
              </w:rPr>
              <w:t xml:space="preserve">Проект обеспечит </w:t>
            </w:r>
            <w:r w:rsidRPr="00921E34">
              <w:rPr>
                <w:szCs w:val="20"/>
                <w:lang w:val="ru-RU"/>
              </w:rPr>
              <w:t xml:space="preserve">жителей </w:t>
            </w:r>
            <w:r w:rsidR="00DA4F7E">
              <w:rPr>
                <w:szCs w:val="20"/>
                <w:lang w:val="ru-RU"/>
              </w:rPr>
              <w:t>г. Якутска</w:t>
            </w:r>
            <w:r w:rsidRPr="00921E34">
              <w:rPr>
                <w:szCs w:val="20"/>
                <w:lang w:val="ru-RU"/>
              </w:rPr>
              <w:t xml:space="preserve"> </w:t>
            </w:r>
            <w:r w:rsidR="006240EF" w:rsidRPr="00921E34">
              <w:rPr>
                <w:szCs w:val="20"/>
                <w:lang w:val="ru-RU"/>
              </w:rPr>
              <w:t xml:space="preserve">более </w:t>
            </w:r>
            <w:r w:rsidR="00AA3FD9">
              <w:rPr>
                <w:szCs w:val="20"/>
                <w:lang w:val="ru-RU"/>
              </w:rPr>
              <w:t>экологически приемлемым</w:t>
            </w:r>
            <w:r w:rsidRPr="00921E34">
              <w:rPr>
                <w:szCs w:val="20"/>
                <w:lang w:val="ru-RU"/>
              </w:rPr>
              <w:t xml:space="preserve"> </w:t>
            </w:r>
            <w:r w:rsidR="006240EF" w:rsidRPr="00921E34">
              <w:rPr>
                <w:szCs w:val="20"/>
                <w:lang w:val="ru-RU"/>
              </w:rPr>
              <w:t xml:space="preserve">и энергетически </w:t>
            </w:r>
            <w:r w:rsidRPr="00921E34">
              <w:rPr>
                <w:szCs w:val="20"/>
                <w:lang w:val="ru-RU"/>
              </w:rPr>
              <w:t>эффективны</w:t>
            </w:r>
            <w:r>
              <w:rPr>
                <w:szCs w:val="20"/>
                <w:lang w:val="ru-RU"/>
              </w:rPr>
              <w:t>м</w:t>
            </w:r>
            <w:r w:rsidRPr="00921E34">
              <w:rPr>
                <w:szCs w:val="20"/>
                <w:lang w:val="ru-RU"/>
              </w:rPr>
              <w:t xml:space="preserve"> </w:t>
            </w:r>
            <w:r w:rsidR="006240EF" w:rsidRPr="00921E34">
              <w:rPr>
                <w:szCs w:val="20"/>
                <w:lang w:val="ru-RU"/>
              </w:rPr>
              <w:t>источник</w:t>
            </w:r>
            <w:r>
              <w:rPr>
                <w:szCs w:val="20"/>
                <w:lang w:val="ru-RU"/>
              </w:rPr>
              <w:t>ом</w:t>
            </w:r>
            <w:r w:rsidR="006240EF" w:rsidRPr="00921E34">
              <w:rPr>
                <w:szCs w:val="20"/>
                <w:lang w:val="ru-RU"/>
              </w:rPr>
              <w:t xml:space="preserve"> электрической и тепловой энергии</w:t>
            </w:r>
            <w:r>
              <w:rPr>
                <w:szCs w:val="20"/>
                <w:lang w:val="ru-RU"/>
              </w:rPr>
              <w:t>,</w:t>
            </w:r>
            <w:r w:rsidR="006240EF" w:rsidRPr="00921E34">
              <w:rPr>
                <w:szCs w:val="20"/>
                <w:lang w:val="ru-RU"/>
              </w:rPr>
              <w:t xml:space="preserve"> </w:t>
            </w:r>
            <w:r>
              <w:rPr>
                <w:szCs w:val="20"/>
                <w:lang w:val="ru-RU"/>
              </w:rPr>
              <w:t>а также</w:t>
            </w:r>
            <w:r w:rsidR="006240EF" w:rsidRPr="00921E34">
              <w:rPr>
                <w:szCs w:val="20"/>
                <w:lang w:val="ru-RU"/>
              </w:rPr>
              <w:t xml:space="preserve"> </w:t>
            </w:r>
            <w:r w:rsidR="00AA3FD9">
              <w:rPr>
                <w:szCs w:val="20"/>
                <w:lang w:val="ru-RU"/>
              </w:rPr>
              <w:t xml:space="preserve">создаст </w:t>
            </w:r>
            <w:r w:rsidR="006240EF" w:rsidRPr="00921E34">
              <w:rPr>
                <w:szCs w:val="20"/>
                <w:lang w:val="ru-RU"/>
              </w:rPr>
              <w:t>источник квалифицированной временной и постоянной рабочей силы</w:t>
            </w:r>
            <w:r w:rsidR="00E53190" w:rsidRPr="00921E34">
              <w:rPr>
                <w:szCs w:val="20"/>
                <w:lang w:val="ru-RU"/>
              </w:rPr>
              <w:t>.</w:t>
            </w:r>
          </w:p>
        </w:tc>
      </w:tr>
      <w:tr w:rsidR="00E53190" w:rsidRPr="00F51CA2" w:rsidTr="00A0400C">
        <w:tc>
          <w:tcPr>
            <w:tcW w:w="0" w:type="auto"/>
            <w:shd w:val="clear" w:color="auto" w:fill="80A1B6"/>
          </w:tcPr>
          <w:p w:rsidR="00E53190" w:rsidRPr="0058502B" w:rsidRDefault="0058502B" w:rsidP="00DB44BA">
            <w:pPr>
              <w:pStyle w:val="TableTextRight"/>
              <w:spacing w:before="0" w:after="0"/>
              <w:jc w:val="center"/>
              <w:rPr>
                <w:color w:val="FFFFFF"/>
                <w:sz w:val="20"/>
                <w:szCs w:val="20"/>
                <w:lang w:val="ru-RU"/>
              </w:rPr>
            </w:pPr>
            <w:r>
              <w:rPr>
                <w:b/>
                <w:color w:val="FFFFFF"/>
                <w:sz w:val="20"/>
                <w:szCs w:val="20"/>
                <w:lang w:val="ru-RU"/>
              </w:rPr>
              <w:t>Трансграничные воздействия</w:t>
            </w:r>
          </w:p>
        </w:tc>
      </w:tr>
      <w:tr w:rsidR="00E53190" w:rsidRPr="008B30D5" w:rsidTr="00A0400C">
        <w:tc>
          <w:tcPr>
            <w:tcW w:w="0" w:type="auto"/>
            <w:shd w:val="clear" w:color="auto" w:fill="FFFFFF"/>
          </w:tcPr>
          <w:p w:rsidR="00E53190" w:rsidRPr="0058502B" w:rsidRDefault="0058502B" w:rsidP="00DB44BA">
            <w:pPr>
              <w:pStyle w:val="BodyText"/>
              <w:spacing w:before="0"/>
              <w:jc w:val="both"/>
              <w:rPr>
                <w:lang w:val="ru-RU"/>
              </w:rPr>
            </w:pPr>
            <w:r>
              <w:rPr>
                <w:lang w:val="ru-RU"/>
              </w:rPr>
              <w:lastRenderedPageBreak/>
              <w:t>Проект</w:t>
            </w:r>
            <w:r w:rsidRPr="0058502B">
              <w:rPr>
                <w:lang w:val="ru-RU"/>
              </w:rPr>
              <w:t xml:space="preserve"> </w:t>
            </w:r>
            <w:r>
              <w:rPr>
                <w:lang w:val="ru-RU"/>
              </w:rPr>
              <w:t>не</w:t>
            </w:r>
            <w:r w:rsidRPr="0058502B">
              <w:rPr>
                <w:lang w:val="ru-RU"/>
              </w:rPr>
              <w:t xml:space="preserve"> </w:t>
            </w:r>
            <w:r>
              <w:rPr>
                <w:lang w:val="ru-RU"/>
              </w:rPr>
              <w:t>рассматривается</w:t>
            </w:r>
            <w:r w:rsidRPr="0058502B">
              <w:rPr>
                <w:lang w:val="ru-RU"/>
              </w:rPr>
              <w:t xml:space="preserve"> </w:t>
            </w:r>
            <w:r>
              <w:rPr>
                <w:lang w:val="ru-RU"/>
              </w:rPr>
              <w:t>как</w:t>
            </w:r>
            <w:r w:rsidRPr="0058502B">
              <w:rPr>
                <w:lang w:val="ru-RU"/>
              </w:rPr>
              <w:t xml:space="preserve"> </w:t>
            </w:r>
            <w:r>
              <w:rPr>
                <w:lang w:val="ru-RU"/>
              </w:rPr>
              <w:t>имеющий</w:t>
            </w:r>
            <w:r w:rsidRPr="0058502B">
              <w:rPr>
                <w:lang w:val="ru-RU"/>
              </w:rPr>
              <w:t xml:space="preserve"> </w:t>
            </w:r>
            <w:r>
              <w:rPr>
                <w:lang w:val="ru-RU"/>
              </w:rPr>
              <w:t>какие</w:t>
            </w:r>
            <w:r w:rsidRPr="0058502B">
              <w:rPr>
                <w:lang w:val="ru-RU"/>
              </w:rPr>
              <w:t>-</w:t>
            </w:r>
            <w:r>
              <w:rPr>
                <w:lang w:val="ru-RU"/>
              </w:rPr>
              <w:t>либо</w:t>
            </w:r>
            <w:r w:rsidRPr="0058502B">
              <w:rPr>
                <w:lang w:val="ru-RU"/>
              </w:rPr>
              <w:t xml:space="preserve"> </w:t>
            </w:r>
            <w:r>
              <w:rPr>
                <w:lang w:val="ru-RU"/>
              </w:rPr>
              <w:t>трансграничные</w:t>
            </w:r>
            <w:r w:rsidRPr="0058502B">
              <w:rPr>
                <w:lang w:val="ru-RU"/>
              </w:rPr>
              <w:t xml:space="preserve"> </w:t>
            </w:r>
            <w:r>
              <w:rPr>
                <w:lang w:val="ru-RU"/>
              </w:rPr>
              <w:t>воздействия</w:t>
            </w:r>
            <w:r w:rsidRPr="0058502B">
              <w:rPr>
                <w:lang w:val="ru-RU"/>
              </w:rPr>
              <w:t xml:space="preserve"> </w:t>
            </w:r>
            <w:r>
              <w:rPr>
                <w:lang w:val="ru-RU"/>
              </w:rPr>
              <w:t>в</w:t>
            </w:r>
            <w:r w:rsidRPr="0058502B">
              <w:rPr>
                <w:lang w:val="ru-RU"/>
              </w:rPr>
              <w:t xml:space="preserve"> </w:t>
            </w:r>
            <w:r>
              <w:rPr>
                <w:lang w:val="ru-RU"/>
              </w:rPr>
              <w:t>отношении</w:t>
            </w:r>
            <w:r w:rsidRPr="0058502B">
              <w:rPr>
                <w:lang w:val="ru-RU"/>
              </w:rPr>
              <w:t xml:space="preserve"> </w:t>
            </w:r>
            <w:r>
              <w:rPr>
                <w:lang w:val="ru-RU"/>
              </w:rPr>
              <w:t>всех</w:t>
            </w:r>
            <w:r w:rsidRPr="0058502B">
              <w:rPr>
                <w:lang w:val="ru-RU"/>
              </w:rPr>
              <w:t xml:space="preserve"> </w:t>
            </w:r>
            <w:r>
              <w:rPr>
                <w:lang w:val="ru-RU"/>
              </w:rPr>
              <w:t>соответствующих</w:t>
            </w:r>
            <w:r w:rsidRPr="0058502B">
              <w:rPr>
                <w:lang w:val="ru-RU"/>
              </w:rPr>
              <w:t xml:space="preserve"> </w:t>
            </w:r>
            <w:r>
              <w:rPr>
                <w:lang w:val="ru-RU"/>
              </w:rPr>
              <w:t>загрязняющих</w:t>
            </w:r>
            <w:r w:rsidRPr="0058502B">
              <w:rPr>
                <w:lang w:val="ru-RU"/>
              </w:rPr>
              <w:t xml:space="preserve"> </w:t>
            </w:r>
            <w:r>
              <w:rPr>
                <w:lang w:val="ru-RU"/>
              </w:rPr>
              <w:t>веществ</w:t>
            </w:r>
            <w:r w:rsidR="00E53190" w:rsidRPr="0058502B">
              <w:rPr>
                <w:lang w:val="ru-RU"/>
              </w:rPr>
              <w:t>.</w:t>
            </w:r>
          </w:p>
          <w:p w:rsidR="00E53190" w:rsidRPr="0058502B" w:rsidRDefault="0058502B" w:rsidP="00DB44BA">
            <w:pPr>
              <w:pStyle w:val="BodyText"/>
              <w:spacing w:before="0"/>
              <w:jc w:val="both"/>
              <w:rPr>
                <w:lang w:val="ru-RU"/>
              </w:rPr>
            </w:pPr>
            <w:r>
              <w:rPr>
                <w:lang w:val="ru-RU"/>
              </w:rPr>
              <w:t>Связанные с Проектом сточные воды и отходы не будут размещаться за пределами территории Российской Федерации</w:t>
            </w:r>
            <w:r w:rsidR="00E53190" w:rsidRPr="0058502B">
              <w:rPr>
                <w:lang w:val="ru-RU"/>
              </w:rPr>
              <w:t>.</w:t>
            </w:r>
          </w:p>
        </w:tc>
      </w:tr>
    </w:tbl>
    <w:p w:rsidR="00F105A6" w:rsidRPr="00A06A48" w:rsidRDefault="00600415">
      <w:pPr>
        <w:pStyle w:val="Source"/>
        <w:rPr>
          <w:lang w:val="ru-RU"/>
        </w:rPr>
      </w:pPr>
      <w:r>
        <w:rPr>
          <w:lang w:val="ru-RU"/>
        </w:rPr>
        <w:t>Источник</w:t>
      </w:r>
      <w:r w:rsidR="00F105A6" w:rsidRPr="00A06A48">
        <w:rPr>
          <w:lang w:val="ru-RU"/>
        </w:rPr>
        <w:t>:</w:t>
      </w:r>
      <w:r w:rsidR="00F105A6" w:rsidRPr="00A06A48">
        <w:rPr>
          <w:lang w:val="ru-RU"/>
        </w:rPr>
        <w:tab/>
      </w:r>
      <w:r w:rsidR="003C3779">
        <w:rPr>
          <w:lang w:val="ru-RU"/>
        </w:rPr>
        <w:t>база данных «</w:t>
      </w:r>
      <w:proofErr w:type="spellStart"/>
      <w:r w:rsidR="003C3779">
        <w:rPr>
          <w:lang w:val="ru-RU"/>
        </w:rPr>
        <w:t>Мотт</w:t>
      </w:r>
      <w:proofErr w:type="spellEnd"/>
      <w:r w:rsidR="003C3779">
        <w:rPr>
          <w:lang w:val="ru-RU"/>
        </w:rPr>
        <w:t xml:space="preserve"> </w:t>
      </w:r>
      <w:proofErr w:type="spellStart"/>
      <w:r w:rsidR="003C3779">
        <w:rPr>
          <w:lang w:val="ru-RU"/>
        </w:rPr>
        <w:t>МакДоналд</w:t>
      </w:r>
      <w:proofErr w:type="spellEnd"/>
      <w:r w:rsidR="003C3779">
        <w:rPr>
          <w:lang w:val="ru-RU"/>
        </w:rPr>
        <w:t>»</w:t>
      </w:r>
      <w:r w:rsidR="00F105A6" w:rsidRPr="00A06A48">
        <w:rPr>
          <w:lang w:val="ru-RU"/>
        </w:rPr>
        <w:t xml:space="preserve">, </w:t>
      </w:r>
      <w:r w:rsidR="003C3779">
        <w:rPr>
          <w:lang w:val="ru-RU"/>
        </w:rPr>
        <w:t>сентябрь</w:t>
      </w:r>
      <w:r w:rsidR="003C3779" w:rsidRPr="00A06A48">
        <w:rPr>
          <w:lang w:val="ru-RU"/>
        </w:rPr>
        <w:t xml:space="preserve"> </w:t>
      </w:r>
      <w:r w:rsidR="00F105A6" w:rsidRPr="00A06A48">
        <w:rPr>
          <w:lang w:val="ru-RU"/>
        </w:rPr>
        <w:t>2012</w:t>
      </w:r>
      <w:r w:rsidR="003C3779">
        <w:rPr>
          <w:lang w:val="ru-RU"/>
        </w:rPr>
        <w:t xml:space="preserve"> г.</w:t>
      </w:r>
      <w:r w:rsidR="00F105A6" w:rsidRPr="00A06A48">
        <w:rPr>
          <w:lang w:val="ru-RU"/>
        </w:rPr>
        <w:t xml:space="preserve"> </w:t>
      </w:r>
      <w:r w:rsidR="00A06A48">
        <w:rPr>
          <w:lang w:val="ru-RU"/>
        </w:rPr>
        <w:t>и</w:t>
      </w:r>
      <w:r w:rsidR="00A06A48" w:rsidRPr="00A06A48">
        <w:rPr>
          <w:lang w:val="ru-RU"/>
        </w:rPr>
        <w:t xml:space="preserve"> </w:t>
      </w:r>
      <w:r w:rsidR="00A06A48">
        <w:rPr>
          <w:lang w:val="ru-RU"/>
        </w:rPr>
        <w:t>материалы</w:t>
      </w:r>
      <w:r w:rsidR="00A06A48" w:rsidRPr="00A06A48">
        <w:rPr>
          <w:lang w:val="ru-RU"/>
        </w:rPr>
        <w:t xml:space="preserve"> </w:t>
      </w:r>
      <w:r w:rsidR="00A06A48">
        <w:rPr>
          <w:lang w:val="ru-RU"/>
        </w:rPr>
        <w:t>ОВОС, март</w:t>
      </w:r>
      <w:r w:rsidR="00F105A6" w:rsidRPr="00A06A48">
        <w:rPr>
          <w:lang w:val="ru-RU"/>
        </w:rPr>
        <w:t xml:space="preserve"> 2012</w:t>
      </w:r>
      <w:r w:rsidR="00A06A48">
        <w:rPr>
          <w:lang w:val="ru-RU"/>
        </w:rPr>
        <w:t xml:space="preserve"> г.</w:t>
      </w:r>
      <w:r w:rsidR="00F105A6" w:rsidRPr="00A06A48">
        <w:rPr>
          <w:lang w:val="ru-RU"/>
        </w:rPr>
        <w:t xml:space="preserve">  </w:t>
      </w:r>
    </w:p>
    <w:p w:rsidR="00A56392" w:rsidRPr="00600415" w:rsidRDefault="00600415" w:rsidP="0041153D">
      <w:pPr>
        <w:pStyle w:val="21"/>
        <w:rPr>
          <w:lang w:val="ru-RU"/>
        </w:rPr>
      </w:pPr>
      <w:bookmarkStart w:id="35" w:name="_Toc337821164"/>
      <w:r>
        <w:rPr>
          <w:lang w:val="ru-RU"/>
        </w:rPr>
        <w:t>Как</w:t>
      </w:r>
      <w:r w:rsidRPr="00600415">
        <w:rPr>
          <w:lang w:val="ru-RU"/>
        </w:rPr>
        <w:t xml:space="preserve"> </w:t>
      </w:r>
      <w:r>
        <w:rPr>
          <w:lang w:val="ru-RU"/>
        </w:rPr>
        <w:t>будет</w:t>
      </w:r>
      <w:r w:rsidRPr="00600415">
        <w:rPr>
          <w:lang w:val="ru-RU"/>
        </w:rPr>
        <w:t xml:space="preserve"> </w:t>
      </w:r>
      <w:r w:rsidR="00AA3FD9">
        <w:rPr>
          <w:lang w:val="ru-RU"/>
        </w:rPr>
        <w:t xml:space="preserve">ограничено </w:t>
      </w:r>
      <w:r>
        <w:rPr>
          <w:lang w:val="ru-RU"/>
        </w:rPr>
        <w:t>негативное воздействие</w:t>
      </w:r>
      <w:r w:rsidR="00161BDA" w:rsidRPr="00600415">
        <w:rPr>
          <w:lang w:val="ru-RU"/>
        </w:rPr>
        <w:t>?</w:t>
      </w:r>
      <w:bookmarkEnd w:id="35"/>
    </w:p>
    <w:p w:rsidR="008F31C0" w:rsidRPr="00B94FA1" w:rsidRDefault="00B94FA1" w:rsidP="00C21D10">
      <w:pPr>
        <w:pStyle w:val="BodyText"/>
        <w:jc w:val="both"/>
        <w:rPr>
          <w:color w:val="000000"/>
          <w:lang w:val="ru-RU"/>
        </w:rPr>
      </w:pPr>
      <w:r>
        <w:rPr>
          <w:lang w:val="ru-RU"/>
        </w:rPr>
        <w:t>С</w:t>
      </w:r>
      <w:r w:rsidRPr="00B94FA1">
        <w:rPr>
          <w:lang w:val="ru-RU"/>
        </w:rPr>
        <w:t xml:space="preserve"> </w:t>
      </w:r>
      <w:r>
        <w:rPr>
          <w:lang w:val="ru-RU"/>
        </w:rPr>
        <w:t>целью</w:t>
      </w:r>
      <w:r w:rsidRPr="00B94FA1">
        <w:rPr>
          <w:lang w:val="ru-RU"/>
        </w:rPr>
        <w:t xml:space="preserve"> </w:t>
      </w:r>
      <w:r>
        <w:rPr>
          <w:lang w:val="ru-RU"/>
        </w:rPr>
        <w:t>обеспечения</w:t>
      </w:r>
      <w:r w:rsidRPr="00B94FA1">
        <w:rPr>
          <w:lang w:val="ru-RU"/>
        </w:rPr>
        <w:t xml:space="preserve"> </w:t>
      </w:r>
      <w:r>
        <w:rPr>
          <w:lang w:val="ru-RU"/>
        </w:rPr>
        <w:t>выполнения</w:t>
      </w:r>
      <w:r w:rsidRPr="00B94FA1">
        <w:rPr>
          <w:lang w:val="ru-RU"/>
        </w:rPr>
        <w:t xml:space="preserve"> </w:t>
      </w:r>
      <w:r>
        <w:rPr>
          <w:lang w:val="ru-RU"/>
        </w:rPr>
        <w:t>запланированных</w:t>
      </w:r>
      <w:r w:rsidRPr="00B94FA1">
        <w:rPr>
          <w:lang w:val="ru-RU"/>
        </w:rPr>
        <w:t xml:space="preserve"> </w:t>
      </w:r>
      <w:r>
        <w:rPr>
          <w:lang w:val="ru-RU"/>
        </w:rPr>
        <w:t>мероприятий</w:t>
      </w:r>
      <w:r w:rsidRPr="00B94FA1">
        <w:rPr>
          <w:lang w:val="ru-RU"/>
        </w:rPr>
        <w:t xml:space="preserve"> </w:t>
      </w:r>
      <w:r>
        <w:rPr>
          <w:lang w:val="ru-RU"/>
        </w:rPr>
        <w:t>по</w:t>
      </w:r>
      <w:r w:rsidRPr="00B94FA1">
        <w:rPr>
          <w:lang w:val="ru-RU"/>
        </w:rPr>
        <w:t xml:space="preserve"> </w:t>
      </w:r>
      <w:r>
        <w:rPr>
          <w:lang w:val="ru-RU"/>
        </w:rPr>
        <w:t>снижению</w:t>
      </w:r>
      <w:r w:rsidRPr="00B94FA1">
        <w:rPr>
          <w:lang w:val="ru-RU"/>
        </w:rPr>
        <w:t xml:space="preserve"> </w:t>
      </w:r>
      <w:r>
        <w:rPr>
          <w:lang w:val="ru-RU"/>
        </w:rPr>
        <w:t>воздействия</w:t>
      </w:r>
      <w:r w:rsidRPr="00B94FA1">
        <w:rPr>
          <w:lang w:val="ru-RU"/>
        </w:rPr>
        <w:t xml:space="preserve"> </w:t>
      </w:r>
      <w:r>
        <w:rPr>
          <w:lang w:val="ru-RU"/>
        </w:rPr>
        <w:t>и</w:t>
      </w:r>
      <w:r w:rsidRPr="00B94FA1">
        <w:rPr>
          <w:lang w:val="ru-RU"/>
        </w:rPr>
        <w:t xml:space="preserve"> </w:t>
      </w:r>
      <w:r>
        <w:rPr>
          <w:lang w:val="ru-RU"/>
        </w:rPr>
        <w:t>их</w:t>
      </w:r>
      <w:r w:rsidRPr="00B94FA1">
        <w:rPr>
          <w:lang w:val="ru-RU"/>
        </w:rPr>
        <w:t xml:space="preserve"> </w:t>
      </w:r>
      <w:r>
        <w:rPr>
          <w:lang w:val="ru-RU"/>
        </w:rPr>
        <w:t>эффективного</w:t>
      </w:r>
      <w:r w:rsidRPr="00B94FA1">
        <w:rPr>
          <w:lang w:val="ru-RU"/>
        </w:rPr>
        <w:t xml:space="preserve"> </w:t>
      </w:r>
      <w:r>
        <w:rPr>
          <w:lang w:val="ru-RU"/>
        </w:rPr>
        <w:t>менеджмента</w:t>
      </w:r>
      <w:r w:rsidRPr="00B94FA1">
        <w:rPr>
          <w:lang w:val="ru-RU"/>
        </w:rPr>
        <w:t xml:space="preserve"> </w:t>
      </w:r>
      <w:r>
        <w:rPr>
          <w:lang w:val="ru-RU"/>
        </w:rPr>
        <w:t>в</w:t>
      </w:r>
      <w:r w:rsidRPr="00B94FA1">
        <w:rPr>
          <w:lang w:val="ru-RU"/>
        </w:rPr>
        <w:t xml:space="preserve"> </w:t>
      </w:r>
      <w:r>
        <w:rPr>
          <w:lang w:val="ru-RU"/>
        </w:rPr>
        <w:t>ходе</w:t>
      </w:r>
      <w:r w:rsidRPr="00B94FA1">
        <w:rPr>
          <w:lang w:val="ru-RU"/>
        </w:rPr>
        <w:t xml:space="preserve"> </w:t>
      </w:r>
      <w:r>
        <w:rPr>
          <w:lang w:val="ru-RU"/>
        </w:rPr>
        <w:t>жизненного</w:t>
      </w:r>
      <w:r w:rsidRPr="00B94FA1">
        <w:rPr>
          <w:lang w:val="ru-RU"/>
        </w:rPr>
        <w:t xml:space="preserve"> </w:t>
      </w:r>
      <w:r>
        <w:rPr>
          <w:lang w:val="ru-RU"/>
        </w:rPr>
        <w:t>цикла</w:t>
      </w:r>
      <w:r w:rsidRPr="00B94FA1">
        <w:rPr>
          <w:lang w:val="ru-RU"/>
        </w:rPr>
        <w:t xml:space="preserve"> </w:t>
      </w:r>
      <w:r>
        <w:rPr>
          <w:lang w:val="ru-RU"/>
        </w:rPr>
        <w:t>проекта</w:t>
      </w:r>
      <w:r w:rsidR="008F31C0" w:rsidRPr="00B94FA1">
        <w:rPr>
          <w:lang w:val="ru-RU"/>
        </w:rPr>
        <w:t xml:space="preserve"> </w:t>
      </w:r>
      <w:r w:rsidR="00AA3FD9">
        <w:rPr>
          <w:lang w:val="ru-RU"/>
        </w:rPr>
        <w:t xml:space="preserve">будет </w:t>
      </w:r>
      <w:r>
        <w:rPr>
          <w:lang w:val="ru-RU"/>
        </w:rPr>
        <w:t xml:space="preserve">разработан План экологических и социальных мероприятий </w:t>
      </w:r>
      <w:r w:rsidR="008F31C0" w:rsidRPr="00B94FA1">
        <w:rPr>
          <w:lang w:val="ru-RU"/>
        </w:rPr>
        <w:t>(</w:t>
      </w:r>
      <w:r>
        <w:rPr>
          <w:lang w:val="ru-RU"/>
        </w:rPr>
        <w:t>ПЭСМ</w:t>
      </w:r>
      <w:r w:rsidR="008F31C0" w:rsidRPr="00B94FA1">
        <w:rPr>
          <w:lang w:val="ru-RU"/>
        </w:rPr>
        <w:t>)</w:t>
      </w:r>
      <w:r>
        <w:rPr>
          <w:lang w:val="ru-RU"/>
        </w:rPr>
        <w:t xml:space="preserve"> для Проекта на основании результатов оценки воздействия на окружающую среду и консультаций с населением и основными заинтересованными сторонами</w:t>
      </w:r>
      <w:r w:rsidR="008F31C0" w:rsidRPr="00B94FA1">
        <w:rPr>
          <w:lang w:val="ru-RU"/>
        </w:rPr>
        <w:t>.</w:t>
      </w:r>
      <w:r w:rsidR="003C3779">
        <w:rPr>
          <w:lang w:val="ru-RU"/>
        </w:rPr>
        <w:t xml:space="preserve"> Будут использованы наилучшие существующие технологии и практика эксплуатации теплоэлектростанции, а также предусмотрены другие меры, в том числе</w:t>
      </w:r>
      <w:r w:rsidR="004D2348">
        <w:rPr>
          <w:lang w:val="ru-RU"/>
        </w:rPr>
        <w:t>,</w:t>
      </w:r>
      <w:r w:rsidR="003C3779">
        <w:rPr>
          <w:lang w:val="ru-RU"/>
        </w:rPr>
        <w:t xml:space="preserve"> установка системы постоянного мониторинга выбросов </w:t>
      </w:r>
      <w:proofErr w:type="spellStart"/>
      <w:r w:rsidR="003C3779">
        <w:t>NO</w:t>
      </w:r>
      <w:r w:rsidR="003C3779" w:rsidRPr="003C3779">
        <w:rPr>
          <w:vertAlign w:val="subscript"/>
        </w:rPr>
        <w:t>x</w:t>
      </w:r>
      <w:proofErr w:type="spellEnd"/>
      <w:r w:rsidR="003C3779" w:rsidRPr="003C3779">
        <w:rPr>
          <w:lang w:val="ru-RU"/>
        </w:rPr>
        <w:t xml:space="preserve"> </w:t>
      </w:r>
      <w:r w:rsidR="003C3779">
        <w:rPr>
          <w:lang w:val="ru-RU"/>
        </w:rPr>
        <w:t>на каждой дымовой трубе. Сведения по результатам замеров выбросов будут публиковаться в годовых отчетах компании, обеспечивая прозрачность данных по выбросам загрязняющих веществ в течение всего периода эксплуатации станции.</w:t>
      </w:r>
    </w:p>
    <w:p w:rsidR="003868A5" w:rsidRDefault="00B94FA1" w:rsidP="00C21D10">
      <w:pPr>
        <w:pStyle w:val="BodyText"/>
        <w:jc w:val="both"/>
        <w:rPr>
          <w:lang w:val="ru-RU"/>
        </w:rPr>
      </w:pPr>
      <w:r>
        <w:rPr>
          <w:rStyle w:val="af0"/>
          <w:sz w:val="20"/>
          <w:szCs w:val="20"/>
          <w:lang w:val="ru-RU"/>
        </w:rPr>
        <w:t>ПЭСМ</w:t>
      </w:r>
      <w:r w:rsidRPr="00B94FA1">
        <w:rPr>
          <w:rStyle w:val="af0"/>
          <w:sz w:val="20"/>
          <w:szCs w:val="20"/>
          <w:lang w:val="ru-RU"/>
        </w:rPr>
        <w:t xml:space="preserve"> </w:t>
      </w:r>
      <w:r>
        <w:rPr>
          <w:rStyle w:val="af0"/>
          <w:sz w:val="20"/>
          <w:szCs w:val="20"/>
          <w:lang w:val="ru-RU"/>
        </w:rPr>
        <w:t>поддерживается</w:t>
      </w:r>
      <w:r w:rsidRPr="00B94FA1">
        <w:rPr>
          <w:rStyle w:val="af0"/>
          <w:sz w:val="20"/>
          <w:szCs w:val="20"/>
          <w:lang w:val="ru-RU"/>
        </w:rPr>
        <w:t xml:space="preserve"> </w:t>
      </w:r>
      <w:r>
        <w:rPr>
          <w:rStyle w:val="af0"/>
          <w:sz w:val="20"/>
          <w:szCs w:val="20"/>
          <w:lang w:val="ru-RU"/>
        </w:rPr>
        <w:t>более</w:t>
      </w:r>
      <w:r w:rsidRPr="00B94FA1">
        <w:rPr>
          <w:rStyle w:val="af0"/>
          <w:sz w:val="20"/>
          <w:szCs w:val="20"/>
          <w:lang w:val="ru-RU"/>
        </w:rPr>
        <w:t xml:space="preserve"> </w:t>
      </w:r>
      <w:r>
        <w:rPr>
          <w:rStyle w:val="af0"/>
          <w:sz w:val="20"/>
          <w:szCs w:val="20"/>
          <w:lang w:val="ru-RU"/>
        </w:rPr>
        <w:t>детальными</w:t>
      </w:r>
      <w:r w:rsidRPr="00B94FA1">
        <w:rPr>
          <w:rStyle w:val="af0"/>
          <w:sz w:val="20"/>
          <w:szCs w:val="20"/>
          <w:lang w:val="ru-RU"/>
        </w:rPr>
        <w:t xml:space="preserve"> </w:t>
      </w:r>
      <w:r w:rsidR="003C3779">
        <w:rPr>
          <w:rStyle w:val="af0"/>
          <w:sz w:val="20"/>
          <w:szCs w:val="20"/>
          <w:lang w:val="ru-RU"/>
        </w:rPr>
        <w:t>планами</w:t>
      </w:r>
      <w:r w:rsidR="003C3779" w:rsidRPr="00B94FA1">
        <w:rPr>
          <w:rStyle w:val="af0"/>
          <w:sz w:val="20"/>
          <w:szCs w:val="20"/>
          <w:lang w:val="ru-RU"/>
        </w:rPr>
        <w:t xml:space="preserve"> </w:t>
      </w:r>
      <w:r>
        <w:rPr>
          <w:rStyle w:val="af0"/>
          <w:sz w:val="20"/>
          <w:szCs w:val="20"/>
          <w:lang w:val="ru-RU"/>
        </w:rPr>
        <w:t>по</w:t>
      </w:r>
      <w:r w:rsidRPr="00B94FA1">
        <w:rPr>
          <w:rStyle w:val="af0"/>
          <w:sz w:val="20"/>
          <w:szCs w:val="20"/>
          <w:lang w:val="ru-RU"/>
        </w:rPr>
        <w:t xml:space="preserve"> </w:t>
      </w:r>
      <w:r>
        <w:rPr>
          <w:rStyle w:val="af0"/>
          <w:sz w:val="20"/>
          <w:szCs w:val="20"/>
          <w:lang w:val="ru-RU"/>
        </w:rPr>
        <w:t>экологическому</w:t>
      </w:r>
      <w:r w:rsidRPr="00B94FA1">
        <w:rPr>
          <w:rStyle w:val="af0"/>
          <w:sz w:val="20"/>
          <w:szCs w:val="20"/>
          <w:lang w:val="ru-RU"/>
        </w:rPr>
        <w:t xml:space="preserve"> </w:t>
      </w:r>
      <w:r>
        <w:rPr>
          <w:rStyle w:val="af0"/>
          <w:sz w:val="20"/>
          <w:szCs w:val="20"/>
          <w:lang w:val="ru-RU"/>
        </w:rPr>
        <w:t>и</w:t>
      </w:r>
      <w:r w:rsidRPr="00B94FA1">
        <w:rPr>
          <w:rStyle w:val="af0"/>
          <w:sz w:val="20"/>
          <w:szCs w:val="20"/>
          <w:lang w:val="ru-RU"/>
        </w:rPr>
        <w:t xml:space="preserve"> </w:t>
      </w:r>
      <w:r>
        <w:rPr>
          <w:rStyle w:val="af0"/>
          <w:sz w:val="20"/>
          <w:szCs w:val="20"/>
          <w:lang w:val="ru-RU"/>
        </w:rPr>
        <w:t>социальному</w:t>
      </w:r>
      <w:r w:rsidRPr="00B94FA1">
        <w:rPr>
          <w:rStyle w:val="af0"/>
          <w:sz w:val="20"/>
          <w:szCs w:val="20"/>
          <w:lang w:val="ru-RU"/>
        </w:rPr>
        <w:t xml:space="preserve"> </w:t>
      </w:r>
      <w:r>
        <w:rPr>
          <w:rStyle w:val="af0"/>
          <w:sz w:val="20"/>
          <w:szCs w:val="20"/>
          <w:lang w:val="ru-RU"/>
        </w:rPr>
        <w:t>менеджменту</w:t>
      </w:r>
      <w:r w:rsidR="003C3779">
        <w:rPr>
          <w:rStyle w:val="af0"/>
          <w:sz w:val="20"/>
          <w:szCs w:val="20"/>
          <w:lang w:val="ru-RU"/>
        </w:rPr>
        <w:t>, разрабатываемы</w:t>
      </w:r>
      <w:r w:rsidR="004D2348">
        <w:rPr>
          <w:rStyle w:val="af0"/>
          <w:sz w:val="20"/>
          <w:szCs w:val="20"/>
          <w:lang w:val="ru-RU"/>
        </w:rPr>
        <w:t>ми</w:t>
      </w:r>
      <w:r w:rsidRPr="00B94FA1">
        <w:rPr>
          <w:rStyle w:val="af0"/>
          <w:sz w:val="20"/>
          <w:szCs w:val="20"/>
          <w:lang w:val="ru-RU"/>
        </w:rPr>
        <w:t xml:space="preserve"> </w:t>
      </w:r>
      <w:r>
        <w:rPr>
          <w:rStyle w:val="af0"/>
          <w:sz w:val="20"/>
          <w:szCs w:val="20"/>
          <w:lang w:val="ru-RU"/>
        </w:rPr>
        <w:t xml:space="preserve">для этапов строительства и эксплуатации </w:t>
      </w:r>
      <w:r w:rsidR="003C3779">
        <w:rPr>
          <w:rStyle w:val="af0"/>
          <w:sz w:val="20"/>
          <w:szCs w:val="20"/>
          <w:lang w:val="ru-RU"/>
        </w:rPr>
        <w:t>станции</w:t>
      </w:r>
      <w:r w:rsidR="008F31C0" w:rsidRPr="00B94FA1">
        <w:rPr>
          <w:rStyle w:val="af0"/>
          <w:sz w:val="20"/>
          <w:szCs w:val="20"/>
          <w:lang w:val="ru-RU"/>
        </w:rPr>
        <w:t>.</w:t>
      </w:r>
      <w:r w:rsidR="008F31C0" w:rsidRPr="00B94FA1">
        <w:rPr>
          <w:rStyle w:val="af0"/>
          <w:lang w:val="ru-RU"/>
        </w:rPr>
        <w:t xml:space="preserve"> </w:t>
      </w:r>
      <w:r w:rsidR="003C3779">
        <w:rPr>
          <w:lang w:val="ru-RU"/>
        </w:rPr>
        <w:t>Указанные п</w:t>
      </w:r>
      <w:r>
        <w:rPr>
          <w:lang w:val="ru-RU"/>
        </w:rPr>
        <w:t>ланы</w:t>
      </w:r>
      <w:r w:rsidR="008F31C0" w:rsidRPr="003E733B">
        <w:rPr>
          <w:lang w:val="ru-RU"/>
        </w:rPr>
        <w:t xml:space="preserve"> </w:t>
      </w:r>
      <w:r w:rsidR="003E733B">
        <w:rPr>
          <w:lang w:val="ru-RU"/>
        </w:rPr>
        <w:t>обеспечивают</w:t>
      </w:r>
      <w:r w:rsidR="003E733B" w:rsidRPr="003E733B">
        <w:rPr>
          <w:lang w:val="ru-RU"/>
        </w:rPr>
        <w:t xml:space="preserve"> </w:t>
      </w:r>
      <w:r w:rsidR="003E733B">
        <w:rPr>
          <w:lang w:val="ru-RU"/>
        </w:rPr>
        <w:t>основу</w:t>
      </w:r>
      <w:r w:rsidR="003E733B" w:rsidRPr="003E733B">
        <w:rPr>
          <w:lang w:val="ru-RU"/>
        </w:rPr>
        <w:t xml:space="preserve"> </w:t>
      </w:r>
      <w:r w:rsidR="003E733B">
        <w:rPr>
          <w:lang w:val="ru-RU"/>
        </w:rPr>
        <w:t>для</w:t>
      </w:r>
      <w:r w:rsidR="003E733B" w:rsidRPr="003E733B">
        <w:rPr>
          <w:lang w:val="ru-RU"/>
        </w:rPr>
        <w:t xml:space="preserve"> </w:t>
      </w:r>
      <w:r w:rsidR="003E733B">
        <w:rPr>
          <w:lang w:val="ru-RU"/>
        </w:rPr>
        <w:t>разработки</w:t>
      </w:r>
      <w:r w:rsidR="003E733B" w:rsidRPr="003E733B">
        <w:rPr>
          <w:lang w:val="ru-RU"/>
        </w:rPr>
        <w:t xml:space="preserve"> </w:t>
      </w:r>
      <w:r w:rsidR="003E733B">
        <w:rPr>
          <w:lang w:val="ru-RU"/>
        </w:rPr>
        <w:t>общей</w:t>
      </w:r>
      <w:r w:rsidR="003E733B" w:rsidRPr="003E733B">
        <w:rPr>
          <w:lang w:val="ru-RU"/>
        </w:rPr>
        <w:t xml:space="preserve"> </w:t>
      </w:r>
      <w:r w:rsidR="003E733B">
        <w:rPr>
          <w:lang w:val="ru-RU"/>
        </w:rPr>
        <w:t>системы</w:t>
      </w:r>
      <w:r w:rsidR="003E733B" w:rsidRPr="003E733B">
        <w:rPr>
          <w:lang w:val="ru-RU"/>
        </w:rPr>
        <w:t xml:space="preserve"> </w:t>
      </w:r>
      <w:r w:rsidR="003E733B">
        <w:rPr>
          <w:lang w:val="ru-RU"/>
        </w:rPr>
        <w:t>экологического</w:t>
      </w:r>
      <w:r w:rsidR="003E733B" w:rsidRPr="003E733B">
        <w:rPr>
          <w:lang w:val="ru-RU"/>
        </w:rPr>
        <w:t xml:space="preserve"> </w:t>
      </w:r>
      <w:r w:rsidR="003E733B">
        <w:rPr>
          <w:lang w:val="ru-RU"/>
        </w:rPr>
        <w:t>менеджмента</w:t>
      </w:r>
      <w:r w:rsidR="003E733B" w:rsidRPr="003E733B">
        <w:rPr>
          <w:lang w:val="ru-RU"/>
        </w:rPr>
        <w:t xml:space="preserve"> (</w:t>
      </w:r>
      <w:r w:rsidR="003E733B">
        <w:rPr>
          <w:lang w:val="ru-RU"/>
        </w:rPr>
        <w:t>СЭМ</w:t>
      </w:r>
      <w:r w:rsidR="003E733B" w:rsidRPr="003E733B">
        <w:rPr>
          <w:lang w:val="ru-RU"/>
        </w:rPr>
        <w:t>)</w:t>
      </w:r>
      <w:r w:rsidR="003E733B">
        <w:rPr>
          <w:lang w:val="ru-RU"/>
        </w:rPr>
        <w:t>,</w:t>
      </w:r>
      <w:r w:rsidR="008F31C0" w:rsidRPr="003E733B">
        <w:rPr>
          <w:lang w:val="ru-RU"/>
        </w:rPr>
        <w:t xml:space="preserve"> </w:t>
      </w:r>
      <w:r w:rsidR="003E733B">
        <w:rPr>
          <w:lang w:val="ru-RU"/>
        </w:rPr>
        <w:t xml:space="preserve">которая будет создана </w:t>
      </w:r>
      <w:r w:rsidR="003C3779">
        <w:rPr>
          <w:lang w:val="ru-RU"/>
        </w:rPr>
        <w:t>на</w:t>
      </w:r>
      <w:r w:rsidR="003E733B">
        <w:rPr>
          <w:lang w:val="ru-RU"/>
        </w:rPr>
        <w:t xml:space="preserve"> этап</w:t>
      </w:r>
      <w:r w:rsidR="003C3779">
        <w:rPr>
          <w:lang w:val="ru-RU"/>
        </w:rPr>
        <w:t>е</w:t>
      </w:r>
      <w:r w:rsidR="003E733B">
        <w:rPr>
          <w:lang w:val="ru-RU"/>
        </w:rPr>
        <w:t xml:space="preserve"> строительства </w:t>
      </w:r>
      <w:r w:rsidR="001F7E2A">
        <w:rPr>
          <w:lang w:val="ru-RU"/>
        </w:rPr>
        <w:t xml:space="preserve">генеральным </w:t>
      </w:r>
      <w:r w:rsidR="003E733B">
        <w:rPr>
          <w:lang w:val="ru-RU"/>
        </w:rPr>
        <w:t xml:space="preserve">подрядчиком и </w:t>
      </w:r>
      <w:r w:rsidR="0074585F">
        <w:rPr>
          <w:lang w:val="ru-RU"/>
        </w:rPr>
        <w:t>на этапе</w:t>
      </w:r>
      <w:r w:rsidR="003E733B">
        <w:rPr>
          <w:lang w:val="ru-RU"/>
        </w:rPr>
        <w:t xml:space="preserve"> эксплуатации станции</w:t>
      </w:r>
      <w:r w:rsidR="0074585F">
        <w:rPr>
          <w:lang w:val="ru-RU"/>
        </w:rPr>
        <w:t xml:space="preserve"> – </w:t>
      </w:r>
      <w:r w:rsidR="003E733B">
        <w:rPr>
          <w:lang w:val="ru-RU"/>
        </w:rPr>
        <w:t>будущей эксплуатирующей организацией</w:t>
      </w:r>
      <w:r w:rsidR="008F31C0" w:rsidRPr="003E733B">
        <w:rPr>
          <w:lang w:val="ru-RU"/>
        </w:rPr>
        <w:t xml:space="preserve">. </w:t>
      </w:r>
      <w:r w:rsidR="003E733B">
        <w:rPr>
          <w:lang w:val="ru-RU"/>
        </w:rPr>
        <w:t>СЭМ</w:t>
      </w:r>
      <w:r w:rsidR="003E733B" w:rsidRPr="003E733B">
        <w:rPr>
          <w:lang w:val="ru-RU"/>
        </w:rPr>
        <w:t xml:space="preserve"> </w:t>
      </w:r>
      <w:r w:rsidR="003E733B">
        <w:rPr>
          <w:lang w:val="ru-RU"/>
        </w:rPr>
        <w:t>должна</w:t>
      </w:r>
      <w:r w:rsidR="003E733B" w:rsidRPr="003E733B">
        <w:rPr>
          <w:lang w:val="ru-RU"/>
        </w:rPr>
        <w:t xml:space="preserve"> </w:t>
      </w:r>
      <w:r w:rsidR="003E733B">
        <w:rPr>
          <w:lang w:val="ru-RU"/>
        </w:rPr>
        <w:t>быть</w:t>
      </w:r>
      <w:r w:rsidR="003E733B" w:rsidRPr="003E733B">
        <w:rPr>
          <w:lang w:val="ru-RU"/>
        </w:rPr>
        <w:t xml:space="preserve"> </w:t>
      </w:r>
      <w:r w:rsidR="003E733B">
        <w:rPr>
          <w:lang w:val="ru-RU"/>
        </w:rPr>
        <w:t>разработана</w:t>
      </w:r>
      <w:r w:rsidR="003E733B" w:rsidRPr="003E733B">
        <w:rPr>
          <w:lang w:val="ru-RU"/>
        </w:rPr>
        <w:t xml:space="preserve"> </w:t>
      </w:r>
      <w:r w:rsidR="003E733B">
        <w:rPr>
          <w:lang w:val="ru-RU"/>
        </w:rPr>
        <w:t>в соответствии с международным стандартом</w:t>
      </w:r>
      <w:r w:rsidR="008F31C0" w:rsidRPr="003E733B">
        <w:rPr>
          <w:lang w:val="ru-RU"/>
        </w:rPr>
        <w:t xml:space="preserve"> </w:t>
      </w:r>
      <w:r w:rsidR="004D2348">
        <w:rPr>
          <w:lang w:val="en-US"/>
        </w:rPr>
        <w:t>ISO</w:t>
      </w:r>
      <w:r w:rsidR="004D2348" w:rsidRPr="003E733B">
        <w:rPr>
          <w:lang w:val="ru-RU"/>
        </w:rPr>
        <w:t xml:space="preserve"> </w:t>
      </w:r>
      <w:r w:rsidR="008F31C0" w:rsidRPr="003E733B">
        <w:rPr>
          <w:lang w:val="ru-RU"/>
        </w:rPr>
        <w:t>14001.</w:t>
      </w:r>
    </w:p>
    <w:p w:rsidR="0074585F" w:rsidRPr="0074585F" w:rsidRDefault="0074585F" w:rsidP="00C21D10">
      <w:pPr>
        <w:pStyle w:val="BodyText"/>
        <w:jc w:val="both"/>
        <w:rPr>
          <w:lang w:val="ru-RU"/>
        </w:rPr>
      </w:pPr>
      <w:r>
        <w:rPr>
          <w:lang w:val="ru-RU"/>
        </w:rPr>
        <w:t xml:space="preserve">Система менеджмента охраны здоровья и безопасности будет разработана в соответствии с международным стандартом </w:t>
      </w:r>
      <w:r>
        <w:t>OHSAS</w:t>
      </w:r>
      <w:r w:rsidRPr="0074585F">
        <w:rPr>
          <w:lang w:val="ru-RU"/>
        </w:rPr>
        <w:t xml:space="preserve"> 18001.</w:t>
      </w:r>
    </w:p>
    <w:p w:rsidR="0074585F" w:rsidRPr="0074585F" w:rsidRDefault="0074585F" w:rsidP="00C21D10">
      <w:pPr>
        <w:pStyle w:val="BodyText"/>
        <w:jc w:val="both"/>
        <w:rPr>
          <w:lang w:val="ru-RU"/>
        </w:rPr>
      </w:pPr>
      <w:r>
        <w:rPr>
          <w:lang w:val="ru-RU"/>
        </w:rPr>
        <w:t>Будет проведен аудит</w:t>
      </w:r>
      <w:r w:rsidR="00AA3FD9">
        <w:rPr>
          <w:lang w:val="ru-RU"/>
        </w:rPr>
        <w:t xml:space="preserve"> Проекта</w:t>
      </w:r>
      <w:r>
        <w:rPr>
          <w:lang w:val="ru-RU"/>
        </w:rPr>
        <w:t xml:space="preserve"> перед вводом станции в эксплуатацию с целью проверки </w:t>
      </w:r>
      <w:r w:rsidR="00AA3FD9">
        <w:rPr>
          <w:lang w:val="ru-RU"/>
        </w:rPr>
        <w:t>полноты</w:t>
      </w:r>
      <w:r>
        <w:rPr>
          <w:lang w:val="ru-RU"/>
        </w:rPr>
        <w:t xml:space="preserve"> выполнения принятых проектных решений.</w:t>
      </w:r>
    </w:p>
    <w:p w:rsidR="00161BDA" w:rsidRPr="00BD47B3" w:rsidRDefault="0062783C" w:rsidP="00161BDA">
      <w:pPr>
        <w:pStyle w:val="1"/>
        <w:framePr w:wrap="notBeside"/>
      </w:pPr>
      <w:bookmarkStart w:id="36" w:name="_Toc337821165"/>
      <w:r>
        <w:rPr>
          <w:lang w:val="ru-RU"/>
        </w:rPr>
        <w:lastRenderedPageBreak/>
        <w:t>Дополнительная информация</w:t>
      </w:r>
      <w:bookmarkEnd w:id="36"/>
    </w:p>
    <w:p w:rsidR="00D878CF" w:rsidRPr="0062783C" w:rsidRDefault="0062783C" w:rsidP="00D878CF">
      <w:pPr>
        <w:pStyle w:val="21"/>
        <w:rPr>
          <w:lang w:val="ru-RU"/>
        </w:rPr>
      </w:pPr>
      <w:bookmarkStart w:id="37" w:name="_Toc337821166"/>
      <w:r>
        <w:rPr>
          <w:lang w:val="ru-RU"/>
        </w:rPr>
        <w:t>Где узнать более подробную информацию о проекте?</w:t>
      </w:r>
      <w:bookmarkEnd w:id="37"/>
    </w:p>
    <w:p w:rsidR="00457163" w:rsidRDefault="00FD36D7" w:rsidP="00C21D10">
      <w:pPr>
        <w:pStyle w:val="BodyText"/>
        <w:jc w:val="both"/>
        <w:rPr>
          <w:lang w:val="ru-RU"/>
        </w:rPr>
      </w:pPr>
      <w:r w:rsidRPr="00CC30E8">
        <w:rPr>
          <w:lang w:val="ru-RU"/>
        </w:rPr>
        <w:t>ОАО «РАО Энергетические системы Востока»</w:t>
      </w:r>
      <w:r w:rsidR="00457163" w:rsidRPr="00401038">
        <w:rPr>
          <w:lang w:val="ru-RU"/>
        </w:rPr>
        <w:t xml:space="preserve"> </w:t>
      </w:r>
      <w:r w:rsidR="0074585F">
        <w:rPr>
          <w:lang w:val="ru-RU"/>
        </w:rPr>
        <w:t xml:space="preserve">разрабатывает план </w:t>
      </w:r>
      <w:r w:rsidR="00457163">
        <w:rPr>
          <w:lang w:val="ru-RU"/>
        </w:rPr>
        <w:t>взаимодействия с заинтересованными сторонами с</w:t>
      </w:r>
      <w:r w:rsidR="00457163" w:rsidRPr="00401038">
        <w:rPr>
          <w:lang w:val="ru-RU"/>
        </w:rPr>
        <w:t xml:space="preserve"> </w:t>
      </w:r>
      <w:r w:rsidR="00457163">
        <w:rPr>
          <w:lang w:val="ru-RU"/>
        </w:rPr>
        <w:t xml:space="preserve">целью обеспечения эффективного раскрытия информации и надлежащего </w:t>
      </w:r>
      <w:proofErr w:type="gramStart"/>
      <w:r w:rsidR="00457163">
        <w:rPr>
          <w:lang w:val="ru-RU"/>
        </w:rPr>
        <w:t>вовлечения</w:t>
      </w:r>
      <w:proofErr w:type="gramEnd"/>
      <w:r w:rsidR="00457163">
        <w:rPr>
          <w:lang w:val="ru-RU"/>
        </w:rPr>
        <w:t xml:space="preserve"> заинтересованных в Проекте сторон. Были определены внутренние и внешние заинтересованные стороны и разработана программа </w:t>
      </w:r>
      <w:r w:rsidR="00B94FA1">
        <w:rPr>
          <w:lang w:val="ru-RU"/>
        </w:rPr>
        <w:t>раскрытия</w:t>
      </w:r>
      <w:r w:rsidR="00457163">
        <w:rPr>
          <w:lang w:val="ru-RU"/>
        </w:rPr>
        <w:t xml:space="preserve"> информации, включая соответствующие мероприятия</w:t>
      </w:r>
      <w:r w:rsidR="00B94FA1">
        <w:rPr>
          <w:lang w:val="ru-RU"/>
        </w:rPr>
        <w:t>,</w:t>
      </w:r>
      <w:r w:rsidR="00457163">
        <w:rPr>
          <w:lang w:val="ru-RU"/>
        </w:rPr>
        <w:t xml:space="preserve"> </w:t>
      </w:r>
      <w:r w:rsidR="00B94FA1">
        <w:rPr>
          <w:lang w:val="ru-RU"/>
        </w:rPr>
        <w:t>направленные на обеспечение</w:t>
      </w:r>
      <w:r w:rsidR="00457163">
        <w:rPr>
          <w:lang w:val="ru-RU"/>
        </w:rPr>
        <w:t xml:space="preserve"> дальнейше</w:t>
      </w:r>
      <w:r w:rsidR="00B94FA1">
        <w:rPr>
          <w:lang w:val="ru-RU"/>
        </w:rPr>
        <w:t>го</w:t>
      </w:r>
      <w:r w:rsidR="00457163">
        <w:rPr>
          <w:lang w:val="ru-RU"/>
        </w:rPr>
        <w:t xml:space="preserve"> взаимодействи</w:t>
      </w:r>
      <w:r w:rsidR="00B94FA1">
        <w:rPr>
          <w:lang w:val="ru-RU"/>
        </w:rPr>
        <w:t>я</w:t>
      </w:r>
      <w:r w:rsidR="00457163">
        <w:rPr>
          <w:lang w:val="ru-RU"/>
        </w:rPr>
        <w:t xml:space="preserve"> и предоставлени</w:t>
      </w:r>
      <w:r w:rsidR="00B94FA1">
        <w:rPr>
          <w:lang w:val="ru-RU"/>
        </w:rPr>
        <w:t>я</w:t>
      </w:r>
      <w:r w:rsidR="00457163">
        <w:rPr>
          <w:lang w:val="ru-RU"/>
        </w:rPr>
        <w:t xml:space="preserve"> информаци</w:t>
      </w:r>
      <w:r w:rsidR="00B94FA1">
        <w:rPr>
          <w:lang w:val="ru-RU"/>
        </w:rPr>
        <w:t>и</w:t>
      </w:r>
      <w:r w:rsidR="00457163">
        <w:rPr>
          <w:lang w:val="ru-RU"/>
        </w:rPr>
        <w:t xml:space="preserve"> о Проекте населению и заинтересованным сторонам. К выполнению запланированы следующие мероприятия по вовлечению заинтересованных сторон Проекта:</w:t>
      </w:r>
      <w:r w:rsidR="00457163" w:rsidRPr="00F6146D">
        <w:rPr>
          <w:lang w:val="ru-RU"/>
        </w:rPr>
        <w:t xml:space="preserve">  </w:t>
      </w:r>
    </w:p>
    <w:p w:rsidR="00457163" w:rsidRPr="00F31B11" w:rsidRDefault="00B94FA1" w:rsidP="00C21D10">
      <w:pPr>
        <w:pStyle w:val="Bullet1"/>
        <w:jc w:val="both"/>
        <w:rPr>
          <w:lang w:val="ru-RU"/>
        </w:rPr>
      </w:pPr>
      <w:r>
        <w:rPr>
          <w:lang w:val="ru-RU"/>
        </w:rPr>
        <w:t>раскрытие</w:t>
      </w:r>
      <w:r w:rsidR="00457163">
        <w:rPr>
          <w:lang w:val="ru-RU"/>
        </w:rPr>
        <w:t xml:space="preserve"> информации о Проекте в средствах массовой информации </w:t>
      </w:r>
      <w:r w:rsidR="00457163" w:rsidRPr="00F31B11">
        <w:rPr>
          <w:lang w:val="ru-RU"/>
        </w:rPr>
        <w:t>(</w:t>
      </w:r>
      <w:r w:rsidR="00457163">
        <w:rPr>
          <w:lang w:val="ru-RU"/>
        </w:rPr>
        <w:t>газет</w:t>
      </w:r>
      <w:r>
        <w:rPr>
          <w:lang w:val="ru-RU"/>
        </w:rPr>
        <w:t>ы</w:t>
      </w:r>
      <w:r w:rsidR="00457163" w:rsidRPr="00F31B11">
        <w:rPr>
          <w:lang w:val="ru-RU"/>
        </w:rPr>
        <w:t xml:space="preserve">, </w:t>
      </w:r>
      <w:r w:rsidR="00457163">
        <w:rPr>
          <w:lang w:val="ru-RU"/>
        </w:rPr>
        <w:t>журналы</w:t>
      </w:r>
      <w:r w:rsidR="00457163" w:rsidRPr="00F31B11">
        <w:rPr>
          <w:lang w:val="ru-RU"/>
        </w:rPr>
        <w:t xml:space="preserve">, </w:t>
      </w:r>
      <w:r w:rsidR="00457163">
        <w:rPr>
          <w:lang w:val="ru-RU"/>
        </w:rPr>
        <w:t>радио, телевидение, сеть Интернет</w:t>
      </w:r>
      <w:r w:rsidR="00457163" w:rsidRPr="00F31B11">
        <w:rPr>
          <w:lang w:val="ru-RU"/>
        </w:rPr>
        <w:t>);</w:t>
      </w:r>
    </w:p>
    <w:p w:rsidR="00457163" w:rsidRPr="00F31B11" w:rsidRDefault="00457163" w:rsidP="00C21D10">
      <w:pPr>
        <w:pStyle w:val="Bullet1"/>
        <w:jc w:val="both"/>
        <w:rPr>
          <w:lang w:val="ru-RU"/>
        </w:rPr>
      </w:pPr>
      <w:r>
        <w:rPr>
          <w:lang w:val="ru-RU"/>
        </w:rPr>
        <w:t xml:space="preserve">выездные мероприятия для населения </w:t>
      </w:r>
      <w:r w:rsidRPr="00F31B11">
        <w:rPr>
          <w:lang w:val="ru-RU"/>
        </w:rPr>
        <w:t>(</w:t>
      </w:r>
      <w:r>
        <w:rPr>
          <w:lang w:val="ru-RU"/>
        </w:rPr>
        <w:t>например, проведение «круглых столов» с представителями или группами населения</w:t>
      </w:r>
      <w:r w:rsidRPr="00F31B11">
        <w:rPr>
          <w:lang w:val="ru-RU"/>
        </w:rPr>
        <w:t>);</w:t>
      </w:r>
    </w:p>
    <w:p w:rsidR="00457163" w:rsidRPr="00F31B11" w:rsidRDefault="00457163" w:rsidP="00C21D10">
      <w:pPr>
        <w:pStyle w:val="Bullet1"/>
        <w:jc w:val="both"/>
        <w:rPr>
          <w:lang w:val="ru-RU"/>
        </w:rPr>
      </w:pPr>
      <w:r>
        <w:rPr>
          <w:lang w:val="ru-RU"/>
        </w:rPr>
        <w:t>дни открытых дверей и посещение объектов</w:t>
      </w:r>
      <w:r w:rsidRPr="00F31B11">
        <w:rPr>
          <w:lang w:val="ru-RU"/>
        </w:rPr>
        <w:t>;</w:t>
      </w:r>
    </w:p>
    <w:p w:rsidR="00457163" w:rsidRPr="00F31B11" w:rsidRDefault="00457163" w:rsidP="00C21D10">
      <w:pPr>
        <w:pStyle w:val="Bullet1"/>
        <w:jc w:val="both"/>
        <w:rPr>
          <w:lang w:val="ru-RU"/>
        </w:rPr>
      </w:pPr>
      <w:r>
        <w:rPr>
          <w:lang w:val="ru-RU"/>
        </w:rPr>
        <w:t>распространение информационных буклетов и листовок</w:t>
      </w:r>
      <w:r w:rsidRPr="00F31B11">
        <w:rPr>
          <w:lang w:val="ru-RU"/>
        </w:rPr>
        <w:t>;</w:t>
      </w:r>
    </w:p>
    <w:p w:rsidR="00457163" w:rsidRPr="00F31B11" w:rsidRDefault="00457163" w:rsidP="00C21D10">
      <w:pPr>
        <w:pStyle w:val="Bullet1"/>
        <w:jc w:val="both"/>
        <w:rPr>
          <w:lang w:val="ru-RU"/>
        </w:rPr>
      </w:pPr>
      <w:r>
        <w:rPr>
          <w:lang w:val="ru-RU"/>
        </w:rPr>
        <w:t>подготовка</w:t>
      </w:r>
      <w:r w:rsidRPr="00F31B11">
        <w:rPr>
          <w:lang w:val="ru-RU"/>
        </w:rPr>
        <w:t xml:space="preserve"> </w:t>
      </w:r>
      <w:r w:rsidR="0074585F">
        <w:rPr>
          <w:lang w:val="ru-RU"/>
        </w:rPr>
        <w:t>годового</w:t>
      </w:r>
      <w:r w:rsidR="0074585F" w:rsidRPr="00F31B11">
        <w:rPr>
          <w:lang w:val="ru-RU"/>
        </w:rPr>
        <w:t xml:space="preserve"> </w:t>
      </w:r>
      <w:r>
        <w:rPr>
          <w:lang w:val="ru-RU"/>
        </w:rPr>
        <w:t>отчета</w:t>
      </w:r>
      <w:r w:rsidR="004D2348" w:rsidRPr="00332EC4">
        <w:rPr>
          <w:lang w:val="ru-RU"/>
        </w:rPr>
        <w:t>,</w:t>
      </w:r>
      <w:r w:rsidR="00332EC4">
        <w:rPr>
          <w:lang w:val="ru-RU"/>
        </w:rPr>
        <w:t xml:space="preserve"> </w:t>
      </w:r>
      <w:r>
        <w:rPr>
          <w:lang w:val="ru-RU"/>
        </w:rPr>
        <w:t>включая информацию по достигнутым показателям в области охраны окружающей среды, охраны здоровья, безопасности на производстве и социального развития</w:t>
      </w:r>
      <w:r w:rsidRPr="00F31B11">
        <w:rPr>
          <w:lang w:val="ru-RU"/>
        </w:rPr>
        <w:t xml:space="preserve">; </w:t>
      </w:r>
    </w:p>
    <w:p w:rsidR="00457163" w:rsidRPr="00893D61" w:rsidRDefault="00457163" w:rsidP="00C21D10">
      <w:pPr>
        <w:pStyle w:val="Bullet1"/>
        <w:jc w:val="both"/>
        <w:rPr>
          <w:lang w:val="ru-RU"/>
        </w:rPr>
      </w:pPr>
      <w:r>
        <w:rPr>
          <w:lang w:val="ru-RU"/>
        </w:rPr>
        <w:t>содействие реализации проектов в социальной сфере</w:t>
      </w:r>
      <w:r w:rsidRPr="00893D61">
        <w:rPr>
          <w:lang w:val="ru-RU"/>
        </w:rPr>
        <w:t>.</w:t>
      </w:r>
    </w:p>
    <w:p w:rsidR="00457163" w:rsidRPr="00FD36D7" w:rsidRDefault="00457163" w:rsidP="00C21D10">
      <w:pPr>
        <w:pStyle w:val="BodyText"/>
        <w:jc w:val="both"/>
        <w:rPr>
          <w:lang w:val="ru-RU"/>
        </w:rPr>
      </w:pPr>
      <w:r>
        <w:rPr>
          <w:lang w:val="ru-RU"/>
        </w:rPr>
        <w:t>Документация Проекта, включая материалы оценки воздействия на окружающую среду</w:t>
      </w:r>
      <w:r w:rsidR="00B94FA1">
        <w:rPr>
          <w:lang w:val="ru-RU"/>
        </w:rPr>
        <w:t>,</w:t>
      </w:r>
      <w:r>
        <w:rPr>
          <w:lang w:val="ru-RU"/>
        </w:rPr>
        <w:t xml:space="preserve"> доступн</w:t>
      </w:r>
      <w:r w:rsidR="00B94FA1">
        <w:rPr>
          <w:lang w:val="ru-RU"/>
        </w:rPr>
        <w:t>а</w:t>
      </w:r>
      <w:r>
        <w:rPr>
          <w:lang w:val="ru-RU"/>
        </w:rPr>
        <w:t xml:space="preserve"> </w:t>
      </w:r>
      <w:r w:rsidRPr="00FD36D7">
        <w:rPr>
          <w:lang w:val="ru-RU"/>
        </w:rPr>
        <w:t xml:space="preserve">для ознакомления на нашем </w:t>
      </w:r>
      <w:r w:rsidR="00D367F5" w:rsidRPr="00FD36D7">
        <w:rPr>
          <w:lang w:val="ru-RU"/>
        </w:rPr>
        <w:t>интернет</w:t>
      </w:r>
      <w:r w:rsidRPr="00FD36D7">
        <w:rPr>
          <w:lang w:val="ru-RU"/>
        </w:rPr>
        <w:t xml:space="preserve">-сайте </w:t>
      </w:r>
      <w:r w:rsidR="001305DF" w:rsidRPr="00FD36D7">
        <w:t>www</w:t>
      </w:r>
      <w:r w:rsidR="001305DF" w:rsidRPr="00FD36D7">
        <w:rPr>
          <w:lang w:val="ru-RU"/>
        </w:rPr>
        <w:t>.</w:t>
      </w:r>
      <w:proofErr w:type="spellStart"/>
      <w:r w:rsidR="001305DF" w:rsidRPr="00FD36D7">
        <w:t>rao</w:t>
      </w:r>
      <w:proofErr w:type="spellEnd"/>
      <w:r w:rsidR="001305DF" w:rsidRPr="00FD36D7">
        <w:rPr>
          <w:lang w:val="ru-RU"/>
        </w:rPr>
        <w:t>-</w:t>
      </w:r>
      <w:proofErr w:type="spellStart"/>
      <w:r w:rsidR="001305DF" w:rsidRPr="00FD36D7">
        <w:t>esv</w:t>
      </w:r>
      <w:proofErr w:type="spellEnd"/>
      <w:r w:rsidR="001305DF" w:rsidRPr="00FD36D7">
        <w:rPr>
          <w:lang w:val="ru-RU"/>
        </w:rPr>
        <w:t>.</w:t>
      </w:r>
      <w:proofErr w:type="spellStart"/>
      <w:r w:rsidR="001305DF" w:rsidRPr="00FD36D7">
        <w:t>ru</w:t>
      </w:r>
      <w:proofErr w:type="spellEnd"/>
      <w:r w:rsidR="00AB4F04">
        <w:rPr>
          <w:lang w:val="ru-RU"/>
        </w:rPr>
        <w:t>.</w:t>
      </w:r>
    </w:p>
    <w:p w:rsidR="00D878CF" w:rsidRDefault="0062783C" w:rsidP="00D878CF">
      <w:pPr>
        <w:pStyle w:val="21"/>
      </w:pPr>
      <w:bookmarkStart w:id="38" w:name="_Toc337821167"/>
      <w:r>
        <w:rPr>
          <w:lang w:val="ru-RU"/>
        </w:rPr>
        <w:t>Куда направлять замечания?</w:t>
      </w:r>
      <w:bookmarkEnd w:id="38"/>
      <w:r w:rsidR="00D878CF" w:rsidRPr="00D878CF">
        <w:t xml:space="preserve"> </w:t>
      </w:r>
    </w:p>
    <w:p w:rsidR="00C72B9D" w:rsidRDefault="0062783C" w:rsidP="00C21D10">
      <w:pPr>
        <w:pStyle w:val="BodyText"/>
        <w:jc w:val="both"/>
        <w:rPr>
          <w:lang w:val="ru-RU"/>
        </w:rPr>
      </w:pPr>
      <w:r>
        <w:rPr>
          <w:lang w:val="ru-RU"/>
        </w:rPr>
        <w:t>Мы</w:t>
      </w:r>
      <w:r w:rsidRPr="007F7BA5">
        <w:rPr>
          <w:lang w:val="ru-RU"/>
        </w:rPr>
        <w:t xml:space="preserve"> </w:t>
      </w:r>
      <w:r>
        <w:rPr>
          <w:lang w:val="ru-RU"/>
        </w:rPr>
        <w:t>разработали</w:t>
      </w:r>
      <w:r w:rsidRPr="007F7BA5">
        <w:rPr>
          <w:lang w:val="ru-RU"/>
        </w:rPr>
        <w:t xml:space="preserve"> </w:t>
      </w:r>
      <w:r>
        <w:rPr>
          <w:lang w:val="ru-RU"/>
        </w:rPr>
        <w:t>механизм</w:t>
      </w:r>
      <w:r w:rsidRPr="007F7BA5">
        <w:rPr>
          <w:lang w:val="ru-RU"/>
        </w:rPr>
        <w:t xml:space="preserve"> </w:t>
      </w:r>
      <w:r>
        <w:rPr>
          <w:lang w:val="ru-RU"/>
        </w:rPr>
        <w:t>подачи</w:t>
      </w:r>
      <w:r w:rsidRPr="007F7BA5">
        <w:rPr>
          <w:lang w:val="ru-RU"/>
        </w:rPr>
        <w:t xml:space="preserve"> </w:t>
      </w:r>
      <w:r>
        <w:rPr>
          <w:lang w:val="ru-RU"/>
        </w:rPr>
        <w:t>и</w:t>
      </w:r>
      <w:r w:rsidRPr="007F7BA5">
        <w:rPr>
          <w:lang w:val="ru-RU"/>
        </w:rPr>
        <w:t xml:space="preserve"> </w:t>
      </w:r>
      <w:r>
        <w:rPr>
          <w:lang w:val="ru-RU"/>
        </w:rPr>
        <w:t>рассмотрения</w:t>
      </w:r>
      <w:r w:rsidRPr="007F7BA5">
        <w:rPr>
          <w:lang w:val="ru-RU"/>
        </w:rPr>
        <w:t xml:space="preserve"> </w:t>
      </w:r>
      <w:r>
        <w:rPr>
          <w:lang w:val="ru-RU"/>
        </w:rPr>
        <w:t>жалоб</w:t>
      </w:r>
      <w:r w:rsidRPr="007F7BA5">
        <w:rPr>
          <w:lang w:val="ru-RU"/>
        </w:rPr>
        <w:t xml:space="preserve">: </w:t>
      </w:r>
      <w:r w:rsidR="00C62743">
        <w:rPr>
          <w:lang w:val="ru-RU"/>
        </w:rPr>
        <w:t>в</w:t>
      </w:r>
      <w:r>
        <w:rPr>
          <w:lang w:val="ru-RU"/>
        </w:rPr>
        <w:t>аши</w:t>
      </w:r>
      <w:r w:rsidRPr="007F7BA5">
        <w:rPr>
          <w:lang w:val="ru-RU"/>
        </w:rPr>
        <w:t xml:space="preserve"> </w:t>
      </w:r>
      <w:r>
        <w:rPr>
          <w:lang w:val="ru-RU"/>
        </w:rPr>
        <w:t>жалобы</w:t>
      </w:r>
      <w:r w:rsidRPr="007F7BA5">
        <w:rPr>
          <w:lang w:val="ru-RU"/>
        </w:rPr>
        <w:t xml:space="preserve">, </w:t>
      </w:r>
      <w:r>
        <w:rPr>
          <w:lang w:val="ru-RU"/>
        </w:rPr>
        <w:t>запросы</w:t>
      </w:r>
      <w:r w:rsidRPr="007F7BA5">
        <w:rPr>
          <w:lang w:val="ru-RU"/>
        </w:rPr>
        <w:t xml:space="preserve">, </w:t>
      </w:r>
      <w:r>
        <w:rPr>
          <w:lang w:val="ru-RU"/>
        </w:rPr>
        <w:t>пожелания</w:t>
      </w:r>
      <w:r w:rsidRPr="007F7BA5">
        <w:rPr>
          <w:lang w:val="ru-RU"/>
        </w:rPr>
        <w:t xml:space="preserve"> </w:t>
      </w:r>
      <w:r>
        <w:rPr>
          <w:lang w:val="ru-RU"/>
        </w:rPr>
        <w:t>и</w:t>
      </w:r>
      <w:r w:rsidRPr="007F7BA5">
        <w:rPr>
          <w:lang w:val="ru-RU"/>
        </w:rPr>
        <w:t xml:space="preserve"> </w:t>
      </w:r>
      <w:r>
        <w:rPr>
          <w:lang w:val="ru-RU"/>
        </w:rPr>
        <w:t>комментарии</w:t>
      </w:r>
      <w:r w:rsidRPr="007F7BA5">
        <w:rPr>
          <w:lang w:val="ru-RU"/>
        </w:rPr>
        <w:t xml:space="preserve"> </w:t>
      </w:r>
      <w:r>
        <w:rPr>
          <w:lang w:val="ru-RU"/>
        </w:rPr>
        <w:t>можно</w:t>
      </w:r>
      <w:r w:rsidR="002C273B" w:rsidRPr="007F7BA5">
        <w:rPr>
          <w:lang w:val="ru-RU"/>
        </w:rPr>
        <w:t xml:space="preserve"> </w:t>
      </w:r>
      <w:r w:rsidR="007F7BA5">
        <w:rPr>
          <w:lang w:val="ru-RU"/>
        </w:rPr>
        <w:t xml:space="preserve">вносить в форму подачи жалобы </w:t>
      </w:r>
      <w:r w:rsidR="00DE3235" w:rsidRPr="007F7BA5">
        <w:rPr>
          <w:lang w:val="ru-RU"/>
        </w:rPr>
        <w:t>(</w:t>
      </w:r>
      <w:r>
        <w:rPr>
          <w:lang w:val="ru-RU"/>
        </w:rPr>
        <w:t>см</w:t>
      </w:r>
      <w:r w:rsidRPr="007F7BA5">
        <w:rPr>
          <w:lang w:val="ru-RU"/>
        </w:rPr>
        <w:t xml:space="preserve">. </w:t>
      </w:r>
      <w:r>
        <w:rPr>
          <w:lang w:val="ru-RU"/>
        </w:rPr>
        <w:t>Приложение</w:t>
      </w:r>
      <w:proofErr w:type="gramStart"/>
      <w:r w:rsidR="00DE3235" w:rsidRPr="007F7BA5">
        <w:rPr>
          <w:lang w:val="ru-RU"/>
        </w:rPr>
        <w:t xml:space="preserve"> </w:t>
      </w:r>
      <w:proofErr w:type="spellStart"/>
      <w:r w:rsidR="001E63AF">
        <w:rPr>
          <w:lang w:val="ru-RU"/>
        </w:rPr>
        <w:t>А</w:t>
      </w:r>
      <w:proofErr w:type="gramEnd"/>
      <w:r w:rsidR="00811AEF" w:rsidRPr="00396EA9">
        <w:fldChar w:fldCharType="begin"/>
      </w:r>
      <w:r w:rsidR="00811AEF" w:rsidRPr="007F7BA5">
        <w:rPr>
          <w:lang w:val="ru-RU"/>
        </w:rPr>
        <w:instrText xml:space="preserve"> </w:instrText>
      </w:r>
      <w:r w:rsidR="00811AEF" w:rsidRPr="00396EA9">
        <w:instrText>REF</w:instrText>
      </w:r>
      <w:r w:rsidR="00811AEF" w:rsidRPr="007F7BA5">
        <w:rPr>
          <w:lang w:val="ru-RU"/>
        </w:rPr>
        <w:instrText xml:space="preserve"> _</w:instrText>
      </w:r>
      <w:r w:rsidR="00811AEF" w:rsidRPr="00396EA9">
        <w:instrText>Ref</w:instrText>
      </w:r>
      <w:r w:rsidR="00811AEF" w:rsidRPr="007F7BA5">
        <w:rPr>
          <w:lang w:val="ru-RU"/>
        </w:rPr>
        <w:instrText>335128293 \</w:instrText>
      </w:r>
      <w:r w:rsidR="00811AEF" w:rsidRPr="00396EA9">
        <w:instrText>n</w:instrText>
      </w:r>
      <w:r w:rsidR="00811AEF" w:rsidRPr="007F7BA5">
        <w:rPr>
          <w:lang w:val="ru-RU"/>
        </w:rPr>
        <w:instrText xml:space="preserve"> \</w:instrText>
      </w:r>
      <w:r w:rsidR="00811AEF" w:rsidRPr="00396EA9">
        <w:instrText>h</w:instrText>
      </w:r>
      <w:r w:rsidR="00811AEF" w:rsidRPr="007F7BA5">
        <w:rPr>
          <w:lang w:val="ru-RU"/>
        </w:rPr>
        <w:instrText xml:space="preserve"> </w:instrText>
      </w:r>
      <w:r w:rsidR="00396EA9" w:rsidRPr="007F7BA5">
        <w:rPr>
          <w:lang w:val="ru-RU"/>
        </w:rPr>
        <w:instrText xml:space="preserve"> \* </w:instrText>
      </w:r>
      <w:r w:rsidR="00396EA9">
        <w:instrText>MERGEFORMAT</w:instrText>
      </w:r>
      <w:r w:rsidR="00396EA9" w:rsidRPr="007F7BA5">
        <w:rPr>
          <w:lang w:val="ru-RU"/>
        </w:rPr>
        <w:instrText xml:space="preserve"> </w:instrText>
      </w:r>
      <w:r w:rsidR="00811AEF" w:rsidRPr="00396EA9">
        <w:fldChar w:fldCharType="separate"/>
      </w:r>
      <w:r w:rsidR="008B30D5">
        <w:rPr>
          <w:b/>
          <w:bCs/>
          <w:lang w:val="ru-RU"/>
        </w:rPr>
        <w:t>Ошибка</w:t>
      </w:r>
      <w:proofErr w:type="spellEnd"/>
      <w:r w:rsidR="008B30D5">
        <w:rPr>
          <w:b/>
          <w:bCs/>
          <w:lang w:val="ru-RU"/>
        </w:rPr>
        <w:t xml:space="preserve">! </w:t>
      </w:r>
      <w:proofErr w:type="gramStart"/>
      <w:r w:rsidR="008B30D5">
        <w:rPr>
          <w:b/>
          <w:bCs/>
          <w:lang w:val="ru-RU"/>
        </w:rPr>
        <w:t>Источник ссылки не найден.</w:t>
      </w:r>
      <w:r w:rsidR="00811AEF" w:rsidRPr="00396EA9">
        <w:fldChar w:fldCharType="end"/>
      </w:r>
      <w:r w:rsidR="00DE3235" w:rsidRPr="007F7BA5">
        <w:rPr>
          <w:lang w:val="ru-RU"/>
        </w:rPr>
        <w:t>)</w:t>
      </w:r>
      <w:r w:rsidR="00AB0AC7" w:rsidRPr="007F7BA5">
        <w:rPr>
          <w:lang w:val="ru-RU"/>
        </w:rPr>
        <w:t xml:space="preserve"> </w:t>
      </w:r>
      <w:r w:rsidR="007F7BA5">
        <w:rPr>
          <w:lang w:val="ru-RU"/>
        </w:rPr>
        <w:t>и направить нам, используя контактную информацию ниже.</w:t>
      </w:r>
      <w:proofErr w:type="gramEnd"/>
    </w:p>
    <w:p w:rsidR="003F340C" w:rsidRDefault="003F340C" w:rsidP="00C21D10">
      <w:pPr>
        <w:pStyle w:val="BodyText"/>
        <w:jc w:val="both"/>
        <w:rPr>
          <w:lang w:val="ru-RU"/>
        </w:rPr>
      </w:pPr>
    </w:p>
    <w:tbl>
      <w:tblPr>
        <w:tblW w:w="0" w:type="auto"/>
        <w:tblBorders>
          <w:insideV w:val="single" w:sz="4" w:space="0" w:color="auto"/>
        </w:tblBorders>
        <w:tblLook w:val="01E0" w:firstRow="1" w:lastRow="1" w:firstColumn="1" w:lastColumn="1" w:noHBand="0" w:noVBand="0"/>
      </w:tblPr>
      <w:tblGrid>
        <w:gridCol w:w="9322"/>
      </w:tblGrid>
      <w:tr w:rsidR="003F340C" w:rsidRPr="00B523D9" w:rsidTr="00332EC4">
        <w:trPr>
          <w:trHeight w:val="950"/>
        </w:trPr>
        <w:tc>
          <w:tcPr>
            <w:tcW w:w="9322" w:type="dxa"/>
            <w:shd w:val="clear" w:color="auto" w:fill="99CCFF"/>
          </w:tcPr>
          <w:p w:rsidR="003F340C" w:rsidRPr="00332EC4" w:rsidRDefault="003F340C" w:rsidP="00C43A76">
            <w:pPr>
              <w:keepNext/>
              <w:tabs>
                <w:tab w:val="left" w:pos="9781"/>
              </w:tabs>
              <w:suppressAutoHyphens/>
              <w:jc w:val="center"/>
              <w:rPr>
                <w:rFonts w:ascii="Tahoma" w:hAnsi="Tahoma" w:cs="Tahoma"/>
                <w:spacing w:val="-2"/>
                <w:sz w:val="22"/>
                <w:szCs w:val="22"/>
                <w:lang w:val="ru-RU"/>
              </w:rPr>
            </w:pPr>
            <w:r w:rsidRPr="00332EC4">
              <w:rPr>
                <w:rFonts w:ascii="Tahoma" w:hAnsi="Tahoma" w:cs="Tahoma"/>
                <w:spacing w:val="-2"/>
                <w:sz w:val="22"/>
                <w:szCs w:val="22"/>
                <w:lang w:val="ru-RU"/>
              </w:rPr>
              <w:t xml:space="preserve">ЗАО </w:t>
            </w:r>
            <w:proofErr w:type="gramStart"/>
            <w:r w:rsidRPr="00332EC4">
              <w:rPr>
                <w:rFonts w:ascii="Tahoma" w:hAnsi="Tahoma" w:cs="Tahoma"/>
                <w:spacing w:val="-2"/>
                <w:sz w:val="22"/>
                <w:szCs w:val="22"/>
                <w:lang w:val="ru-RU"/>
              </w:rPr>
              <w:t>Якутская</w:t>
            </w:r>
            <w:proofErr w:type="gramEnd"/>
            <w:r w:rsidRPr="00332EC4">
              <w:rPr>
                <w:rFonts w:ascii="Tahoma" w:hAnsi="Tahoma" w:cs="Tahoma"/>
                <w:spacing w:val="-2"/>
                <w:sz w:val="22"/>
                <w:szCs w:val="22"/>
                <w:lang w:val="ru-RU"/>
              </w:rPr>
              <w:t xml:space="preserve"> ГРЭС-2</w:t>
            </w:r>
          </w:p>
          <w:p w:rsidR="003F340C" w:rsidRDefault="003F340C" w:rsidP="00C43A76">
            <w:pPr>
              <w:pStyle w:val="BodyText"/>
              <w:spacing w:before="0"/>
              <w:jc w:val="center"/>
              <w:rPr>
                <w:rFonts w:ascii="Tahoma" w:hAnsi="Tahoma" w:cs="Tahoma"/>
                <w:spacing w:val="-2"/>
                <w:sz w:val="22"/>
                <w:szCs w:val="22"/>
                <w:lang w:val="ru-RU"/>
              </w:rPr>
            </w:pPr>
            <w:r w:rsidRPr="00332EC4">
              <w:rPr>
                <w:rFonts w:ascii="Tahoma" w:hAnsi="Tahoma" w:cs="Tahoma"/>
                <w:spacing w:val="-2"/>
                <w:sz w:val="22"/>
                <w:szCs w:val="22"/>
                <w:lang w:val="ru-RU"/>
              </w:rPr>
              <w:t>677000, Республика Саха (Якутия), г. Якутск, ул. Дзержинского, д.23, офис 304</w:t>
            </w:r>
          </w:p>
          <w:p w:rsidR="003F340C" w:rsidRPr="00332EC4" w:rsidRDefault="003F340C" w:rsidP="00C43A76">
            <w:pPr>
              <w:pStyle w:val="BodyText"/>
              <w:spacing w:before="0"/>
              <w:jc w:val="center"/>
              <w:rPr>
                <w:rFonts w:ascii="Tahoma" w:hAnsi="Tahoma" w:cs="Tahoma"/>
                <w:spacing w:val="-2"/>
                <w:sz w:val="22"/>
                <w:szCs w:val="22"/>
                <w:lang w:val="ru-RU"/>
              </w:rPr>
            </w:pPr>
            <w:r w:rsidRPr="00332EC4">
              <w:rPr>
                <w:rFonts w:ascii="Tahoma" w:hAnsi="Tahoma" w:cs="Tahoma"/>
                <w:spacing w:val="-2"/>
                <w:sz w:val="22"/>
                <w:szCs w:val="22"/>
                <w:lang w:val="ru-RU"/>
              </w:rPr>
              <w:t>Тел. +7(924) 175-54-99</w:t>
            </w:r>
          </w:p>
        </w:tc>
      </w:tr>
    </w:tbl>
    <w:p w:rsidR="008B7F66" w:rsidRDefault="007F7BA5" w:rsidP="00C21D10">
      <w:pPr>
        <w:pStyle w:val="ab"/>
        <w:jc w:val="both"/>
        <w:rPr>
          <w:color w:val="auto"/>
          <w:sz w:val="20"/>
          <w:lang w:val="ru-RU"/>
        </w:rPr>
      </w:pPr>
      <w:r w:rsidRPr="008B7F66">
        <w:rPr>
          <w:color w:val="auto"/>
          <w:sz w:val="20"/>
          <w:lang w:val="ru-RU"/>
        </w:rPr>
        <w:t>На каждый запрос будет направлен ответ в течение 30 дней</w:t>
      </w:r>
      <w:r w:rsidR="008B7F66">
        <w:rPr>
          <w:color w:val="auto"/>
          <w:sz w:val="20"/>
          <w:lang w:val="ru-RU"/>
        </w:rPr>
        <w:t>.</w:t>
      </w:r>
    </w:p>
    <w:p w:rsidR="001E63AF" w:rsidRPr="007F7BA5" w:rsidRDefault="001E63AF" w:rsidP="001E63AF">
      <w:pPr>
        <w:pStyle w:val="ab"/>
        <w:rPr>
          <w:lang w:val="ru-RU"/>
        </w:rPr>
      </w:pPr>
      <w:r>
        <w:rPr>
          <w:lang w:val="ru-RU"/>
        </w:rPr>
        <w:br w:type="page"/>
      </w:r>
    </w:p>
    <w:tbl>
      <w:tblPr>
        <w:tblW w:w="8505" w:type="dxa"/>
        <w:tblInd w:w="108" w:type="dxa"/>
        <w:shd w:val="clear" w:color="auto" w:fill="99CCFF"/>
        <w:tblLayout w:type="fixed"/>
        <w:tblLook w:val="01E0" w:firstRow="1" w:lastRow="1" w:firstColumn="1" w:lastColumn="1" w:noHBand="0" w:noVBand="0"/>
      </w:tblPr>
      <w:tblGrid>
        <w:gridCol w:w="3261"/>
        <w:gridCol w:w="5244"/>
      </w:tblGrid>
      <w:tr w:rsidR="007F7BA5" w:rsidRPr="003F340C"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lastRenderedPageBreak/>
              <w:t>Название компании</w:t>
            </w:r>
          </w:p>
        </w:tc>
        <w:tc>
          <w:tcPr>
            <w:tcW w:w="3083" w:type="pct"/>
            <w:tcBorders>
              <w:top w:val="single" w:sz="4" w:space="0" w:color="87A0AA"/>
              <w:bottom w:val="single" w:sz="4" w:space="0" w:color="87A0AA"/>
            </w:tcBorders>
            <w:shd w:val="clear" w:color="auto" w:fill="99CCFF"/>
          </w:tcPr>
          <w:p w:rsidR="007F7BA5" w:rsidRPr="00FD36D7" w:rsidRDefault="006E5AF5" w:rsidP="004D7B89">
            <w:pPr>
              <w:pStyle w:val="TableTextLeft"/>
              <w:rPr>
                <w:b/>
                <w:sz w:val="18"/>
                <w:szCs w:val="18"/>
                <w:lang w:val="ru-RU"/>
              </w:rPr>
            </w:pPr>
            <w:r>
              <w:rPr>
                <w:b/>
                <w:sz w:val="18"/>
                <w:szCs w:val="18"/>
                <w:lang w:val="ru-RU"/>
              </w:rPr>
              <w:t>ЗАО «</w:t>
            </w:r>
            <w:proofErr w:type="gramStart"/>
            <w:r>
              <w:rPr>
                <w:b/>
                <w:sz w:val="18"/>
                <w:szCs w:val="18"/>
                <w:lang w:val="ru-RU"/>
              </w:rPr>
              <w:t>Якутская</w:t>
            </w:r>
            <w:proofErr w:type="gramEnd"/>
            <w:r>
              <w:rPr>
                <w:b/>
                <w:sz w:val="18"/>
                <w:szCs w:val="18"/>
                <w:lang w:val="ru-RU"/>
              </w:rPr>
              <w:t xml:space="preserve"> ГРЭС-2»</w:t>
            </w:r>
          </w:p>
        </w:tc>
      </w:tr>
      <w:tr w:rsidR="007F7BA5" w:rsidRPr="008B30D5"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Контактное лицо</w:t>
            </w:r>
          </w:p>
        </w:tc>
        <w:tc>
          <w:tcPr>
            <w:tcW w:w="3083" w:type="pct"/>
            <w:tcBorders>
              <w:top w:val="single" w:sz="4" w:space="0" w:color="87A0AA"/>
              <w:bottom w:val="single" w:sz="4" w:space="0" w:color="87A0AA"/>
            </w:tcBorders>
            <w:shd w:val="clear" w:color="auto" w:fill="99CCFF"/>
          </w:tcPr>
          <w:p w:rsidR="007F7BA5" w:rsidRPr="006E5AF5" w:rsidRDefault="006E5AF5" w:rsidP="006E5AF5">
            <w:pPr>
              <w:pStyle w:val="TableTextLeft"/>
              <w:rPr>
                <w:b/>
                <w:sz w:val="18"/>
                <w:szCs w:val="18"/>
                <w:lang w:val="ru-RU"/>
              </w:rPr>
            </w:pPr>
            <w:r w:rsidRPr="006E5AF5">
              <w:rPr>
                <w:b/>
                <w:sz w:val="18"/>
                <w:szCs w:val="18"/>
                <w:lang w:val="ru-RU"/>
              </w:rPr>
              <w:t xml:space="preserve">Заместитель генерального директора – Главный инженер </w:t>
            </w:r>
            <w:proofErr w:type="spellStart"/>
            <w:r w:rsidRPr="006E5AF5">
              <w:rPr>
                <w:b/>
                <w:sz w:val="18"/>
                <w:szCs w:val="18"/>
                <w:lang w:val="ru-RU"/>
              </w:rPr>
              <w:t>Сунгатуллин</w:t>
            </w:r>
            <w:proofErr w:type="spellEnd"/>
            <w:r w:rsidRPr="006E5AF5">
              <w:rPr>
                <w:b/>
                <w:sz w:val="18"/>
                <w:szCs w:val="18"/>
                <w:lang w:val="ru-RU"/>
              </w:rPr>
              <w:t xml:space="preserve"> Владимир </w:t>
            </w:r>
            <w:proofErr w:type="spellStart"/>
            <w:r w:rsidRPr="006E5AF5">
              <w:rPr>
                <w:b/>
                <w:sz w:val="18"/>
                <w:szCs w:val="18"/>
                <w:lang w:val="ru-RU"/>
              </w:rPr>
              <w:t>Гавасович</w:t>
            </w:r>
            <w:proofErr w:type="spellEnd"/>
          </w:p>
        </w:tc>
      </w:tr>
      <w:tr w:rsidR="007F7BA5" w:rsidRPr="003F340C" w:rsidTr="008B7F66">
        <w:trPr>
          <w:trHeight w:val="280"/>
        </w:trPr>
        <w:tc>
          <w:tcPr>
            <w:tcW w:w="1917" w:type="pct"/>
            <w:tcBorders>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Почтовый адрес</w:t>
            </w:r>
            <w:bookmarkStart w:id="39" w:name="_GoBack"/>
            <w:bookmarkEnd w:id="39"/>
          </w:p>
        </w:tc>
        <w:tc>
          <w:tcPr>
            <w:tcW w:w="3083" w:type="pct"/>
            <w:tcBorders>
              <w:bottom w:val="single" w:sz="4" w:space="0" w:color="87A0AA"/>
            </w:tcBorders>
            <w:shd w:val="clear" w:color="auto" w:fill="99CCFF"/>
          </w:tcPr>
          <w:p w:rsidR="007F7BA5" w:rsidRPr="006E5AF5" w:rsidRDefault="006E5AF5" w:rsidP="006E5AF5">
            <w:pPr>
              <w:pStyle w:val="BodyText"/>
              <w:spacing w:before="0"/>
              <w:rPr>
                <w:b/>
                <w:sz w:val="18"/>
                <w:szCs w:val="18"/>
                <w:lang w:val="ru-RU"/>
              </w:rPr>
            </w:pPr>
            <w:r w:rsidRPr="006E5AF5">
              <w:rPr>
                <w:b/>
                <w:sz w:val="18"/>
                <w:szCs w:val="18"/>
                <w:lang w:val="ru-RU"/>
              </w:rPr>
              <w:t>677000, Республика Саха (Якутия), г. Якутск, ул. Дзержинского, д.23, офис 304</w:t>
            </w:r>
          </w:p>
        </w:tc>
      </w:tr>
      <w:tr w:rsidR="007F7BA5" w:rsidRPr="003F340C"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Телефон</w:t>
            </w:r>
          </w:p>
        </w:tc>
        <w:tc>
          <w:tcPr>
            <w:tcW w:w="3083" w:type="pct"/>
            <w:tcBorders>
              <w:top w:val="single" w:sz="4" w:space="0" w:color="87A0AA"/>
              <w:bottom w:val="single" w:sz="4" w:space="0" w:color="87A0AA"/>
            </w:tcBorders>
            <w:shd w:val="clear" w:color="auto" w:fill="99CCFF"/>
          </w:tcPr>
          <w:p w:rsidR="007F7BA5" w:rsidRPr="006E5AF5" w:rsidRDefault="006E5AF5" w:rsidP="006E5AF5">
            <w:pPr>
              <w:pStyle w:val="TableTextLeft"/>
              <w:rPr>
                <w:b/>
                <w:sz w:val="18"/>
                <w:szCs w:val="18"/>
                <w:lang w:val="ru-RU"/>
              </w:rPr>
            </w:pPr>
            <w:r w:rsidRPr="006E5AF5">
              <w:rPr>
                <w:b/>
                <w:sz w:val="18"/>
                <w:szCs w:val="18"/>
                <w:lang w:val="ru-RU"/>
              </w:rPr>
              <w:t>+7(924) 175-54-99</w:t>
            </w:r>
          </w:p>
        </w:tc>
      </w:tr>
      <w:tr w:rsidR="007F7BA5" w:rsidRPr="001E63AF"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Факс</w:t>
            </w:r>
          </w:p>
        </w:tc>
        <w:tc>
          <w:tcPr>
            <w:tcW w:w="3083" w:type="pct"/>
            <w:tcBorders>
              <w:top w:val="single" w:sz="4" w:space="0" w:color="87A0AA"/>
              <w:bottom w:val="single" w:sz="4" w:space="0" w:color="87A0AA"/>
            </w:tcBorders>
            <w:shd w:val="clear" w:color="auto" w:fill="99CCFF"/>
          </w:tcPr>
          <w:p w:rsidR="007F7BA5" w:rsidRPr="006E5AF5" w:rsidRDefault="007F7BA5" w:rsidP="006E5AF5">
            <w:pPr>
              <w:pStyle w:val="TableTextLeft"/>
              <w:rPr>
                <w:b/>
                <w:sz w:val="18"/>
                <w:szCs w:val="18"/>
                <w:lang w:val="ru-RU"/>
              </w:rPr>
            </w:pPr>
          </w:p>
        </w:tc>
      </w:tr>
      <w:tr w:rsidR="007F7BA5" w:rsidRPr="008B30D5"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Электронная почта</w:t>
            </w:r>
          </w:p>
        </w:tc>
        <w:tc>
          <w:tcPr>
            <w:tcW w:w="3083" w:type="pct"/>
            <w:tcBorders>
              <w:top w:val="single" w:sz="4" w:space="0" w:color="87A0AA"/>
              <w:bottom w:val="single" w:sz="4" w:space="0" w:color="87A0AA"/>
            </w:tcBorders>
            <w:shd w:val="clear" w:color="auto" w:fill="99CCFF"/>
          </w:tcPr>
          <w:p w:rsidR="007F7BA5" w:rsidRPr="006E5AF5" w:rsidRDefault="006E5AF5" w:rsidP="006E5AF5">
            <w:pPr>
              <w:pStyle w:val="TableTextLeft"/>
              <w:rPr>
                <w:b/>
                <w:sz w:val="18"/>
                <w:szCs w:val="18"/>
                <w:lang w:val="ru-RU"/>
              </w:rPr>
            </w:pPr>
            <w:r w:rsidRPr="006E5AF5">
              <w:rPr>
                <w:b/>
                <w:sz w:val="18"/>
                <w:szCs w:val="18"/>
                <w:lang w:val="ru-RU"/>
              </w:rPr>
              <w:t>sungatullin-vg@rao-esv.ru</w:t>
            </w:r>
          </w:p>
        </w:tc>
      </w:tr>
      <w:tr w:rsidR="007F7BA5" w:rsidRPr="001E63AF"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Сайт компании</w:t>
            </w:r>
          </w:p>
        </w:tc>
        <w:tc>
          <w:tcPr>
            <w:tcW w:w="3083" w:type="pct"/>
            <w:tcBorders>
              <w:top w:val="single" w:sz="4" w:space="0" w:color="87A0AA"/>
              <w:bottom w:val="single" w:sz="4" w:space="0" w:color="87A0AA"/>
            </w:tcBorders>
            <w:shd w:val="clear" w:color="auto" w:fill="99CCFF"/>
          </w:tcPr>
          <w:p w:rsidR="007F7BA5" w:rsidRPr="006E5AF5" w:rsidRDefault="007F7BA5" w:rsidP="006E5AF5">
            <w:pPr>
              <w:pStyle w:val="TableTextLeft"/>
              <w:rPr>
                <w:b/>
                <w:sz w:val="18"/>
                <w:szCs w:val="18"/>
                <w:lang w:val="ru-RU"/>
              </w:rPr>
            </w:pPr>
          </w:p>
        </w:tc>
      </w:tr>
      <w:tr w:rsidR="007F7BA5" w:rsidRPr="001E63AF" w:rsidTr="008B7F66">
        <w:trPr>
          <w:trHeight w:val="295"/>
        </w:trPr>
        <w:tc>
          <w:tcPr>
            <w:tcW w:w="1917" w:type="pct"/>
            <w:tcBorders>
              <w:top w:val="single" w:sz="4" w:space="0" w:color="87A0AA"/>
              <w:bottom w:val="single" w:sz="4" w:space="0" w:color="87A0AA"/>
            </w:tcBorders>
            <w:shd w:val="clear" w:color="auto" w:fill="99CCFF"/>
          </w:tcPr>
          <w:p w:rsidR="007F7BA5" w:rsidRPr="001E63AF" w:rsidRDefault="007F7BA5" w:rsidP="004D7B89">
            <w:pPr>
              <w:pStyle w:val="TableTextLeft"/>
              <w:rPr>
                <w:b/>
                <w:sz w:val="18"/>
                <w:szCs w:val="18"/>
                <w:lang w:val="ru-RU"/>
              </w:rPr>
            </w:pPr>
            <w:r w:rsidRPr="001E63AF">
              <w:rPr>
                <w:b/>
                <w:sz w:val="18"/>
                <w:szCs w:val="18"/>
                <w:lang w:val="ru-RU"/>
              </w:rPr>
              <w:t>Форма подачи вопросов онлайн</w:t>
            </w:r>
          </w:p>
        </w:tc>
        <w:tc>
          <w:tcPr>
            <w:tcW w:w="3083" w:type="pct"/>
            <w:tcBorders>
              <w:top w:val="single" w:sz="4" w:space="0" w:color="87A0AA"/>
              <w:bottom w:val="single" w:sz="4" w:space="0" w:color="87A0AA"/>
            </w:tcBorders>
            <w:shd w:val="clear" w:color="auto" w:fill="99CCFF"/>
          </w:tcPr>
          <w:p w:rsidR="007F7BA5" w:rsidRPr="006E5AF5" w:rsidRDefault="007F7BA5" w:rsidP="006E5AF5">
            <w:pPr>
              <w:pStyle w:val="TableTextLeft"/>
              <w:rPr>
                <w:b/>
                <w:sz w:val="18"/>
                <w:szCs w:val="18"/>
                <w:lang w:val="ru-RU"/>
              </w:rPr>
            </w:pPr>
          </w:p>
        </w:tc>
      </w:tr>
    </w:tbl>
    <w:p w:rsidR="001A1609" w:rsidRPr="00F46461" w:rsidRDefault="00F46461">
      <w:pPr>
        <w:pStyle w:val="AppendixDivider"/>
        <w:framePr w:wrap="notBeside"/>
        <w:rPr>
          <w:lang w:val="ru-RU"/>
        </w:rPr>
      </w:pPr>
      <w:bookmarkStart w:id="40" w:name="_Toc337821168"/>
      <w:bookmarkStart w:id="41" w:name="BM_AppDivider"/>
      <w:r>
        <w:rPr>
          <w:lang w:val="ru-RU"/>
        </w:rPr>
        <w:lastRenderedPageBreak/>
        <w:t>Приложения</w:t>
      </w:r>
      <w:bookmarkEnd w:id="40"/>
    </w:p>
    <w:tbl>
      <w:tblPr>
        <w:tblW w:w="5000" w:type="pct"/>
        <w:tblLook w:val="01E0" w:firstRow="1" w:lastRow="1" w:firstColumn="1" w:lastColumn="1" w:noHBand="0" w:noVBand="0"/>
      </w:tblPr>
      <w:tblGrid>
        <w:gridCol w:w="9712"/>
      </w:tblGrid>
      <w:tr w:rsidR="001A1609" w:rsidRPr="008D218A">
        <w:tc>
          <w:tcPr>
            <w:tcW w:w="5000" w:type="pct"/>
            <w:shd w:val="clear" w:color="auto" w:fill="FFFFFF"/>
          </w:tcPr>
          <w:bookmarkStart w:id="42" w:name="BM_AppToc" w:colFirst="0" w:colLast="0"/>
          <w:bookmarkEnd w:id="41"/>
          <w:p w:rsidR="003C5DEC" w:rsidRDefault="001A1609">
            <w:pPr>
              <w:pStyle w:val="60"/>
              <w:tabs>
                <w:tab w:val="left" w:pos="1516"/>
              </w:tabs>
              <w:rPr>
                <w:rFonts w:ascii="Times New Roman" w:hAnsi="Times New Roman" w:cs="Times New Roman"/>
                <w:color w:val="auto"/>
                <w:sz w:val="24"/>
                <w:lang w:val="ru-RU" w:eastAsia="ru-RU"/>
              </w:rPr>
            </w:pPr>
            <w:r w:rsidRPr="00522742">
              <w:fldChar w:fldCharType="begin"/>
            </w:r>
            <w:r w:rsidRPr="00522742">
              <w:instrText xml:space="preserve"> TOC  \h \t "~AppendixHeading,6, "</w:instrText>
            </w:r>
            <w:r w:rsidRPr="00522742">
              <w:fldChar w:fldCharType="separate"/>
            </w:r>
            <w:hyperlink w:anchor="_Toc337804218" w:history="1">
              <w:r w:rsidR="003C5DEC" w:rsidRPr="00CB7ACF">
                <w:rPr>
                  <w:rStyle w:val="afa"/>
                  <w:lang w:val="ru-RU"/>
                </w:rPr>
                <w:t>Приложение A.</w:t>
              </w:r>
              <w:r w:rsidR="003C5DEC">
                <w:rPr>
                  <w:rFonts w:ascii="Times New Roman" w:hAnsi="Times New Roman" w:cs="Times New Roman"/>
                  <w:color w:val="auto"/>
                  <w:sz w:val="24"/>
                  <w:lang w:val="ru-RU" w:eastAsia="ru-RU"/>
                </w:rPr>
                <w:tab/>
              </w:r>
              <w:r w:rsidR="003C5DEC" w:rsidRPr="00CB7ACF">
                <w:rPr>
                  <w:rStyle w:val="afa"/>
                  <w:lang w:val="ru-RU"/>
                </w:rPr>
                <w:t>Форма подачи жалобы и механизм рассмотрения жалоб</w:t>
              </w:r>
              <w:r w:rsidR="003C5DEC">
                <w:tab/>
              </w:r>
              <w:r w:rsidR="00AC534B">
                <w:rPr>
                  <w:lang w:val="ru-RU"/>
                </w:rPr>
                <w:t>19</w:t>
              </w:r>
            </w:hyperlink>
          </w:p>
          <w:p w:rsidR="001A1609" w:rsidRPr="00522742" w:rsidRDefault="001A1609" w:rsidP="00A41352">
            <w:pPr>
              <w:pStyle w:val="60"/>
            </w:pPr>
            <w:r w:rsidRPr="00522742">
              <w:fldChar w:fldCharType="end"/>
            </w:r>
          </w:p>
        </w:tc>
      </w:tr>
      <w:bookmarkEnd w:id="42"/>
    </w:tbl>
    <w:p w:rsidR="00E3278D" w:rsidRDefault="00E3278D" w:rsidP="001A1609">
      <w:pPr>
        <w:pStyle w:val="BodyText"/>
      </w:pPr>
    </w:p>
    <w:p w:rsidR="001A1609" w:rsidRPr="00060278" w:rsidRDefault="001A1609" w:rsidP="001A1609">
      <w:pPr>
        <w:pStyle w:val="BodyText"/>
        <w:rPr>
          <w:lang w:val="ru-RU"/>
        </w:rPr>
      </w:pPr>
    </w:p>
    <w:p w:rsidR="001A1609" w:rsidRPr="00060278" w:rsidRDefault="001A1609" w:rsidP="001A1609">
      <w:pPr>
        <w:pStyle w:val="BodyText"/>
        <w:rPr>
          <w:lang w:val="ru-RU"/>
        </w:rPr>
      </w:pPr>
    </w:p>
    <w:p w:rsidR="001A1609" w:rsidRPr="00060278" w:rsidRDefault="001A1609" w:rsidP="001A1609">
      <w:pPr>
        <w:pStyle w:val="BodyText"/>
        <w:rPr>
          <w:lang w:val="ru-RU"/>
        </w:rPr>
      </w:pPr>
    </w:p>
    <w:p w:rsidR="00B62049" w:rsidRPr="00506631" w:rsidRDefault="007F7BA5" w:rsidP="00506631">
      <w:pPr>
        <w:pStyle w:val="51"/>
        <w:framePr w:h="2408" w:hRule="exact" w:wrap="around"/>
        <w:tabs>
          <w:tab w:val="clear" w:pos="3061"/>
          <w:tab w:val="num" w:pos="3686"/>
        </w:tabs>
        <w:ind w:left="3686" w:hanging="3686"/>
        <w:rPr>
          <w:lang w:val="ru-RU"/>
        </w:rPr>
      </w:pPr>
      <w:bookmarkStart w:id="43" w:name="_Ref336853388"/>
      <w:bookmarkStart w:id="44" w:name="_Toc337804218"/>
      <w:bookmarkStart w:id="45" w:name="_Toc337821169"/>
      <w:r>
        <w:rPr>
          <w:lang w:val="ru-RU"/>
        </w:rPr>
        <w:lastRenderedPageBreak/>
        <w:t>Форма подачи жалобы и м</w:t>
      </w:r>
      <w:r w:rsidR="00506631">
        <w:rPr>
          <w:lang w:val="ru-RU"/>
        </w:rPr>
        <w:t>еханизм</w:t>
      </w:r>
      <w:r w:rsidR="007C3699">
        <w:rPr>
          <w:lang w:val="ru-RU"/>
        </w:rPr>
        <w:t xml:space="preserve"> </w:t>
      </w:r>
      <w:bookmarkEnd w:id="43"/>
      <w:r>
        <w:rPr>
          <w:lang w:val="ru-RU"/>
        </w:rPr>
        <w:t>рассмотрения жалоб</w:t>
      </w:r>
      <w:bookmarkEnd w:id="44"/>
      <w:bookmarkEnd w:id="45"/>
    </w:p>
    <w:p w:rsidR="001A1609" w:rsidRPr="00506631" w:rsidRDefault="001A1609" w:rsidP="001A1609">
      <w:pPr>
        <w:pStyle w:val="BodyText"/>
        <w:rPr>
          <w:lang w:val="ru-RU"/>
        </w:rPr>
      </w:pPr>
    </w:p>
    <w:p w:rsidR="0002284C" w:rsidRPr="00506631" w:rsidRDefault="0002284C" w:rsidP="001A1609">
      <w:pPr>
        <w:pStyle w:val="BodyText"/>
        <w:rPr>
          <w:lang w:val="ru-RU"/>
        </w:rPr>
      </w:pPr>
    </w:p>
    <w:p w:rsidR="0002284C" w:rsidRPr="00506631" w:rsidRDefault="0002284C" w:rsidP="001A1609">
      <w:pPr>
        <w:pStyle w:val="BodyText"/>
        <w:rPr>
          <w:lang w:val="ru-RU"/>
        </w:rPr>
      </w:pPr>
    </w:p>
    <w:p w:rsidR="008F2E37" w:rsidRPr="00F46461" w:rsidRDefault="00F46461">
      <w:pPr>
        <w:pStyle w:val="GlossaryHeading"/>
        <w:framePr w:wrap="notBeside"/>
        <w:rPr>
          <w:lang w:val="ru-RU"/>
        </w:rPr>
      </w:pPr>
      <w:bookmarkStart w:id="46" w:name="_Toc337821170"/>
      <w:bookmarkStart w:id="47" w:name="BM_Glossary"/>
      <w:r>
        <w:rPr>
          <w:lang w:val="ru-RU"/>
        </w:rPr>
        <w:lastRenderedPageBreak/>
        <w:t>Глоссарий</w:t>
      </w:r>
      <w:bookmarkEnd w:id="46"/>
    </w:p>
    <w:bookmarkEnd w:id="47"/>
    <w:p w:rsidR="008F2E37" w:rsidRDefault="008F2E37">
      <w:pPr>
        <w:pStyle w:val="BodyText"/>
      </w:pPr>
    </w:p>
    <w:tbl>
      <w:tblPr>
        <w:tblW w:w="9497" w:type="dxa"/>
        <w:tblLayout w:type="fixed"/>
        <w:tblCellMar>
          <w:top w:w="57" w:type="dxa"/>
          <w:left w:w="0" w:type="dxa"/>
          <w:bottom w:w="28" w:type="dxa"/>
          <w:right w:w="170" w:type="dxa"/>
        </w:tblCellMar>
        <w:tblLook w:val="01E0" w:firstRow="1" w:lastRow="1" w:firstColumn="1" w:lastColumn="1" w:noHBand="0" w:noVBand="0"/>
      </w:tblPr>
      <w:tblGrid>
        <w:gridCol w:w="2982"/>
        <w:gridCol w:w="6515"/>
      </w:tblGrid>
      <w:tr w:rsidR="008B7F66" w:rsidRPr="001D665D" w:rsidTr="003B48A0">
        <w:tc>
          <w:tcPr>
            <w:tcW w:w="1570" w:type="pct"/>
          </w:tcPr>
          <w:p w:rsidR="008B7F66" w:rsidRPr="00357B38" w:rsidRDefault="008B7F66" w:rsidP="003B48A0">
            <w:pPr>
              <w:pStyle w:val="GlossTerm"/>
            </w:pPr>
            <w:r>
              <w:t>CO</w:t>
            </w:r>
          </w:p>
        </w:tc>
        <w:tc>
          <w:tcPr>
            <w:tcW w:w="3430" w:type="pct"/>
            <w:tcMar>
              <w:left w:w="170" w:type="dxa"/>
              <w:right w:w="0" w:type="dxa"/>
            </w:tcMar>
          </w:tcPr>
          <w:p w:rsidR="008B7F66" w:rsidRDefault="008B7F66" w:rsidP="003B48A0">
            <w:pPr>
              <w:pStyle w:val="GlossDef"/>
              <w:rPr>
                <w:lang w:val="ru-RU"/>
              </w:rPr>
            </w:pPr>
            <w:r>
              <w:rPr>
                <w:lang w:val="ru-RU"/>
              </w:rPr>
              <w:t>Оксид углерода</w:t>
            </w:r>
          </w:p>
        </w:tc>
      </w:tr>
      <w:tr w:rsidR="008B7F66" w:rsidRPr="008B30D5" w:rsidTr="003B48A0">
        <w:tc>
          <w:tcPr>
            <w:tcW w:w="1570" w:type="pct"/>
          </w:tcPr>
          <w:p w:rsidR="008B7F66" w:rsidRDefault="008B7F66" w:rsidP="003B48A0">
            <w:pPr>
              <w:pStyle w:val="GlossTerm"/>
            </w:pPr>
            <w:r>
              <w:t>DLE</w:t>
            </w:r>
          </w:p>
        </w:tc>
        <w:tc>
          <w:tcPr>
            <w:tcW w:w="3430" w:type="pct"/>
            <w:tcMar>
              <w:left w:w="170" w:type="dxa"/>
              <w:right w:w="0" w:type="dxa"/>
            </w:tcMar>
          </w:tcPr>
          <w:p w:rsidR="008B7F66" w:rsidRDefault="008B7F66" w:rsidP="003B48A0">
            <w:pPr>
              <w:pStyle w:val="GlossDef"/>
              <w:rPr>
                <w:lang w:val="ru-RU"/>
              </w:rPr>
            </w:pPr>
            <w:r>
              <w:rPr>
                <w:lang w:val="ru-RU"/>
              </w:rPr>
              <w:t xml:space="preserve">Система сухого подавления выбросов </w:t>
            </w:r>
            <w:proofErr w:type="spellStart"/>
            <w:r>
              <w:t>NOx</w:t>
            </w:r>
            <w:proofErr w:type="spellEnd"/>
          </w:p>
        </w:tc>
      </w:tr>
      <w:tr w:rsidR="008B7F66" w:rsidRPr="00A069A6" w:rsidTr="003B48A0">
        <w:tc>
          <w:tcPr>
            <w:tcW w:w="1570" w:type="pct"/>
          </w:tcPr>
          <w:p w:rsidR="008B7F66" w:rsidRPr="00A069A6" w:rsidRDefault="008B7F66" w:rsidP="003B48A0">
            <w:pPr>
              <w:pStyle w:val="GlossTerm"/>
            </w:pPr>
            <w:r w:rsidRPr="00A069A6">
              <w:t>GE</w:t>
            </w:r>
          </w:p>
        </w:tc>
        <w:tc>
          <w:tcPr>
            <w:tcW w:w="3430" w:type="pct"/>
            <w:tcMar>
              <w:left w:w="170" w:type="dxa"/>
              <w:right w:w="0" w:type="dxa"/>
            </w:tcMar>
          </w:tcPr>
          <w:p w:rsidR="008B7F66" w:rsidRPr="00A069A6" w:rsidRDefault="008B7F66" w:rsidP="003B48A0">
            <w:pPr>
              <w:pStyle w:val="GlossDef"/>
            </w:pPr>
            <w:r>
              <w:rPr>
                <w:lang w:val="ru-RU"/>
              </w:rPr>
              <w:t>«</w:t>
            </w:r>
            <w:r w:rsidRPr="00A069A6">
              <w:t>General Electric</w:t>
            </w:r>
            <w:r>
              <w:rPr>
                <w:lang w:val="ru-RU"/>
              </w:rPr>
              <w:t>»</w:t>
            </w:r>
          </w:p>
        </w:tc>
      </w:tr>
      <w:tr w:rsidR="008B7F66" w:rsidRPr="00A069A6" w:rsidTr="003B48A0">
        <w:tc>
          <w:tcPr>
            <w:tcW w:w="1570" w:type="pct"/>
          </w:tcPr>
          <w:p w:rsidR="008B7F66" w:rsidRPr="00A069A6" w:rsidRDefault="008B7F66" w:rsidP="003B48A0">
            <w:pPr>
              <w:pStyle w:val="GlossTerm"/>
            </w:pPr>
            <w:r w:rsidRPr="00A069A6">
              <w:t>NO</w:t>
            </w:r>
            <w:r w:rsidRPr="00A069A6">
              <w:rPr>
                <w:vertAlign w:val="subscript"/>
              </w:rPr>
              <w:t>2</w:t>
            </w:r>
          </w:p>
        </w:tc>
        <w:tc>
          <w:tcPr>
            <w:tcW w:w="3430" w:type="pct"/>
            <w:tcMar>
              <w:left w:w="170" w:type="dxa"/>
              <w:right w:w="0" w:type="dxa"/>
            </w:tcMar>
          </w:tcPr>
          <w:p w:rsidR="008B7F66" w:rsidRPr="00506631" w:rsidRDefault="008B7F66" w:rsidP="003B48A0">
            <w:pPr>
              <w:pStyle w:val="GlossDef"/>
              <w:rPr>
                <w:lang w:val="ru-RU"/>
              </w:rPr>
            </w:pPr>
            <w:r>
              <w:rPr>
                <w:lang w:val="ru-RU"/>
              </w:rPr>
              <w:t>Диоксид азота</w:t>
            </w:r>
          </w:p>
        </w:tc>
      </w:tr>
      <w:tr w:rsidR="008B7F66" w:rsidRPr="00A069A6" w:rsidTr="003B48A0">
        <w:tc>
          <w:tcPr>
            <w:tcW w:w="1570" w:type="pct"/>
          </w:tcPr>
          <w:p w:rsidR="008B7F66" w:rsidRPr="00A069A6" w:rsidRDefault="008B7F66" w:rsidP="003B48A0">
            <w:pPr>
              <w:pStyle w:val="GlossTerm"/>
            </w:pPr>
            <w:proofErr w:type="spellStart"/>
            <w:r w:rsidRPr="00A069A6">
              <w:t>NO</w:t>
            </w:r>
            <w:r w:rsidRPr="00A069A6">
              <w:rPr>
                <w:vertAlign w:val="subscript"/>
              </w:rPr>
              <w:t>x</w:t>
            </w:r>
            <w:proofErr w:type="spellEnd"/>
          </w:p>
        </w:tc>
        <w:tc>
          <w:tcPr>
            <w:tcW w:w="3430" w:type="pct"/>
            <w:tcMar>
              <w:left w:w="170" w:type="dxa"/>
              <w:right w:w="0" w:type="dxa"/>
            </w:tcMar>
          </w:tcPr>
          <w:p w:rsidR="008B7F66" w:rsidRPr="00506631" w:rsidRDefault="008B7F66" w:rsidP="003B48A0">
            <w:pPr>
              <w:pStyle w:val="GlossDef"/>
              <w:rPr>
                <w:lang w:val="ru-RU"/>
              </w:rPr>
            </w:pPr>
            <w:r>
              <w:rPr>
                <w:lang w:val="ru-RU"/>
              </w:rPr>
              <w:t>Оксиды азота</w:t>
            </w:r>
          </w:p>
        </w:tc>
      </w:tr>
      <w:tr w:rsidR="003C5DEC" w:rsidRPr="00A069A6" w:rsidTr="003B48A0">
        <w:tc>
          <w:tcPr>
            <w:tcW w:w="1570" w:type="pct"/>
          </w:tcPr>
          <w:p w:rsidR="003C5DEC" w:rsidRPr="00A069A6" w:rsidRDefault="003C5DEC" w:rsidP="003B48A0">
            <w:pPr>
              <w:pStyle w:val="GlossTerm"/>
            </w:pPr>
            <w:r w:rsidRPr="00A069A6">
              <w:t>SO</w:t>
            </w:r>
            <w:r>
              <w:rPr>
                <w:vertAlign w:val="subscript"/>
              </w:rPr>
              <w:t>2</w:t>
            </w:r>
          </w:p>
        </w:tc>
        <w:tc>
          <w:tcPr>
            <w:tcW w:w="3430" w:type="pct"/>
            <w:tcMar>
              <w:left w:w="170" w:type="dxa"/>
              <w:right w:w="0" w:type="dxa"/>
            </w:tcMar>
          </w:tcPr>
          <w:p w:rsidR="003C5DEC" w:rsidRPr="003C5DEC" w:rsidRDefault="003C5DEC" w:rsidP="003B48A0">
            <w:pPr>
              <w:pStyle w:val="GlossDef"/>
              <w:rPr>
                <w:lang w:val="ru-RU"/>
              </w:rPr>
            </w:pPr>
            <w:r>
              <w:rPr>
                <w:lang w:val="ru-RU"/>
              </w:rPr>
              <w:t>Диоксид серы</w:t>
            </w:r>
          </w:p>
        </w:tc>
      </w:tr>
      <w:tr w:rsidR="008B7F66" w:rsidRPr="00A069A6" w:rsidTr="003B48A0">
        <w:tc>
          <w:tcPr>
            <w:tcW w:w="1570" w:type="pct"/>
          </w:tcPr>
          <w:p w:rsidR="008B7F66" w:rsidRPr="00A069A6" w:rsidRDefault="008B7F66" w:rsidP="003B48A0">
            <w:pPr>
              <w:pStyle w:val="GlossTerm"/>
            </w:pPr>
            <w:proofErr w:type="spellStart"/>
            <w:r w:rsidRPr="00A069A6">
              <w:t>SO</w:t>
            </w:r>
            <w:r w:rsidRPr="001E63AF">
              <w:rPr>
                <w:vertAlign w:val="subscript"/>
              </w:rPr>
              <w:t>x</w:t>
            </w:r>
            <w:proofErr w:type="spellEnd"/>
          </w:p>
        </w:tc>
        <w:tc>
          <w:tcPr>
            <w:tcW w:w="3430" w:type="pct"/>
            <w:tcMar>
              <w:left w:w="170" w:type="dxa"/>
              <w:right w:w="0" w:type="dxa"/>
            </w:tcMar>
          </w:tcPr>
          <w:p w:rsidR="008B7F66" w:rsidRPr="002B10B2" w:rsidRDefault="008B7F66" w:rsidP="003B48A0">
            <w:pPr>
              <w:pStyle w:val="GlossDef"/>
              <w:rPr>
                <w:lang w:val="ru-RU"/>
              </w:rPr>
            </w:pPr>
            <w:r>
              <w:rPr>
                <w:lang w:val="ru-RU"/>
              </w:rPr>
              <w:t>Оксиды серы</w:t>
            </w:r>
          </w:p>
        </w:tc>
      </w:tr>
      <w:tr w:rsidR="008B7F66" w:rsidRPr="00A069A6" w:rsidTr="003B48A0">
        <w:tc>
          <w:tcPr>
            <w:tcW w:w="1570" w:type="pct"/>
          </w:tcPr>
          <w:p w:rsidR="008B7F66" w:rsidRPr="000F7C45" w:rsidRDefault="008B7F66" w:rsidP="003B48A0">
            <w:pPr>
              <w:pStyle w:val="GlossTerm"/>
              <w:rPr>
                <w:lang w:val="ru-RU"/>
              </w:rPr>
            </w:pPr>
            <w:r>
              <w:rPr>
                <w:lang w:val="ru-RU"/>
              </w:rPr>
              <w:t>ГТУ</w:t>
            </w:r>
          </w:p>
        </w:tc>
        <w:tc>
          <w:tcPr>
            <w:tcW w:w="3430" w:type="pct"/>
            <w:tcMar>
              <w:left w:w="170" w:type="dxa"/>
              <w:right w:w="0" w:type="dxa"/>
            </w:tcMar>
          </w:tcPr>
          <w:p w:rsidR="008B7F66" w:rsidRPr="000F7C45" w:rsidRDefault="008B7F66" w:rsidP="003B48A0">
            <w:pPr>
              <w:pStyle w:val="GlossDef"/>
              <w:rPr>
                <w:lang w:val="ru-RU"/>
              </w:rPr>
            </w:pPr>
            <w:r>
              <w:rPr>
                <w:lang w:val="ru-RU"/>
              </w:rPr>
              <w:t>Газотурбинная установка</w:t>
            </w:r>
          </w:p>
        </w:tc>
      </w:tr>
      <w:tr w:rsidR="008B7F66" w:rsidRPr="00A069A6" w:rsidTr="003B48A0">
        <w:tc>
          <w:tcPr>
            <w:tcW w:w="1570" w:type="pct"/>
          </w:tcPr>
          <w:p w:rsidR="008B7F66" w:rsidRPr="000F7C45" w:rsidRDefault="008B7F66" w:rsidP="003B48A0">
            <w:pPr>
              <w:pStyle w:val="GlossTerm"/>
              <w:rPr>
                <w:lang w:val="ru-RU"/>
              </w:rPr>
            </w:pPr>
            <w:r>
              <w:rPr>
                <w:lang w:val="ru-RU"/>
              </w:rPr>
              <w:t>КУВ</w:t>
            </w:r>
          </w:p>
        </w:tc>
        <w:tc>
          <w:tcPr>
            <w:tcW w:w="3430" w:type="pct"/>
            <w:tcMar>
              <w:left w:w="170" w:type="dxa"/>
              <w:right w:w="0" w:type="dxa"/>
            </w:tcMar>
          </w:tcPr>
          <w:p w:rsidR="008B7F66" w:rsidRPr="000F7C45" w:rsidRDefault="008B7F66" w:rsidP="003B48A0">
            <w:pPr>
              <w:pStyle w:val="GlossDef"/>
              <w:rPr>
                <w:lang w:val="ru-RU"/>
              </w:rPr>
            </w:pPr>
            <w:r>
              <w:rPr>
                <w:lang w:val="ru-RU"/>
              </w:rPr>
              <w:t>Котел-утилизатор водогрейный</w:t>
            </w:r>
          </w:p>
        </w:tc>
      </w:tr>
      <w:tr w:rsidR="008B7F66" w:rsidRPr="00A069A6" w:rsidTr="003B48A0">
        <w:tc>
          <w:tcPr>
            <w:tcW w:w="1570" w:type="pct"/>
          </w:tcPr>
          <w:p w:rsidR="008B7F66" w:rsidRPr="00506631" w:rsidRDefault="008B7F66" w:rsidP="003B48A0">
            <w:pPr>
              <w:pStyle w:val="GlossTerm"/>
              <w:rPr>
                <w:lang w:val="ru-RU"/>
              </w:rPr>
            </w:pPr>
            <w:r>
              <w:rPr>
                <w:lang w:val="ru-RU"/>
              </w:rPr>
              <w:t>МВт</w:t>
            </w:r>
          </w:p>
        </w:tc>
        <w:tc>
          <w:tcPr>
            <w:tcW w:w="3430" w:type="pct"/>
            <w:tcMar>
              <w:left w:w="170" w:type="dxa"/>
              <w:right w:w="0" w:type="dxa"/>
            </w:tcMar>
          </w:tcPr>
          <w:p w:rsidR="008B7F66" w:rsidRPr="00A069A6" w:rsidRDefault="008B7F66" w:rsidP="003B48A0">
            <w:pPr>
              <w:pStyle w:val="GlossDef"/>
            </w:pPr>
            <w:r>
              <w:rPr>
                <w:lang w:val="ru-RU"/>
              </w:rPr>
              <w:t>Мегаватт</w:t>
            </w:r>
          </w:p>
        </w:tc>
      </w:tr>
      <w:tr w:rsidR="008B7F66" w:rsidRPr="00A069A6" w:rsidTr="003B48A0">
        <w:tc>
          <w:tcPr>
            <w:tcW w:w="1570" w:type="pct"/>
          </w:tcPr>
          <w:p w:rsidR="008B7F66" w:rsidRPr="000F7C45" w:rsidRDefault="008B7F66" w:rsidP="003B48A0">
            <w:pPr>
              <w:pStyle w:val="GlossTerm"/>
              <w:rPr>
                <w:lang w:val="ru-RU"/>
              </w:rPr>
            </w:pPr>
            <w:r>
              <w:rPr>
                <w:lang w:val="ru-RU"/>
              </w:rPr>
              <w:t>НДТ</w:t>
            </w:r>
          </w:p>
        </w:tc>
        <w:tc>
          <w:tcPr>
            <w:tcW w:w="3430" w:type="pct"/>
            <w:tcMar>
              <w:left w:w="170" w:type="dxa"/>
              <w:right w:w="0" w:type="dxa"/>
            </w:tcMar>
          </w:tcPr>
          <w:p w:rsidR="008B7F66" w:rsidRPr="00A069A6" w:rsidRDefault="008B7F66" w:rsidP="003B48A0">
            <w:pPr>
              <w:pStyle w:val="GlossDef"/>
            </w:pPr>
            <w:r>
              <w:rPr>
                <w:lang w:val="ru-RU"/>
              </w:rPr>
              <w:t>Наилучшие доступные технологии</w:t>
            </w:r>
          </w:p>
        </w:tc>
      </w:tr>
      <w:tr w:rsidR="008B7F66" w:rsidRPr="008B30D5" w:rsidTr="003B48A0">
        <w:tc>
          <w:tcPr>
            <w:tcW w:w="1570" w:type="pct"/>
          </w:tcPr>
          <w:p w:rsidR="008B7F66" w:rsidRPr="00506631" w:rsidRDefault="008B7F66" w:rsidP="003B48A0">
            <w:pPr>
              <w:pStyle w:val="GlossTerm"/>
              <w:rPr>
                <w:lang w:val="ru-RU"/>
              </w:rPr>
            </w:pPr>
            <w:r>
              <w:rPr>
                <w:lang w:val="ru-RU"/>
              </w:rPr>
              <w:t xml:space="preserve">ОАО «РАО </w:t>
            </w:r>
            <w:r w:rsidR="004D2348">
              <w:rPr>
                <w:lang w:val="ru-RU"/>
              </w:rPr>
              <w:t>Э</w:t>
            </w:r>
            <w:r>
              <w:rPr>
                <w:lang w:val="ru-RU"/>
              </w:rPr>
              <w:t>С Востока»</w:t>
            </w:r>
          </w:p>
        </w:tc>
        <w:tc>
          <w:tcPr>
            <w:tcW w:w="3430" w:type="pct"/>
            <w:tcMar>
              <w:left w:w="170" w:type="dxa"/>
              <w:right w:w="0" w:type="dxa"/>
            </w:tcMar>
          </w:tcPr>
          <w:p w:rsidR="008B7F66" w:rsidRPr="00506631" w:rsidRDefault="008B7F66" w:rsidP="003B48A0">
            <w:pPr>
              <w:pStyle w:val="GlossDef"/>
              <w:rPr>
                <w:lang w:val="ru-RU"/>
              </w:rPr>
            </w:pPr>
            <w:r>
              <w:rPr>
                <w:lang w:val="ru-RU"/>
              </w:rPr>
              <w:t>ОАО</w:t>
            </w:r>
            <w:r w:rsidRPr="0059238E">
              <w:rPr>
                <w:lang w:val="ru-RU"/>
              </w:rPr>
              <w:t xml:space="preserve"> «</w:t>
            </w:r>
            <w:r>
              <w:rPr>
                <w:lang w:val="ru-RU"/>
              </w:rPr>
              <w:t>РАО</w:t>
            </w:r>
            <w:r w:rsidRPr="0059238E">
              <w:rPr>
                <w:lang w:val="ru-RU"/>
              </w:rPr>
              <w:t xml:space="preserve"> </w:t>
            </w:r>
            <w:r>
              <w:rPr>
                <w:lang w:val="ru-RU"/>
              </w:rPr>
              <w:t>Энергетические системы Востока»</w:t>
            </w:r>
          </w:p>
        </w:tc>
      </w:tr>
      <w:tr w:rsidR="008B7F66" w:rsidRPr="008B30D5" w:rsidTr="003B48A0">
        <w:tc>
          <w:tcPr>
            <w:tcW w:w="1570" w:type="pct"/>
          </w:tcPr>
          <w:p w:rsidR="008B7F66" w:rsidRPr="00506631" w:rsidRDefault="008B7F66" w:rsidP="003B48A0">
            <w:pPr>
              <w:pStyle w:val="GlossTerm"/>
              <w:rPr>
                <w:lang w:val="ru-RU"/>
              </w:rPr>
            </w:pPr>
            <w:r>
              <w:rPr>
                <w:lang w:val="ru-RU"/>
              </w:rPr>
              <w:t>ОВОС</w:t>
            </w:r>
          </w:p>
        </w:tc>
        <w:tc>
          <w:tcPr>
            <w:tcW w:w="3430" w:type="pct"/>
            <w:tcMar>
              <w:left w:w="170" w:type="dxa"/>
              <w:right w:w="0" w:type="dxa"/>
            </w:tcMar>
          </w:tcPr>
          <w:p w:rsidR="008B7F66" w:rsidRPr="0059238E" w:rsidRDefault="008B7F66" w:rsidP="00D841A4">
            <w:pPr>
              <w:pStyle w:val="GlossDef"/>
              <w:rPr>
                <w:lang w:val="ru-RU"/>
              </w:rPr>
            </w:pPr>
            <w:r>
              <w:rPr>
                <w:lang w:val="ru-RU"/>
              </w:rPr>
              <w:t>Оценка воздействия на окружающую среду</w:t>
            </w:r>
            <w:r w:rsidRPr="0059238E">
              <w:rPr>
                <w:lang w:val="ru-RU"/>
              </w:rPr>
              <w:t xml:space="preserve"> </w:t>
            </w:r>
            <w:r>
              <w:rPr>
                <w:lang w:val="ru-RU"/>
              </w:rPr>
              <w:t>(российская процедура)</w:t>
            </w:r>
          </w:p>
        </w:tc>
      </w:tr>
      <w:tr w:rsidR="008B7F66" w:rsidRPr="00A069A6" w:rsidTr="003B48A0">
        <w:tc>
          <w:tcPr>
            <w:tcW w:w="1570" w:type="pct"/>
          </w:tcPr>
          <w:p w:rsidR="008B7F66" w:rsidRPr="000F7C45" w:rsidRDefault="008B7F66" w:rsidP="003B48A0">
            <w:pPr>
              <w:pStyle w:val="GlossTerm"/>
              <w:rPr>
                <w:lang w:val="ru-RU"/>
              </w:rPr>
            </w:pPr>
            <w:r>
              <w:rPr>
                <w:lang w:val="ru-RU"/>
              </w:rPr>
              <w:t>ПГ</w:t>
            </w:r>
          </w:p>
        </w:tc>
        <w:tc>
          <w:tcPr>
            <w:tcW w:w="3430" w:type="pct"/>
            <w:tcMar>
              <w:left w:w="170" w:type="dxa"/>
              <w:right w:w="0" w:type="dxa"/>
            </w:tcMar>
          </w:tcPr>
          <w:p w:rsidR="008B7F66" w:rsidRPr="000F7C45" w:rsidRDefault="008B7F66" w:rsidP="003B48A0">
            <w:pPr>
              <w:pStyle w:val="GlossDef"/>
              <w:rPr>
                <w:lang w:val="ru-RU"/>
              </w:rPr>
            </w:pPr>
            <w:r>
              <w:rPr>
                <w:lang w:val="ru-RU"/>
              </w:rPr>
              <w:t>Парниковые газы</w:t>
            </w:r>
          </w:p>
        </w:tc>
      </w:tr>
      <w:tr w:rsidR="008B7F66" w:rsidRPr="008B30D5" w:rsidTr="003B48A0">
        <w:tc>
          <w:tcPr>
            <w:tcW w:w="1570" w:type="pct"/>
          </w:tcPr>
          <w:p w:rsidR="008B7F66" w:rsidRPr="002B10B2" w:rsidRDefault="008B7F66" w:rsidP="003B48A0">
            <w:pPr>
              <w:pStyle w:val="GlossTerm"/>
              <w:rPr>
                <w:lang w:val="ru-RU"/>
              </w:rPr>
            </w:pPr>
            <w:r>
              <w:rPr>
                <w:lang w:val="ru-RU"/>
              </w:rPr>
              <w:t>План взаимодействия</w:t>
            </w:r>
          </w:p>
        </w:tc>
        <w:tc>
          <w:tcPr>
            <w:tcW w:w="3430" w:type="pct"/>
            <w:tcMar>
              <w:left w:w="170" w:type="dxa"/>
              <w:right w:w="0" w:type="dxa"/>
            </w:tcMar>
          </w:tcPr>
          <w:p w:rsidR="008B7F66" w:rsidRPr="002B10B2" w:rsidRDefault="008B7F66" w:rsidP="003B48A0">
            <w:pPr>
              <w:pStyle w:val="GlossDef"/>
              <w:rPr>
                <w:lang w:val="ru-RU"/>
              </w:rPr>
            </w:pPr>
            <w:r>
              <w:rPr>
                <w:lang w:val="ru-RU"/>
              </w:rPr>
              <w:t>План взаимодействия с заинтересованными сторонами</w:t>
            </w:r>
          </w:p>
        </w:tc>
      </w:tr>
      <w:tr w:rsidR="008B7F66" w:rsidRPr="008B30D5" w:rsidTr="003B48A0">
        <w:tc>
          <w:tcPr>
            <w:tcW w:w="1570" w:type="pct"/>
          </w:tcPr>
          <w:p w:rsidR="008B7F66" w:rsidRPr="00506631" w:rsidRDefault="008B7F66" w:rsidP="003B48A0">
            <w:pPr>
              <w:pStyle w:val="GlossTerm"/>
              <w:rPr>
                <w:lang w:val="ru-RU"/>
              </w:rPr>
            </w:pPr>
            <w:r>
              <w:rPr>
                <w:lang w:val="ru-RU"/>
              </w:rPr>
              <w:t>ПЭСМ</w:t>
            </w:r>
          </w:p>
        </w:tc>
        <w:tc>
          <w:tcPr>
            <w:tcW w:w="3430" w:type="pct"/>
            <w:tcMar>
              <w:left w:w="170" w:type="dxa"/>
              <w:right w:w="0" w:type="dxa"/>
            </w:tcMar>
          </w:tcPr>
          <w:p w:rsidR="008B7F66" w:rsidRPr="00506631" w:rsidRDefault="008B7F66" w:rsidP="003B48A0">
            <w:pPr>
              <w:pStyle w:val="GlossDef"/>
              <w:rPr>
                <w:lang w:val="ru-RU"/>
              </w:rPr>
            </w:pPr>
            <w:r>
              <w:rPr>
                <w:lang w:val="ru-RU"/>
              </w:rPr>
              <w:t>План экологических и социальных мероприятий</w:t>
            </w:r>
          </w:p>
        </w:tc>
      </w:tr>
      <w:tr w:rsidR="008B7F66" w:rsidRPr="00A069A6" w:rsidTr="003B48A0">
        <w:tc>
          <w:tcPr>
            <w:tcW w:w="1570" w:type="pct"/>
          </w:tcPr>
          <w:p w:rsidR="008B7F66" w:rsidRPr="00506631" w:rsidRDefault="008B7F66" w:rsidP="003B48A0">
            <w:pPr>
              <w:pStyle w:val="GlossTerm"/>
              <w:rPr>
                <w:lang w:val="ru-RU"/>
              </w:rPr>
            </w:pPr>
            <w:r>
              <w:rPr>
                <w:lang w:val="ru-RU"/>
              </w:rPr>
              <w:t>РФ</w:t>
            </w:r>
          </w:p>
        </w:tc>
        <w:tc>
          <w:tcPr>
            <w:tcW w:w="3430" w:type="pct"/>
            <w:tcMar>
              <w:left w:w="170" w:type="dxa"/>
              <w:right w:w="0" w:type="dxa"/>
            </w:tcMar>
          </w:tcPr>
          <w:p w:rsidR="008B7F66" w:rsidRPr="00506631" w:rsidRDefault="008B7F66" w:rsidP="003B48A0">
            <w:pPr>
              <w:pStyle w:val="GlossDef"/>
              <w:rPr>
                <w:lang w:val="ru-RU"/>
              </w:rPr>
            </w:pPr>
            <w:r>
              <w:rPr>
                <w:lang w:val="ru-RU"/>
              </w:rPr>
              <w:t>Российская федерация</w:t>
            </w:r>
          </w:p>
        </w:tc>
      </w:tr>
      <w:tr w:rsidR="008B7F66" w:rsidRPr="00A069A6" w:rsidTr="003B48A0">
        <w:tc>
          <w:tcPr>
            <w:tcW w:w="1570" w:type="pct"/>
          </w:tcPr>
          <w:p w:rsidR="008B7F66" w:rsidRPr="002B10B2" w:rsidRDefault="008B7F66" w:rsidP="003B48A0">
            <w:pPr>
              <w:pStyle w:val="GlossTerm"/>
              <w:rPr>
                <w:lang w:val="ru-RU"/>
              </w:rPr>
            </w:pPr>
            <w:r>
              <w:rPr>
                <w:lang w:val="ru-RU"/>
              </w:rPr>
              <w:t>СЗЗ</w:t>
            </w:r>
          </w:p>
        </w:tc>
        <w:tc>
          <w:tcPr>
            <w:tcW w:w="3430" w:type="pct"/>
            <w:tcMar>
              <w:left w:w="170" w:type="dxa"/>
              <w:right w:w="0" w:type="dxa"/>
            </w:tcMar>
          </w:tcPr>
          <w:p w:rsidR="008B7F66" w:rsidRPr="002B10B2" w:rsidRDefault="008B7F66" w:rsidP="003B48A0">
            <w:pPr>
              <w:pStyle w:val="GlossDef"/>
              <w:rPr>
                <w:lang w:val="ru-RU"/>
              </w:rPr>
            </w:pPr>
            <w:r>
              <w:rPr>
                <w:lang w:val="ru-RU"/>
              </w:rPr>
              <w:t>Санитарно-защитная зона</w:t>
            </w:r>
          </w:p>
        </w:tc>
      </w:tr>
      <w:tr w:rsidR="008B7F66" w:rsidRPr="008B30D5" w:rsidTr="003B48A0">
        <w:tc>
          <w:tcPr>
            <w:tcW w:w="1570" w:type="pct"/>
          </w:tcPr>
          <w:p w:rsidR="008B7F66" w:rsidRPr="002B10B2" w:rsidRDefault="008B7F66" w:rsidP="003B48A0">
            <w:pPr>
              <w:pStyle w:val="GlossTerm"/>
              <w:rPr>
                <w:lang w:val="ru-RU"/>
              </w:rPr>
            </w:pPr>
            <w:r>
              <w:rPr>
                <w:lang w:val="ru-RU"/>
              </w:rPr>
              <w:t>СКВ</w:t>
            </w:r>
          </w:p>
        </w:tc>
        <w:tc>
          <w:tcPr>
            <w:tcW w:w="3430" w:type="pct"/>
            <w:tcMar>
              <w:left w:w="170" w:type="dxa"/>
              <w:right w:w="0" w:type="dxa"/>
            </w:tcMar>
          </w:tcPr>
          <w:p w:rsidR="008B7F66" w:rsidRPr="002B10B2" w:rsidRDefault="008B7F66" w:rsidP="003B48A0">
            <w:pPr>
              <w:pStyle w:val="GlossDef"/>
              <w:rPr>
                <w:lang w:val="ru-RU"/>
              </w:rPr>
            </w:pPr>
            <w:r>
              <w:rPr>
                <w:lang w:val="ru-RU"/>
              </w:rPr>
              <w:t>Технология селективного каталитического восстановления оксидов азота</w:t>
            </w:r>
          </w:p>
        </w:tc>
      </w:tr>
      <w:tr w:rsidR="008B7F66" w:rsidRPr="008B30D5" w:rsidTr="003B48A0">
        <w:tc>
          <w:tcPr>
            <w:tcW w:w="1570" w:type="pct"/>
          </w:tcPr>
          <w:p w:rsidR="008B7F66" w:rsidRDefault="008B7F66" w:rsidP="003B48A0">
            <w:pPr>
              <w:pStyle w:val="GlossTerm"/>
              <w:rPr>
                <w:lang w:val="ru-RU"/>
              </w:rPr>
            </w:pPr>
            <w:r>
              <w:rPr>
                <w:lang w:val="ru-RU"/>
              </w:rPr>
              <w:t>СНКВ</w:t>
            </w:r>
          </w:p>
        </w:tc>
        <w:tc>
          <w:tcPr>
            <w:tcW w:w="3430" w:type="pct"/>
            <w:tcMar>
              <w:left w:w="170" w:type="dxa"/>
              <w:right w:w="0" w:type="dxa"/>
            </w:tcMar>
          </w:tcPr>
          <w:p w:rsidR="008B7F66" w:rsidRDefault="008B7F66" w:rsidP="003B48A0">
            <w:pPr>
              <w:pStyle w:val="GlossDef"/>
              <w:rPr>
                <w:lang w:val="ru-RU"/>
              </w:rPr>
            </w:pPr>
            <w:r>
              <w:rPr>
                <w:lang w:val="ru-RU"/>
              </w:rPr>
              <w:t>Технология селективного некаталитического восстановления оксидов азота</w:t>
            </w:r>
          </w:p>
        </w:tc>
      </w:tr>
      <w:tr w:rsidR="008B7F66" w:rsidRPr="001D665D" w:rsidTr="003B48A0">
        <w:tc>
          <w:tcPr>
            <w:tcW w:w="1570" w:type="pct"/>
          </w:tcPr>
          <w:p w:rsidR="008B7F66" w:rsidRPr="008B7F66" w:rsidRDefault="008B7F66" w:rsidP="003B48A0">
            <w:pPr>
              <w:pStyle w:val="GlossTerm"/>
              <w:rPr>
                <w:lang w:val="ru-RU"/>
              </w:rPr>
            </w:pPr>
            <w:r>
              <w:rPr>
                <w:lang w:val="ru-RU"/>
              </w:rPr>
              <w:t>СЭМ</w:t>
            </w:r>
          </w:p>
        </w:tc>
        <w:tc>
          <w:tcPr>
            <w:tcW w:w="3430" w:type="pct"/>
            <w:tcMar>
              <w:left w:w="170" w:type="dxa"/>
              <w:right w:w="0" w:type="dxa"/>
            </w:tcMar>
          </w:tcPr>
          <w:p w:rsidR="008B7F66" w:rsidRDefault="008B7F66" w:rsidP="003B48A0">
            <w:pPr>
              <w:pStyle w:val="GlossDef"/>
              <w:rPr>
                <w:lang w:val="ru-RU"/>
              </w:rPr>
            </w:pPr>
            <w:r>
              <w:rPr>
                <w:lang w:val="ru-RU"/>
              </w:rPr>
              <w:t>Система</w:t>
            </w:r>
            <w:r w:rsidRPr="003E733B">
              <w:rPr>
                <w:lang w:val="ru-RU"/>
              </w:rPr>
              <w:t xml:space="preserve"> </w:t>
            </w:r>
            <w:r>
              <w:rPr>
                <w:lang w:val="ru-RU"/>
              </w:rPr>
              <w:t>экологического</w:t>
            </w:r>
            <w:r w:rsidRPr="003E733B">
              <w:rPr>
                <w:lang w:val="ru-RU"/>
              </w:rPr>
              <w:t xml:space="preserve"> </w:t>
            </w:r>
            <w:r>
              <w:rPr>
                <w:lang w:val="ru-RU"/>
              </w:rPr>
              <w:t>менеджмента</w:t>
            </w:r>
          </w:p>
        </w:tc>
      </w:tr>
      <w:tr w:rsidR="008B7F66" w:rsidRPr="00A069A6" w:rsidTr="003B48A0">
        <w:tc>
          <w:tcPr>
            <w:tcW w:w="1570" w:type="pct"/>
          </w:tcPr>
          <w:p w:rsidR="008B7F66" w:rsidRPr="000F7C45" w:rsidRDefault="008B7F66" w:rsidP="003B48A0">
            <w:pPr>
              <w:pStyle w:val="GlossTerm"/>
              <w:rPr>
                <w:lang w:val="ru-RU"/>
              </w:rPr>
            </w:pPr>
            <w:r>
              <w:rPr>
                <w:lang w:val="ru-RU"/>
              </w:rPr>
              <w:t>ТЭЦ</w:t>
            </w:r>
          </w:p>
        </w:tc>
        <w:tc>
          <w:tcPr>
            <w:tcW w:w="3430" w:type="pct"/>
            <w:tcMar>
              <w:left w:w="170" w:type="dxa"/>
              <w:right w:w="0" w:type="dxa"/>
            </w:tcMar>
          </w:tcPr>
          <w:p w:rsidR="008B7F66" w:rsidRPr="00A069A6" w:rsidRDefault="008B7F66" w:rsidP="003B48A0">
            <w:pPr>
              <w:pStyle w:val="GlossDef"/>
            </w:pPr>
            <w:r>
              <w:rPr>
                <w:lang w:val="ru-RU"/>
              </w:rPr>
              <w:t>Теплоэлектроцентраль</w:t>
            </w:r>
          </w:p>
        </w:tc>
      </w:tr>
      <w:tr w:rsidR="008B7F66" w:rsidRPr="00A069A6" w:rsidTr="003B48A0">
        <w:tc>
          <w:tcPr>
            <w:tcW w:w="1570" w:type="pct"/>
          </w:tcPr>
          <w:p w:rsidR="008B7F66" w:rsidRPr="008A23BF" w:rsidRDefault="004D2348" w:rsidP="003B48A0">
            <w:pPr>
              <w:pStyle w:val="GlossTerm"/>
              <w:rPr>
                <w:lang w:val="ru-RU"/>
              </w:rPr>
            </w:pPr>
            <w:r>
              <w:rPr>
                <w:lang w:val="ru-RU"/>
              </w:rPr>
              <w:t>Е</w:t>
            </w:r>
            <w:r w:rsidR="008B7F66">
              <w:rPr>
                <w:lang w:val="ru-RU"/>
              </w:rPr>
              <w:t>С</w:t>
            </w:r>
          </w:p>
        </w:tc>
        <w:tc>
          <w:tcPr>
            <w:tcW w:w="3430" w:type="pct"/>
            <w:tcMar>
              <w:left w:w="170" w:type="dxa"/>
              <w:right w:w="0" w:type="dxa"/>
            </w:tcMar>
          </w:tcPr>
          <w:p w:rsidR="008B7F66" w:rsidRPr="00A069A6" w:rsidRDefault="008B7F66" w:rsidP="003B48A0">
            <w:pPr>
              <w:pStyle w:val="GlossDef"/>
            </w:pPr>
            <w:r>
              <w:rPr>
                <w:lang w:val="ru-RU"/>
              </w:rPr>
              <w:t>Европейский союз</w:t>
            </w:r>
            <w:r w:rsidRPr="00A069A6">
              <w:t xml:space="preserve"> </w:t>
            </w:r>
          </w:p>
        </w:tc>
      </w:tr>
    </w:tbl>
    <w:p w:rsidR="001A1609" w:rsidRPr="001D665D" w:rsidRDefault="001A1609" w:rsidP="008F2E37">
      <w:pPr>
        <w:pStyle w:val="BodyText"/>
        <w:rPr>
          <w:lang w:val="ru-RU"/>
        </w:rPr>
      </w:pPr>
    </w:p>
    <w:sectPr w:rsidR="001A1609" w:rsidRPr="001D665D" w:rsidSect="008B7F66">
      <w:headerReference w:type="default" r:id="rId19"/>
      <w:footerReference w:type="default" r:id="rId20"/>
      <w:pgSz w:w="11906" w:h="16838"/>
      <w:pgMar w:top="2835" w:right="1134" w:bottom="1077" w:left="1276" w:header="709" w:footer="4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7CD" w:rsidRDefault="00E807CD">
      <w:r>
        <w:separator/>
      </w:r>
    </w:p>
    <w:p w:rsidR="00E807CD" w:rsidRDefault="00E807CD"/>
    <w:p w:rsidR="00E807CD" w:rsidRDefault="00E807CD"/>
    <w:p w:rsidR="00E807CD" w:rsidRDefault="00E807CD"/>
    <w:p w:rsidR="00E807CD" w:rsidRDefault="00E807CD"/>
    <w:p w:rsidR="00E807CD" w:rsidRDefault="00E807CD"/>
    <w:p w:rsidR="00E807CD" w:rsidRDefault="00E807CD"/>
    <w:p w:rsidR="00E807CD" w:rsidRDefault="00E807CD"/>
  </w:endnote>
  <w:endnote w:type="continuationSeparator" w:id="0">
    <w:p w:rsidR="00E807CD" w:rsidRDefault="00E807CD">
      <w:r>
        <w:continuationSeparator/>
      </w:r>
    </w:p>
    <w:p w:rsidR="00E807CD" w:rsidRDefault="00E807CD"/>
    <w:p w:rsidR="00E807CD" w:rsidRDefault="00E807CD"/>
    <w:p w:rsidR="00E807CD" w:rsidRDefault="00E807CD"/>
    <w:p w:rsidR="00E807CD" w:rsidRDefault="00E807CD"/>
    <w:p w:rsidR="00E807CD" w:rsidRDefault="00E807CD"/>
    <w:p w:rsidR="00E807CD" w:rsidRDefault="00E807CD"/>
    <w:p w:rsidR="00E807CD" w:rsidRDefault="00E80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712"/>
    </w:tblGrid>
    <w:tr w:rsidR="00332EC4" w:rsidRPr="00C17B80" w:rsidTr="00451AE2">
      <w:tc>
        <w:tcPr>
          <w:tcW w:w="5000" w:type="pct"/>
        </w:tcPr>
        <w:p w:rsidR="00332EC4" w:rsidRPr="005A2A6F" w:rsidRDefault="00332EC4" w:rsidP="001A77D9">
          <w:pPr>
            <w:pStyle w:val="a9"/>
          </w:pPr>
        </w:p>
      </w:tc>
    </w:tr>
  </w:tbl>
  <w:p w:rsidR="00332EC4" w:rsidRPr="00494E3F" w:rsidRDefault="00332EC4" w:rsidP="0077003B">
    <w:pPr>
      <w:pStyle w:val="a9"/>
      <w:rPr>
        <w:noProof/>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712"/>
    </w:tblGrid>
    <w:tr w:rsidR="00332EC4" w:rsidRPr="00C17B80" w:rsidTr="001C5A16">
      <w:tc>
        <w:tcPr>
          <w:tcW w:w="5000" w:type="pct"/>
          <w:vAlign w:val="bottom"/>
        </w:tcPr>
        <w:p w:rsidR="00332EC4" w:rsidRPr="005A2A6F" w:rsidRDefault="00332EC4">
          <w:pPr>
            <w:pStyle w:val="a9"/>
          </w:pPr>
        </w:p>
      </w:tc>
    </w:tr>
    <w:tr w:rsidR="00332EC4" w:rsidRPr="00D5789E" w:rsidTr="001C5A16">
      <w:tc>
        <w:tcPr>
          <w:tcW w:w="5000" w:type="pct"/>
          <w:vAlign w:val="bottom"/>
        </w:tcPr>
        <w:p w:rsidR="00332EC4" w:rsidRPr="00D5789E" w:rsidRDefault="00332EC4" w:rsidP="001C5A16">
          <w:pPr>
            <w:pStyle w:val="a9"/>
            <w:jc w:val="center"/>
            <w:rPr>
              <w:rStyle w:val="aa"/>
            </w:rPr>
          </w:pPr>
          <w:r w:rsidRPr="00D5789E">
            <w:rPr>
              <w:rStyle w:val="aa"/>
            </w:rPr>
            <w:fldChar w:fldCharType="begin"/>
          </w:r>
          <w:r w:rsidRPr="00D5789E">
            <w:rPr>
              <w:rStyle w:val="aa"/>
            </w:rPr>
            <w:instrText xml:space="preserve"> PAGE </w:instrText>
          </w:r>
          <w:r w:rsidRPr="00D5789E">
            <w:rPr>
              <w:rStyle w:val="aa"/>
            </w:rPr>
            <w:fldChar w:fldCharType="separate"/>
          </w:r>
          <w:r w:rsidR="008B30D5">
            <w:rPr>
              <w:rStyle w:val="aa"/>
              <w:noProof/>
            </w:rPr>
            <w:t>18</w:t>
          </w:r>
          <w:r w:rsidRPr="00D5789E">
            <w:rPr>
              <w:rStyle w:val="aa"/>
            </w:rPr>
            <w:fldChar w:fldCharType="end"/>
          </w:r>
        </w:p>
      </w:tc>
    </w:tr>
  </w:tbl>
  <w:p w:rsidR="00332EC4" w:rsidRPr="00494E3F" w:rsidRDefault="00332EC4">
    <w:pPr>
      <w:pStyle w:val="a9"/>
      <w:rPr>
        <w:noProof/>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7CD" w:rsidRPr="002936FE" w:rsidRDefault="00E807CD" w:rsidP="002936FE">
      <w:pPr>
        <w:rPr>
          <w:color w:val="80A1B6"/>
        </w:rPr>
      </w:pPr>
      <w:r w:rsidRPr="002936FE">
        <w:rPr>
          <w:color w:val="80A1B6"/>
        </w:rPr>
        <w:t>_________________________</w:t>
      </w:r>
    </w:p>
    <w:p w:rsidR="00E807CD" w:rsidRDefault="00E807CD" w:rsidP="0094576F">
      <w:pPr>
        <w:pStyle w:val="a9"/>
      </w:pPr>
    </w:p>
  </w:footnote>
  <w:footnote w:type="continuationSeparator" w:id="0">
    <w:p w:rsidR="00E807CD" w:rsidRDefault="00E807CD" w:rsidP="00105B51">
      <w:pPr>
        <w:rPr>
          <w:color w:val="80A1B6"/>
        </w:rPr>
      </w:pPr>
      <w:r w:rsidRPr="002936FE">
        <w:rPr>
          <w:color w:val="80A1B6"/>
        </w:rPr>
        <w:t>_________________________</w:t>
      </w:r>
    </w:p>
    <w:p w:rsidR="00E807CD" w:rsidRPr="002936FE" w:rsidRDefault="00E807CD" w:rsidP="00E80FF3">
      <w:pPr>
        <w:pStyle w:val="a9"/>
      </w:pPr>
    </w:p>
  </w:footnote>
  <w:footnote w:type="continuationNotice" w:id="1">
    <w:p w:rsidR="00E807CD" w:rsidRPr="00105B51" w:rsidRDefault="00E807CD" w:rsidP="00105B51">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C4" w:rsidRDefault="00332EC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7229" w:type="dxa"/>
      <w:tblLayout w:type="fixed"/>
      <w:tblCellMar>
        <w:left w:w="0" w:type="dxa"/>
        <w:right w:w="0" w:type="dxa"/>
      </w:tblCellMar>
      <w:tblLook w:val="01E0" w:firstRow="1" w:lastRow="1" w:firstColumn="1" w:lastColumn="1" w:noHBand="0" w:noVBand="0"/>
    </w:tblPr>
    <w:tblGrid>
      <w:gridCol w:w="7229"/>
    </w:tblGrid>
    <w:tr w:rsidR="00332EC4" w:rsidRPr="00F93D0E" w:rsidTr="00F93D0E">
      <w:tc>
        <w:tcPr>
          <w:tcW w:w="7229" w:type="dxa"/>
          <w:shd w:val="clear" w:color="auto" w:fill="auto"/>
        </w:tcPr>
        <w:p w:rsidR="00332EC4" w:rsidRPr="0030089B" w:rsidRDefault="00332EC4" w:rsidP="00F93D0E">
          <w:pPr>
            <w:pStyle w:val="HeaderRefDocTitle"/>
          </w:pPr>
          <w:r w:rsidRPr="0030089B">
            <w:fldChar w:fldCharType="begin"/>
          </w:r>
          <w:r w:rsidRPr="0030089B">
            <w:instrText xml:space="preserve"> STYLEREF  ~DocTitle  </w:instrText>
          </w:r>
          <w:r w:rsidRPr="0030089B">
            <w:fldChar w:fldCharType="separate"/>
          </w:r>
          <w:r w:rsidR="008B30D5">
            <w:rPr>
              <w:noProof/>
            </w:rPr>
            <w:t>Нетехническое резюме проекта</w:t>
          </w:r>
          <w:r w:rsidRPr="0030089B">
            <w:fldChar w:fldCharType="end"/>
          </w:r>
        </w:p>
      </w:tc>
    </w:tr>
    <w:tr w:rsidR="00332EC4" w:rsidRPr="00F93D0E" w:rsidTr="00F93D0E">
      <w:tc>
        <w:tcPr>
          <w:tcW w:w="7229" w:type="dxa"/>
          <w:shd w:val="clear" w:color="auto" w:fill="auto"/>
        </w:tcPr>
        <w:p w:rsidR="00332EC4" w:rsidRDefault="00332EC4" w:rsidP="00F93D0E">
          <w:pPr>
            <w:pStyle w:val="ConfiHeader"/>
          </w:pPr>
        </w:p>
      </w:tc>
    </w:tr>
  </w:tbl>
  <w:p w:rsidR="00332EC4" w:rsidRPr="0030089B" w:rsidRDefault="00332EC4" w:rsidP="0030089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C4" w:rsidRDefault="00332EC4">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7229" w:type="dxa"/>
      <w:tblLayout w:type="fixed"/>
      <w:tblCellMar>
        <w:left w:w="0" w:type="dxa"/>
        <w:right w:w="0" w:type="dxa"/>
      </w:tblCellMar>
      <w:tblLook w:val="01E0" w:firstRow="1" w:lastRow="1" w:firstColumn="1" w:lastColumn="1" w:noHBand="0" w:noVBand="0"/>
    </w:tblPr>
    <w:tblGrid>
      <w:gridCol w:w="7229"/>
    </w:tblGrid>
    <w:tr w:rsidR="00332EC4" w:rsidRPr="00F93D0E" w:rsidTr="00F93D0E">
      <w:tc>
        <w:tcPr>
          <w:tcW w:w="7229" w:type="dxa"/>
          <w:shd w:val="clear" w:color="auto" w:fill="auto"/>
        </w:tcPr>
        <w:p w:rsidR="00332EC4" w:rsidRPr="0030089B" w:rsidRDefault="00332EC4" w:rsidP="00F93D0E">
          <w:pPr>
            <w:pStyle w:val="HeaderRefDocTitle"/>
          </w:pPr>
          <w:r w:rsidRPr="0030089B">
            <w:fldChar w:fldCharType="begin"/>
          </w:r>
          <w:r w:rsidRPr="0030089B">
            <w:instrText xml:space="preserve"> STYLEREF  ~DocTitle  </w:instrText>
          </w:r>
          <w:r w:rsidRPr="0030089B">
            <w:fldChar w:fldCharType="separate"/>
          </w:r>
          <w:r w:rsidR="008B30D5">
            <w:rPr>
              <w:noProof/>
            </w:rPr>
            <w:t>Нетехническое резюме проекта</w:t>
          </w:r>
          <w:r w:rsidRPr="0030089B">
            <w:fldChar w:fldCharType="end"/>
          </w:r>
        </w:p>
      </w:tc>
    </w:tr>
    <w:tr w:rsidR="00332EC4" w:rsidRPr="00F93D0E" w:rsidTr="00F93D0E">
      <w:tc>
        <w:tcPr>
          <w:tcW w:w="7229" w:type="dxa"/>
          <w:shd w:val="clear" w:color="auto" w:fill="auto"/>
        </w:tcPr>
        <w:p w:rsidR="00332EC4" w:rsidRDefault="00332EC4" w:rsidP="00F93D0E">
          <w:pPr>
            <w:pStyle w:val="ConfiHeader"/>
          </w:pPr>
        </w:p>
      </w:tc>
    </w:tr>
  </w:tbl>
  <w:p w:rsidR="00332EC4" w:rsidRPr="002C071A" w:rsidRDefault="00332EC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5"/>
      <w:lvlText w:val="%1."/>
      <w:lvlJc w:val="left"/>
      <w:pPr>
        <w:tabs>
          <w:tab w:val="num" w:pos="1492"/>
        </w:tabs>
        <w:ind w:left="1492" w:hanging="360"/>
      </w:pPr>
    </w:lvl>
  </w:abstractNum>
  <w:abstractNum w:abstractNumId="1">
    <w:nsid w:val="FFFFFF7D"/>
    <w:multiLevelType w:val="singleLevel"/>
    <w:tmpl w:val="5F34A8CA"/>
    <w:lvl w:ilvl="0">
      <w:start w:val="1"/>
      <w:numFmt w:val="decimal"/>
      <w:pStyle w:val="4"/>
      <w:lvlText w:val="%1."/>
      <w:lvlJc w:val="left"/>
      <w:pPr>
        <w:tabs>
          <w:tab w:val="num" w:pos="1209"/>
        </w:tabs>
        <w:ind w:left="1209" w:hanging="360"/>
      </w:pPr>
    </w:lvl>
  </w:abstractNum>
  <w:abstractNum w:abstractNumId="2">
    <w:nsid w:val="FFFFFF7E"/>
    <w:multiLevelType w:val="singleLevel"/>
    <w:tmpl w:val="27204408"/>
    <w:lvl w:ilvl="0">
      <w:start w:val="1"/>
      <w:numFmt w:val="decimal"/>
      <w:pStyle w:val="3"/>
      <w:lvlText w:val="%1."/>
      <w:lvlJc w:val="left"/>
      <w:pPr>
        <w:tabs>
          <w:tab w:val="num" w:pos="926"/>
        </w:tabs>
        <w:ind w:left="926" w:hanging="360"/>
      </w:pPr>
    </w:lvl>
  </w:abstractNum>
  <w:abstractNum w:abstractNumId="3">
    <w:nsid w:val="FFFFFF7F"/>
    <w:multiLevelType w:val="singleLevel"/>
    <w:tmpl w:val="23446326"/>
    <w:lvl w:ilvl="0">
      <w:start w:val="1"/>
      <w:numFmt w:val="decimal"/>
      <w:pStyle w:val="2"/>
      <w:lvlText w:val="%1."/>
      <w:lvlJc w:val="left"/>
      <w:pPr>
        <w:tabs>
          <w:tab w:val="num" w:pos="643"/>
        </w:tabs>
        <w:ind w:left="643" w:hanging="360"/>
      </w:pPr>
    </w:lvl>
  </w:abstractNum>
  <w:abstractNum w:abstractNumId="4">
    <w:nsid w:val="FFFFFF80"/>
    <w:multiLevelType w:val="singleLevel"/>
    <w:tmpl w:val="9FE475C2"/>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03FAE84A"/>
    <w:lvl w:ilvl="0">
      <w:start w:val="1"/>
      <w:numFmt w:val="decimal"/>
      <w:pStyle w:val="a"/>
      <w:lvlText w:val="%1."/>
      <w:lvlJc w:val="left"/>
      <w:pPr>
        <w:tabs>
          <w:tab w:val="num" w:pos="360"/>
        </w:tabs>
        <w:ind w:left="360" w:hanging="360"/>
      </w:pPr>
    </w:lvl>
  </w:abstractNum>
  <w:abstractNum w:abstractNumId="9">
    <w:nsid w:val="FFFFFF89"/>
    <w:multiLevelType w:val="singleLevel"/>
    <w:tmpl w:val="15BE67AC"/>
    <w:lvl w:ilvl="0">
      <w:start w:val="1"/>
      <w:numFmt w:val="bullet"/>
      <w:pStyle w:val="a0"/>
      <w:lvlText w:val=""/>
      <w:lvlJc w:val="left"/>
      <w:pPr>
        <w:tabs>
          <w:tab w:val="num" w:pos="360"/>
        </w:tabs>
        <w:ind w:left="360" w:hanging="360"/>
      </w:pPr>
      <w:rPr>
        <w:rFonts w:ascii="Symbol" w:hAnsi="Symbol" w:hint="default"/>
      </w:rPr>
    </w:lvl>
  </w:abstractNum>
  <w:abstractNum w:abstractNumId="10">
    <w:nsid w:val="0369075A"/>
    <w:multiLevelType w:val="multilevel"/>
    <w:tmpl w:val="A7CA8266"/>
    <w:lvl w:ilvl="0">
      <w:start w:val="1"/>
      <w:numFmt w:val="upperLetter"/>
      <w:lvlRestart w:val="0"/>
      <w:lvlText w:val="Appendix %1."/>
      <w:lvlJc w:val="left"/>
      <w:pPr>
        <w:tabs>
          <w:tab w:val="num" w:pos="3061"/>
        </w:tabs>
        <w:ind w:left="3061" w:hanging="3061"/>
      </w:pPr>
      <w:rPr>
        <w:rFonts w:ascii="Arial" w:hAnsi="Arial" w:cs="Arial" w:hint="default"/>
        <w:b w:val="0"/>
        <w:i w:val="0"/>
        <w:color w:val="80A1B6"/>
        <w:sz w:val="48"/>
      </w:rPr>
    </w:lvl>
    <w:lvl w:ilvl="1">
      <w:start w:val="1"/>
      <w:numFmt w:val="decimal"/>
      <w:lvlText w:val="%1.%2."/>
      <w:lvlJc w:val="right"/>
      <w:pPr>
        <w:tabs>
          <w:tab w:val="num" w:pos="0"/>
        </w:tabs>
        <w:ind w:left="0" w:hanging="283"/>
      </w:pPr>
      <w:rPr>
        <w:rFonts w:ascii="Arial Black" w:hAnsi="Arial Black" w:hint="default"/>
        <w:b w:val="0"/>
        <w:i w:val="0"/>
        <w:color w:val="0079C1"/>
        <w:sz w:val="20"/>
      </w:rPr>
    </w:lvl>
    <w:lvl w:ilvl="2">
      <w:start w:val="1"/>
      <w:numFmt w:val="decimal"/>
      <w:lvlText w:val="%1.%2.%3."/>
      <w:lvlJc w:val="right"/>
      <w:pPr>
        <w:tabs>
          <w:tab w:val="num" w:pos="0"/>
        </w:tabs>
        <w:ind w:left="0" w:hanging="283"/>
      </w:pPr>
      <w:rPr>
        <w:rFonts w:ascii="Arial Black" w:hAnsi="Arial Black" w:hint="default"/>
        <w:b w:val="0"/>
        <w:i w:val="0"/>
        <w:color w:val="000000"/>
        <w:sz w:val="20"/>
      </w:rPr>
    </w:lvl>
    <w:lvl w:ilvl="3">
      <w:start w:val="1"/>
      <w:numFmt w:val="decimal"/>
      <w:lvlText w:val="%1.%2.%3.%4."/>
      <w:lvlJc w:val="right"/>
      <w:pPr>
        <w:tabs>
          <w:tab w:val="num" w:pos="0"/>
        </w:tabs>
        <w:ind w:left="0" w:hanging="283"/>
      </w:pPr>
      <w:rPr>
        <w:rFonts w:ascii="Arial" w:hAnsi="Arial" w:cs="Arial" w:hint="default"/>
        <w:b w:val="0"/>
        <w:i w:val="0"/>
        <w:color w:val="0079C1"/>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4C415AE"/>
    <w:multiLevelType w:val="hybridMultilevel"/>
    <w:tmpl w:val="B59CA4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A4930A9"/>
    <w:multiLevelType w:val="multilevel"/>
    <w:tmpl w:val="1E5E5B1E"/>
    <w:lvl w:ilvl="0">
      <w:start w:val="1"/>
      <w:numFmt w:val="bullet"/>
      <w:lvlText w:val=""/>
      <w:lvlJc w:val="left"/>
      <w:pPr>
        <w:tabs>
          <w:tab w:val="num" w:pos="227"/>
        </w:tabs>
        <w:ind w:left="227" w:hanging="227"/>
      </w:pPr>
      <w:rPr>
        <w:rFonts w:ascii="Wingdings" w:hAnsi="Wingdings" w:hint="default"/>
        <w:color w:val="006699"/>
        <w:sz w:val="20"/>
        <w:szCs w:val="24"/>
      </w:rPr>
    </w:lvl>
    <w:lvl w:ilvl="1">
      <w:start w:val="1"/>
      <w:numFmt w:val="bullet"/>
      <w:lvlText w:val=""/>
      <w:lvlJc w:val="left"/>
      <w:pPr>
        <w:tabs>
          <w:tab w:val="num" w:pos="567"/>
        </w:tabs>
        <w:ind w:left="567" w:hanging="283"/>
      </w:pPr>
      <w:rPr>
        <w:rFonts w:ascii="Symbol" w:hAnsi="Symbol" w:cs="Times New Roman" w:hint="default"/>
        <w:color w:val="auto"/>
        <w:szCs w:val="24"/>
      </w:rPr>
    </w:lvl>
    <w:lvl w:ilvl="2">
      <w:start w:val="1"/>
      <w:numFmt w:val="bullet"/>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0596204"/>
    <w:multiLevelType w:val="multilevel"/>
    <w:tmpl w:val="08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1AB746B"/>
    <w:multiLevelType w:val="multilevel"/>
    <w:tmpl w:val="8BFCB0FA"/>
    <w:lvl w:ilvl="0">
      <w:start w:val="1"/>
      <w:numFmt w:val="decimal"/>
      <w:pStyle w:val="1"/>
      <w:isLgl/>
      <w:lvlText w:val="%1."/>
      <w:lvlJc w:val="left"/>
      <w:pPr>
        <w:tabs>
          <w:tab w:val="num" w:pos="851"/>
        </w:tabs>
        <w:ind w:left="851" w:hanging="851"/>
      </w:pPr>
      <w:rPr>
        <w:rFonts w:hint="default"/>
      </w:rPr>
    </w:lvl>
    <w:lvl w:ilvl="1">
      <w:start w:val="1"/>
      <w:numFmt w:val="decimal"/>
      <w:pStyle w:val="21"/>
      <w:isLgl/>
      <w:lvlText w:val="%1.%2"/>
      <w:lvlJc w:val="left"/>
      <w:pPr>
        <w:tabs>
          <w:tab w:val="num" w:pos="851"/>
        </w:tabs>
        <w:ind w:left="851" w:hanging="851"/>
      </w:pPr>
      <w:rPr>
        <w:rFonts w:hint="default"/>
      </w:rPr>
    </w:lvl>
    <w:lvl w:ilvl="2">
      <w:start w:val="1"/>
      <w:numFmt w:val="decimal"/>
      <w:pStyle w:val="31"/>
      <w:isLgl/>
      <w:lvlText w:val="%1.%2.%3"/>
      <w:lvlJc w:val="left"/>
      <w:pPr>
        <w:tabs>
          <w:tab w:val="num" w:pos="851"/>
        </w:tabs>
        <w:ind w:left="851" w:hanging="851"/>
      </w:pPr>
      <w:rPr>
        <w:rFonts w:hint="default"/>
      </w:rPr>
    </w:lvl>
    <w:lvl w:ilvl="3">
      <w:start w:val="1"/>
      <w:numFmt w:val="decimal"/>
      <w:pStyle w:val="41"/>
      <w:isLgl/>
      <w:lvlText w:val="%1.%2.%3.%4"/>
      <w:lvlJc w:val="left"/>
      <w:pPr>
        <w:tabs>
          <w:tab w:val="num" w:pos="851"/>
        </w:tabs>
        <w:ind w:left="851" w:hanging="851"/>
      </w:pPr>
      <w:rPr>
        <w:rFonts w:hint="default"/>
      </w:rPr>
    </w:lvl>
    <w:lvl w:ilvl="4">
      <w:start w:val="1"/>
      <w:numFmt w:val="none"/>
      <w:lvlRestart w:val="0"/>
      <w:lvlText w:val=""/>
      <w:lvlJc w:val="left"/>
      <w:pPr>
        <w:tabs>
          <w:tab w:val="num" w:pos="572"/>
        </w:tabs>
        <w:ind w:left="1854" w:hanging="1134"/>
      </w:pPr>
      <w:rPr>
        <w:rFonts w:hint="default"/>
      </w:rPr>
    </w:lvl>
    <w:lvl w:ilvl="5">
      <w:start w:val="1"/>
      <w:numFmt w:val="none"/>
      <w:lvlText w:val=""/>
      <w:lvlJc w:val="right"/>
      <w:pPr>
        <w:tabs>
          <w:tab w:val="num" w:pos="-364"/>
        </w:tabs>
        <w:ind w:left="-360" w:hanging="284"/>
      </w:pPr>
      <w:rPr>
        <w:rFonts w:hint="default"/>
      </w:rPr>
    </w:lvl>
    <w:lvl w:ilvl="6">
      <w:start w:val="1"/>
      <w:numFmt w:val="decimal"/>
      <w:lvlText w:val="%7%5"/>
      <w:lvlJc w:val="right"/>
      <w:pPr>
        <w:tabs>
          <w:tab w:val="num" w:pos="-220"/>
        </w:tabs>
        <w:ind w:left="-360" w:hanging="284"/>
      </w:pPr>
      <w:rPr>
        <w:rFonts w:hint="default"/>
      </w:rPr>
    </w:lvl>
    <w:lvl w:ilvl="7">
      <w:start w:val="1"/>
      <w:numFmt w:val="none"/>
      <w:lvlText w:val=""/>
      <w:lvlJc w:val="right"/>
      <w:pPr>
        <w:tabs>
          <w:tab w:val="num" w:pos="-76"/>
        </w:tabs>
        <w:ind w:left="-360" w:hanging="284"/>
      </w:pPr>
      <w:rPr>
        <w:rFonts w:hint="default"/>
      </w:rPr>
    </w:lvl>
    <w:lvl w:ilvl="8">
      <w:start w:val="1"/>
      <w:numFmt w:val="none"/>
      <w:lvlText w:val=""/>
      <w:lvlJc w:val="left"/>
      <w:pPr>
        <w:tabs>
          <w:tab w:val="num" w:pos="68"/>
        </w:tabs>
        <w:ind w:left="68" w:hanging="1584"/>
      </w:pPr>
      <w:rPr>
        <w:rFonts w:hint="default"/>
      </w:rPr>
    </w:lvl>
  </w:abstractNum>
  <w:abstractNum w:abstractNumId="15">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0079C1"/>
        <w:szCs w:val="24"/>
      </w:rPr>
    </w:lvl>
    <w:lvl w:ilvl="2">
      <w:start w:val="1"/>
      <w:numFmt w:val="bullet"/>
      <w:pStyle w:val="Bullet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4823CC5"/>
    <w:multiLevelType w:val="multilevel"/>
    <w:tmpl w:val="7B945F0C"/>
    <w:lvl w:ilvl="0">
      <w:start w:val="1"/>
      <w:numFmt w:val="upperLetter"/>
      <w:lvlRestart w:val="0"/>
      <w:pStyle w:val="51"/>
      <w:lvlText w:val="Приложение %1."/>
      <w:lvlJc w:val="left"/>
      <w:pPr>
        <w:tabs>
          <w:tab w:val="num" w:pos="3061"/>
        </w:tabs>
        <w:ind w:left="3061" w:hanging="3061"/>
      </w:pPr>
      <w:rPr>
        <w:rFonts w:ascii="Arial" w:hAnsi="Arial" w:cs="Arial" w:hint="default"/>
        <w:b w:val="0"/>
        <w:i w:val="0"/>
        <w:color w:val="80A1B6"/>
        <w:sz w:val="48"/>
      </w:rPr>
    </w:lvl>
    <w:lvl w:ilvl="1">
      <w:start w:val="1"/>
      <w:numFmt w:val="decimal"/>
      <w:pStyle w:val="6"/>
      <w:lvlText w:val="%1.%2."/>
      <w:lvlJc w:val="left"/>
      <w:pPr>
        <w:tabs>
          <w:tab w:val="num" w:pos="850"/>
        </w:tabs>
        <w:ind w:left="850" w:hanging="850"/>
      </w:pPr>
      <w:rPr>
        <w:rFonts w:ascii="Arial Black" w:hAnsi="Arial Black" w:hint="default"/>
        <w:b w:val="0"/>
        <w:i w:val="0"/>
        <w:color w:val="0079C1"/>
        <w:sz w:val="24"/>
      </w:rPr>
    </w:lvl>
    <w:lvl w:ilvl="2">
      <w:start w:val="1"/>
      <w:numFmt w:val="decimal"/>
      <w:pStyle w:val="7"/>
      <w:lvlText w:val="%1.%2.%3."/>
      <w:lvlJc w:val="left"/>
      <w:pPr>
        <w:tabs>
          <w:tab w:val="num" w:pos="850"/>
        </w:tabs>
        <w:ind w:left="850" w:hanging="850"/>
      </w:pPr>
      <w:rPr>
        <w:rFonts w:ascii="Arial Black" w:hAnsi="Arial Black" w:hint="default"/>
        <w:b w:val="0"/>
        <w:i w:val="0"/>
        <w:color w:val="000000"/>
        <w:sz w:val="20"/>
      </w:rPr>
    </w:lvl>
    <w:lvl w:ilvl="3">
      <w:start w:val="1"/>
      <w:numFmt w:val="decimal"/>
      <w:pStyle w:val="8"/>
      <w:lvlText w:val="%1.%2.%3.%4."/>
      <w:lvlJc w:val="left"/>
      <w:pPr>
        <w:tabs>
          <w:tab w:val="num" w:pos="850"/>
        </w:tabs>
        <w:ind w:left="850" w:hanging="850"/>
      </w:pPr>
      <w:rPr>
        <w:rFonts w:ascii="Arial" w:hAnsi="Arial" w:cs="Arial" w:hint="default"/>
        <w:b w:val="0"/>
        <w:i w:val="0"/>
        <w:color w:val="0079C1"/>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D2B1741"/>
    <w:multiLevelType w:val="hybridMultilevel"/>
    <w:tmpl w:val="8EA034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30463D11"/>
    <w:multiLevelType w:val="multilevel"/>
    <w:tmpl w:val="2CE480C4"/>
    <w:lvl w:ilvl="0">
      <w:start w:val="1"/>
      <w:numFmt w:val="upperLetter"/>
      <w:lvlRestart w:val="0"/>
      <w:lvlText w:val="Appendix %1."/>
      <w:lvlJc w:val="left"/>
      <w:pPr>
        <w:tabs>
          <w:tab w:val="num" w:pos="3061"/>
        </w:tabs>
        <w:ind w:left="3061" w:hanging="3061"/>
      </w:pPr>
      <w:rPr>
        <w:rFonts w:ascii="Arial" w:hAnsi="Arial" w:cs="Arial"/>
        <w:b w:val="0"/>
        <w:i w:val="0"/>
        <w:color w:val="80A1B6"/>
        <w:sz w:val="48"/>
      </w:rPr>
    </w:lvl>
    <w:lvl w:ilvl="1">
      <w:start w:val="1"/>
      <w:numFmt w:val="decimal"/>
      <w:lvlText w:val="%1.%2."/>
      <w:lvlJc w:val="left"/>
      <w:pPr>
        <w:tabs>
          <w:tab w:val="num" w:pos="850"/>
        </w:tabs>
        <w:ind w:left="850" w:hanging="850"/>
      </w:pPr>
      <w:rPr>
        <w:rFonts w:ascii="Arial Black" w:hAnsi="Arial Black"/>
        <w:b w:val="0"/>
        <w:i w:val="0"/>
        <w:color w:val="0079C1"/>
        <w:sz w:val="24"/>
      </w:rPr>
    </w:lvl>
    <w:lvl w:ilvl="2">
      <w:start w:val="1"/>
      <w:numFmt w:val="decimal"/>
      <w:lvlText w:val="%1.%2.%3."/>
      <w:lvlJc w:val="left"/>
      <w:pPr>
        <w:tabs>
          <w:tab w:val="num" w:pos="850"/>
        </w:tabs>
        <w:ind w:left="850" w:hanging="850"/>
      </w:pPr>
      <w:rPr>
        <w:rFonts w:ascii="Arial Black" w:hAnsi="Arial Black"/>
        <w:b w:val="0"/>
        <w:i w:val="0"/>
        <w:color w:val="000000"/>
        <w:sz w:val="20"/>
      </w:rPr>
    </w:lvl>
    <w:lvl w:ilvl="3">
      <w:start w:val="1"/>
      <w:numFmt w:val="decimal"/>
      <w:lvlText w:val="%1.%2.%3.%4."/>
      <w:lvlJc w:val="left"/>
      <w:pPr>
        <w:tabs>
          <w:tab w:val="num" w:pos="850"/>
        </w:tabs>
        <w:ind w:left="850" w:hanging="850"/>
      </w:pPr>
      <w:rPr>
        <w:rFonts w:ascii="Arial" w:hAnsi="Arial" w:cs="Arial"/>
        <w:b w:val="0"/>
        <w:i w:val="0"/>
        <w:color w:val="0079C1"/>
        <w:sz w:val="2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nsid w:val="35221D1D"/>
    <w:multiLevelType w:val="multilevel"/>
    <w:tmpl w:val="DF86A208"/>
    <w:lvl w:ilvl="0">
      <w:start w:val="1"/>
      <w:numFmt w:val="decimal"/>
      <w:pStyle w:val="NumBullet1"/>
      <w:lvlText w:val="%1."/>
      <w:lvlJc w:val="left"/>
      <w:pPr>
        <w:tabs>
          <w:tab w:val="num" w:pos="284"/>
        </w:tabs>
        <w:ind w:left="284" w:hanging="284"/>
      </w:pPr>
      <w:rPr>
        <w:rFonts w:hint="default"/>
        <w:color w:val="0079C1"/>
      </w:rPr>
    </w:lvl>
    <w:lvl w:ilvl="1">
      <w:start w:val="1"/>
      <w:numFmt w:val="lowerLetter"/>
      <w:pStyle w:val="NumBullet2"/>
      <w:lvlText w:val="%2."/>
      <w:lvlJc w:val="left"/>
      <w:pPr>
        <w:tabs>
          <w:tab w:val="num" w:pos="567"/>
        </w:tabs>
        <w:ind w:left="567" w:hanging="283"/>
      </w:pPr>
      <w:rPr>
        <w:rFonts w:hint="default"/>
        <w:color w:val="0079C1"/>
      </w:rPr>
    </w:lvl>
    <w:lvl w:ilvl="2">
      <w:start w:val="1"/>
      <w:numFmt w:val="lowerRoman"/>
      <w:pStyle w:val="NumBullet3"/>
      <w:lvlText w:val="%3."/>
      <w:lvlJc w:val="left"/>
      <w:pPr>
        <w:tabs>
          <w:tab w:val="num" w:pos="851"/>
        </w:tabs>
        <w:ind w:left="851" w:hanging="284"/>
      </w:pPr>
      <w:rPr>
        <w:rFonts w:hint="default"/>
        <w:color w:val="0079C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66DE203"/>
    <w:multiLevelType w:val="hybridMultilevel"/>
    <w:tmpl w:val="56A83C88"/>
    <w:lvl w:ilvl="0" w:tplc="91588304">
      <w:start w:val="1"/>
      <w:numFmt w:val="decimal"/>
      <w:lvlText w:val=""/>
      <w:lvlJc w:val="left"/>
    </w:lvl>
    <w:lvl w:ilvl="1" w:tplc="99606BF0">
      <w:numFmt w:val="decimal"/>
      <w:lvlText w:val=""/>
      <w:lvlJc w:val="left"/>
    </w:lvl>
    <w:lvl w:ilvl="2" w:tplc="4EFCA576">
      <w:numFmt w:val="decimal"/>
      <w:lvlText w:val=""/>
      <w:lvlJc w:val="left"/>
    </w:lvl>
    <w:lvl w:ilvl="3" w:tplc="17FA282C">
      <w:numFmt w:val="decimal"/>
      <w:lvlText w:val=""/>
      <w:lvlJc w:val="left"/>
    </w:lvl>
    <w:lvl w:ilvl="4" w:tplc="8C02A146">
      <w:numFmt w:val="decimal"/>
      <w:lvlText w:val=""/>
      <w:lvlJc w:val="left"/>
    </w:lvl>
    <w:lvl w:ilvl="5" w:tplc="6DC802D0">
      <w:numFmt w:val="decimal"/>
      <w:lvlText w:val=""/>
      <w:lvlJc w:val="left"/>
    </w:lvl>
    <w:lvl w:ilvl="6" w:tplc="53C043A6">
      <w:numFmt w:val="decimal"/>
      <w:lvlText w:val=""/>
      <w:lvlJc w:val="left"/>
    </w:lvl>
    <w:lvl w:ilvl="7" w:tplc="B6A42D42">
      <w:numFmt w:val="decimal"/>
      <w:lvlText w:val=""/>
      <w:lvlJc w:val="left"/>
    </w:lvl>
    <w:lvl w:ilvl="8" w:tplc="A36862AC">
      <w:numFmt w:val="decimal"/>
      <w:lvlText w:val=""/>
      <w:lvlJc w:val="left"/>
    </w:lvl>
  </w:abstractNum>
  <w:abstractNum w:abstractNumId="22">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59460CDC"/>
    <w:multiLevelType w:val="hybridMultilevel"/>
    <w:tmpl w:val="0B40FDB2"/>
    <w:lvl w:ilvl="0" w:tplc="787471A2">
      <w:start w:val="1"/>
      <w:numFmt w:val="bullet"/>
      <w:pStyle w:val="Bullets"/>
      <w:lvlText w:val=""/>
      <w:lvlJc w:val="left"/>
      <w:pPr>
        <w:tabs>
          <w:tab w:val="num" w:pos="425"/>
        </w:tabs>
        <w:ind w:left="425" w:hanging="425"/>
      </w:pPr>
      <w:rPr>
        <w:rFonts w:ascii="Symbol" w:hAnsi="Symbol" w:hint="default"/>
        <w:b w:val="0"/>
        <w:i w:val="0"/>
        <w:color w:val="0083BE"/>
        <w:sz w:val="20"/>
      </w:rPr>
    </w:lvl>
    <w:lvl w:ilvl="1" w:tplc="E2FA45D6">
      <w:start w:val="1"/>
      <w:numFmt w:val="bullet"/>
      <w:lvlText w:val="o"/>
      <w:lvlJc w:val="left"/>
      <w:pPr>
        <w:tabs>
          <w:tab w:val="num" w:pos="504"/>
        </w:tabs>
        <w:ind w:left="504" w:hanging="360"/>
      </w:pPr>
      <w:rPr>
        <w:rFonts w:ascii="Courier New" w:hAnsi="Courier New" w:cs="Courier New" w:hint="default"/>
      </w:rPr>
    </w:lvl>
    <w:lvl w:ilvl="2" w:tplc="958A44CC">
      <w:start w:val="1"/>
      <w:numFmt w:val="bullet"/>
      <w:lvlText w:val=""/>
      <w:lvlJc w:val="left"/>
      <w:pPr>
        <w:tabs>
          <w:tab w:val="num" w:pos="1224"/>
        </w:tabs>
        <w:ind w:left="1224" w:hanging="360"/>
      </w:pPr>
      <w:rPr>
        <w:rFonts w:ascii="Wingdings" w:hAnsi="Wingdings" w:hint="default"/>
      </w:rPr>
    </w:lvl>
    <w:lvl w:ilvl="3" w:tplc="9CD65808">
      <w:start w:val="1"/>
      <w:numFmt w:val="bullet"/>
      <w:lvlText w:val=""/>
      <w:lvlJc w:val="left"/>
      <w:pPr>
        <w:tabs>
          <w:tab w:val="num" w:pos="1944"/>
        </w:tabs>
        <w:ind w:left="1944" w:hanging="360"/>
      </w:pPr>
      <w:rPr>
        <w:rFonts w:ascii="Symbol" w:hAnsi="Symbol" w:hint="default"/>
      </w:rPr>
    </w:lvl>
    <w:lvl w:ilvl="4" w:tplc="A26A3402">
      <w:start w:val="1"/>
      <w:numFmt w:val="bullet"/>
      <w:lvlText w:val="o"/>
      <w:lvlJc w:val="left"/>
      <w:pPr>
        <w:tabs>
          <w:tab w:val="num" w:pos="2664"/>
        </w:tabs>
        <w:ind w:left="2664" w:hanging="360"/>
      </w:pPr>
      <w:rPr>
        <w:rFonts w:ascii="Courier New" w:hAnsi="Courier New" w:cs="Courier New" w:hint="default"/>
      </w:rPr>
    </w:lvl>
    <w:lvl w:ilvl="5" w:tplc="BBE49DFC">
      <w:start w:val="1"/>
      <w:numFmt w:val="bullet"/>
      <w:lvlText w:val=""/>
      <w:lvlJc w:val="left"/>
      <w:pPr>
        <w:tabs>
          <w:tab w:val="num" w:pos="3384"/>
        </w:tabs>
        <w:ind w:left="3384" w:hanging="360"/>
      </w:pPr>
      <w:rPr>
        <w:rFonts w:ascii="Wingdings" w:hAnsi="Wingdings" w:hint="default"/>
      </w:rPr>
    </w:lvl>
    <w:lvl w:ilvl="6" w:tplc="4D0E8CD4">
      <w:start w:val="1"/>
      <w:numFmt w:val="bullet"/>
      <w:lvlText w:val=""/>
      <w:lvlJc w:val="left"/>
      <w:pPr>
        <w:tabs>
          <w:tab w:val="num" w:pos="4104"/>
        </w:tabs>
        <w:ind w:left="4104" w:hanging="360"/>
      </w:pPr>
      <w:rPr>
        <w:rFonts w:ascii="Symbol" w:hAnsi="Symbol" w:hint="default"/>
      </w:rPr>
    </w:lvl>
    <w:lvl w:ilvl="7" w:tplc="325A3076">
      <w:start w:val="1"/>
      <w:numFmt w:val="bullet"/>
      <w:lvlText w:val="o"/>
      <w:lvlJc w:val="left"/>
      <w:pPr>
        <w:tabs>
          <w:tab w:val="num" w:pos="4824"/>
        </w:tabs>
        <w:ind w:left="4824" w:hanging="360"/>
      </w:pPr>
      <w:rPr>
        <w:rFonts w:ascii="Courier New" w:hAnsi="Courier New" w:cs="Courier New" w:hint="default"/>
      </w:rPr>
    </w:lvl>
    <w:lvl w:ilvl="8" w:tplc="92E8709A">
      <w:start w:val="1"/>
      <w:numFmt w:val="bullet"/>
      <w:lvlText w:val=""/>
      <w:lvlJc w:val="left"/>
      <w:pPr>
        <w:tabs>
          <w:tab w:val="num" w:pos="5544"/>
        </w:tabs>
        <w:ind w:left="5544" w:hanging="360"/>
      </w:pPr>
      <w:rPr>
        <w:rFonts w:ascii="Wingdings" w:hAnsi="Wingdings" w:hint="default"/>
      </w:rPr>
    </w:lvl>
  </w:abstractNum>
  <w:abstractNum w:abstractNumId="24">
    <w:nsid w:val="5E0700AC"/>
    <w:multiLevelType w:val="hybridMultilevel"/>
    <w:tmpl w:val="613817B2"/>
    <w:lvl w:ilvl="0" w:tplc="D0887DC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62F17832"/>
    <w:multiLevelType w:val="hybridMultilevel"/>
    <w:tmpl w:val="CA046F34"/>
    <w:lvl w:ilvl="0" w:tplc="D0887DCA">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32974ED"/>
    <w:multiLevelType w:val="hybridMultilevel"/>
    <w:tmpl w:val="03BEF000"/>
    <w:lvl w:ilvl="0" w:tplc="53A8B3FA">
      <w:start w:val="1"/>
      <w:numFmt w:val="bullet"/>
      <w:pStyle w:val="SumBullet"/>
      <w:lvlText w:val=""/>
      <w:lvlJc w:val="left"/>
      <w:pPr>
        <w:tabs>
          <w:tab w:val="num" w:pos="284"/>
        </w:tabs>
        <w:ind w:left="284" w:hanging="284"/>
      </w:pPr>
      <w:rPr>
        <w:rFonts w:ascii="Wingdings 2" w:hAnsi="Wingdings 2" w:hint="default"/>
        <w:color w:val="0079C1"/>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F6E11A1"/>
    <w:multiLevelType w:val="multilevel"/>
    <w:tmpl w:val="0E1CB3A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73A54B3D"/>
    <w:multiLevelType w:val="multilevel"/>
    <w:tmpl w:val="2A6CB864"/>
    <w:lvl w:ilvl="0">
      <w:start w:val="1"/>
      <w:numFmt w:val="upperLetter"/>
      <w:lvlRestart w:val="0"/>
      <w:lvlText w:val="Appendix %1."/>
      <w:lvlJc w:val="left"/>
      <w:pPr>
        <w:tabs>
          <w:tab w:val="num" w:pos="3061"/>
        </w:tabs>
        <w:ind w:left="3061" w:hanging="3061"/>
      </w:pPr>
      <w:rPr>
        <w:rFonts w:ascii="Arial" w:hAnsi="Arial" w:cs="Arial"/>
        <w:b w:val="0"/>
        <w:i w:val="0"/>
        <w:color w:val="80A1B6"/>
        <w:sz w:val="48"/>
      </w:rPr>
    </w:lvl>
    <w:lvl w:ilvl="1">
      <w:start w:val="1"/>
      <w:numFmt w:val="decimal"/>
      <w:lvlText w:val="%1.%2."/>
      <w:lvlJc w:val="left"/>
      <w:pPr>
        <w:tabs>
          <w:tab w:val="num" w:pos="850"/>
        </w:tabs>
        <w:ind w:left="850" w:hanging="850"/>
      </w:pPr>
      <w:rPr>
        <w:rFonts w:ascii="Arial Black" w:hAnsi="Arial Black"/>
        <w:b w:val="0"/>
        <w:i w:val="0"/>
        <w:color w:val="0079C1"/>
        <w:sz w:val="24"/>
      </w:rPr>
    </w:lvl>
    <w:lvl w:ilvl="2">
      <w:start w:val="1"/>
      <w:numFmt w:val="decimal"/>
      <w:lvlText w:val="%1.%2.%3."/>
      <w:lvlJc w:val="left"/>
      <w:pPr>
        <w:tabs>
          <w:tab w:val="num" w:pos="850"/>
        </w:tabs>
        <w:ind w:left="850" w:hanging="850"/>
      </w:pPr>
      <w:rPr>
        <w:rFonts w:ascii="Arial Black" w:hAnsi="Arial Black"/>
        <w:b w:val="0"/>
        <w:i w:val="0"/>
        <w:color w:val="000000"/>
        <w:sz w:val="20"/>
      </w:rPr>
    </w:lvl>
    <w:lvl w:ilvl="3">
      <w:start w:val="1"/>
      <w:numFmt w:val="decimal"/>
      <w:lvlText w:val="%1.%2.%3.%4."/>
      <w:lvlJc w:val="left"/>
      <w:pPr>
        <w:tabs>
          <w:tab w:val="num" w:pos="850"/>
        </w:tabs>
        <w:ind w:left="850" w:hanging="850"/>
      </w:pPr>
      <w:rPr>
        <w:rFonts w:ascii="Arial" w:hAnsi="Arial" w:cs="Arial"/>
        <w:b w:val="0"/>
        <w:i w:val="0"/>
        <w:color w:val="0079C1"/>
        <w:sz w:val="2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5"/>
  </w:num>
  <w:num w:numId="3">
    <w:abstractNumId w:val="19"/>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8"/>
  </w:num>
  <w:num w:numId="16">
    <w:abstractNumId w:val="20"/>
  </w:num>
  <w:num w:numId="17">
    <w:abstractNumId w:val="13"/>
  </w:num>
  <w:num w:numId="18">
    <w:abstractNumId w:val="26"/>
  </w:num>
  <w:num w:numId="19">
    <w:abstractNumId w:val="18"/>
  </w:num>
  <w:num w:numId="20">
    <w:abstractNumId w:val="12"/>
  </w:num>
  <w:num w:numId="21">
    <w:abstractNumId w:val="16"/>
  </w:num>
  <w:num w:numId="22">
    <w:abstractNumId w:val="21"/>
  </w:num>
  <w:num w:numId="23">
    <w:abstractNumId w:val="27"/>
  </w:num>
  <w:num w:numId="24">
    <w:abstractNumId w:val="11"/>
  </w:num>
  <w:num w:numId="25">
    <w:abstractNumId w:val="10"/>
  </w:num>
  <w:num w:numId="26">
    <w:abstractNumId w:val="25"/>
  </w:num>
  <w:num w:numId="27">
    <w:abstractNumId w:val="23"/>
  </w:num>
  <w:num w:numId="28">
    <w:abstractNumId w:val="24"/>
  </w:num>
  <w:num w:numId="29">
    <w:abstractNumId w:val="26"/>
  </w:num>
  <w:num w:numId="30">
    <w:abstractNumId w:val="29"/>
  </w:num>
  <w:num w:numId="31">
    <w:abstractNumId w:val="16"/>
  </w:num>
  <w:num w:numId="32">
    <w:abstractNumId w:val="22"/>
  </w:num>
  <w:num w:numId="33">
    <w:abstractNumId w:val="22"/>
  </w:num>
  <w:num w:numId="34">
    <w:abstractNumId w:val="17"/>
  </w:num>
  <w:num w:numId="3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lickAndTypeStyle w:val="BodyText"/>
  <w:drawingGridHorizontalSpacing w:val="181"/>
  <w:drawingGridVerticalSpacing w:val="181"/>
  <w:doNotUseMarginsForDrawingGridOrigin/>
  <w:drawingGridHorizontalOrigin w:val="2835"/>
  <w:drawingGridVerticalOrigin w:val="2835"/>
  <w:characterSpacingControl w:val="doNotCompress"/>
  <w:hdrShapeDefaults>
    <o:shapedefaults v:ext="edit" spidmax="2049">
      <o:colormru v:ext="edit" colors="#80a1b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BC0"/>
    <w:rsid w:val="00000156"/>
    <w:rsid w:val="00001184"/>
    <w:rsid w:val="00002FD7"/>
    <w:rsid w:val="00003812"/>
    <w:rsid w:val="000054A2"/>
    <w:rsid w:val="00005CA6"/>
    <w:rsid w:val="0000642D"/>
    <w:rsid w:val="00010DEE"/>
    <w:rsid w:val="00012643"/>
    <w:rsid w:val="00014618"/>
    <w:rsid w:val="000148DA"/>
    <w:rsid w:val="00015F1F"/>
    <w:rsid w:val="00015FDF"/>
    <w:rsid w:val="00016E31"/>
    <w:rsid w:val="000204E8"/>
    <w:rsid w:val="00020A1E"/>
    <w:rsid w:val="0002139E"/>
    <w:rsid w:val="000218CB"/>
    <w:rsid w:val="0002284C"/>
    <w:rsid w:val="00022B54"/>
    <w:rsid w:val="00023779"/>
    <w:rsid w:val="000242E0"/>
    <w:rsid w:val="00024E00"/>
    <w:rsid w:val="000269B4"/>
    <w:rsid w:val="00027997"/>
    <w:rsid w:val="00031DA9"/>
    <w:rsid w:val="00031EDA"/>
    <w:rsid w:val="000323B7"/>
    <w:rsid w:val="0003278A"/>
    <w:rsid w:val="00032E2E"/>
    <w:rsid w:val="00032E33"/>
    <w:rsid w:val="000344C7"/>
    <w:rsid w:val="00034D8A"/>
    <w:rsid w:val="000372D2"/>
    <w:rsid w:val="000379FA"/>
    <w:rsid w:val="0004050F"/>
    <w:rsid w:val="00040710"/>
    <w:rsid w:val="00041C71"/>
    <w:rsid w:val="000451D0"/>
    <w:rsid w:val="00045C38"/>
    <w:rsid w:val="000464B6"/>
    <w:rsid w:val="00046ADE"/>
    <w:rsid w:val="00047B19"/>
    <w:rsid w:val="00051064"/>
    <w:rsid w:val="000553ED"/>
    <w:rsid w:val="000570B8"/>
    <w:rsid w:val="00057549"/>
    <w:rsid w:val="0005797B"/>
    <w:rsid w:val="00060278"/>
    <w:rsid w:val="00062705"/>
    <w:rsid w:val="000632DF"/>
    <w:rsid w:val="000678F5"/>
    <w:rsid w:val="00067BBE"/>
    <w:rsid w:val="00071888"/>
    <w:rsid w:val="0007230C"/>
    <w:rsid w:val="000733CC"/>
    <w:rsid w:val="00075390"/>
    <w:rsid w:val="00075E72"/>
    <w:rsid w:val="00075F16"/>
    <w:rsid w:val="000800F5"/>
    <w:rsid w:val="00081381"/>
    <w:rsid w:val="00081A13"/>
    <w:rsid w:val="00082255"/>
    <w:rsid w:val="00082D21"/>
    <w:rsid w:val="0008364A"/>
    <w:rsid w:val="00084419"/>
    <w:rsid w:val="00085F95"/>
    <w:rsid w:val="00086338"/>
    <w:rsid w:val="00087040"/>
    <w:rsid w:val="000872F8"/>
    <w:rsid w:val="000902C7"/>
    <w:rsid w:val="00094BB3"/>
    <w:rsid w:val="000973C7"/>
    <w:rsid w:val="00097C68"/>
    <w:rsid w:val="00097C6D"/>
    <w:rsid w:val="000A0856"/>
    <w:rsid w:val="000A0DEA"/>
    <w:rsid w:val="000A2AD0"/>
    <w:rsid w:val="000A5C05"/>
    <w:rsid w:val="000A6C2B"/>
    <w:rsid w:val="000B1CB6"/>
    <w:rsid w:val="000B29DF"/>
    <w:rsid w:val="000B3723"/>
    <w:rsid w:val="000B49CA"/>
    <w:rsid w:val="000B55D7"/>
    <w:rsid w:val="000B62F5"/>
    <w:rsid w:val="000B70A9"/>
    <w:rsid w:val="000B7172"/>
    <w:rsid w:val="000C238B"/>
    <w:rsid w:val="000D0CB7"/>
    <w:rsid w:val="000D153A"/>
    <w:rsid w:val="000D4593"/>
    <w:rsid w:val="000D52CD"/>
    <w:rsid w:val="000D5A36"/>
    <w:rsid w:val="000D71C9"/>
    <w:rsid w:val="000D71FA"/>
    <w:rsid w:val="000E0A33"/>
    <w:rsid w:val="000E0ADD"/>
    <w:rsid w:val="000E3494"/>
    <w:rsid w:val="000E4977"/>
    <w:rsid w:val="000E4F1D"/>
    <w:rsid w:val="000E614D"/>
    <w:rsid w:val="000E6A64"/>
    <w:rsid w:val="000E70EC"/>
    <w:rsid w:val="000F0912"/>
    <w:rsid w:val="000F11F5"/>
    <w:rsid w:val="000F26BD"/>
    <w:rsid w:val="000F35AA"/>
    <w:rsid w:val="000F3680"/>
    <w:rsid w:val="000F3D89"/>
    <w:rsid w:val="000F3E04"/>
    <w:rsid w:val="000F4710"/>
    <w:rsid w:val="000F6032"/>
    <w:rsid w:val="000F7C45"/>
    <w:rsid w:val="0010014B"/>
    <w:rsid w:val="001002A4"/>
    <w:rsid w:val="0010160F"/>
    <w:rsid w:val="00101BF6"/>
    <w:rsid w:val="00104C2B"/>
    <w:rsid w:val="00105980"/>
    <w:rsid w:val="00105B51"/>
    <w:rsid w:val="00107356"/>
    <w:rsid w:val="00112E2F"/>
    <w:rsid w:val="001132D6"/>
    <w:rsid w:val="001149F7"/>
    <w:rsid w:val="00114B8D"/>
    <w:rsid w:val="0011552F"/>
    <w:rsid w:val="00124B60"/>
    <w:rsid w:val="001305DF"/>
    <w:rsid w:val="00130AD8"/>
    <w:rsid w:val="00131863"/>
    <w:rsid w:val="001319BB"/>
    <w:rsid w:val="001458CA"/>
    <w:rsid w:val="00146024"/>
    <w:rsid w:val="0014668D"/>
    <w:rsid w:val="00152221"/>
    <w:rsid w:val="00153BC9"/>
    <w:rsid w:val="00155BFD"/>
    <w:rsid w:val="00156447"/>
    <w:rsid w:val="00156C7C"/>
    <w:rsid w:val="00156FD2"/>
    <w:rsid w:val="00157EE5"/>
    <w:rsid w:val="00161866"/>
    <w:rsid w:val="00161BDA"/>
    <w:rsid w:val="00162468"/>
    <w:rsid w:val="00162B23"/>
    <w:rsid w:val="00162B36"/>
    <w:rsid w:val="00163569"/>
    <w:rsid w:val="00163EF1"/>
    <w:rsid w:val="00163FD9"/>
    <w:rsid w:val="00164794"/>
    <w:rsid w:val="00165DD5"/>
    <w:rsid w:val="0016646F"/>
    <w:rsid w:val="001665C1"/>
    <w:rsid w:val="0017026A"/>
    <w:rsid w:val="00171911"/>
    <w:rsid w:val="00172149"/>
    <w:rsid w:val="00172721"/>
    <w:rsid w:val="001734E6"/>
    <w:rsid w:val="001749BF"/>
    <w:rsid w:val="00181D3F"/>
    <w:rsid w:val="00184616"/>
    <w:rsid w:val="001849D3"/>
    <w:rsid w:val="00184AB1"/>
    <w:rsid w:val="00184D41"/>
    <w:rsid w:val="00185403"/>
    <w:rsid w:val="00186508"/>
    <w:rsid w:val="00186C7E"/>
    <w:rsid w:val="001927F2"/>
    <w:rsid w:val="00192D47"/>
    <w:rsid w:val="00194F79"/>
    <w:rsid w:val="0019547B"/>
    <w:rsid w:val="00195B67"/>
    <w:rsid w:val="00196542"/>
    <w:rsid w:val="00197682"/>
    <w:rsid w:val="001A034F"/>
    <w:rsid w:val="001A1609"/>
    <w:rsid w:val="001A179F"/>
    <w:rsid w:val="001A3FB5"/>
    <w:rsid w:val="001A6070"/>
    <w:rsid w:val="001A77D9"/>
    <w:rsid w:val="001A78D0"/>
    <w:rsid w:val="001B1203"/>
    <w:rsid w:val="001B1A86"/>
    <w:rsid w:val="001B21F5"/>
    <w:rsid w:val="001B369D"/>
    <w:rsid w:val="001B5741"/>
    <w:rsid w:val="001B5E79"/>
    <w:rsid w:val="001B65B7"/>
    <w:rsid w:val="001C00D4"/>
    <w:rsid w:val="001C1658"/>
    <w:rsid w:val="001C1D9F"/>
    <w:rsid w:val="001C3478"/>
    <w:rsid w:val="001C35AD"/>
    <w:rsid w:val="001C5A16"/>
    <w:rsid w:val="001D07DF"/>
    <w:rsid w:val="001D1797"/>
    <w:rsid w:val="001D214E"/>
    <w:rsid w:val="001D5AA8"/>
    <w:rsid w:val="001D652C"/>
    <w:rsid w:val="001D665D"/>
    <w:rsid w:val="001E2519"/>
    <w:rsid w:val="001E2685"/>
    <w:rsid w:val="001E2B46"/>
    <w:rsid w:val="001E2C8B"/>
    <w:rsid w:val="001E39D2"/>
    <w:rsid w:val="001E4003"/>
    <w:rsid w:val="001E4D06"/>
    <w:rsid w:val="001E4E48"/>
    <w:rsid w:val="001E5F1A"/>
    <w:rsid w:val="001E63AF"/>
    <w:rsid w:val="001E673E"/>
    <w:rsid w:val="001E7F01"/>
    <w:rsid w:val="001F1114"/>
    <w:rsid w:val="001F43F3"/>
    <w:rsid w:val="001F692B"/>
    <w:rsid w:val="001F6E21"/>
    <w:rsid w:val="001F7E2A"/>
    <w:rsid w:val="00200942"/>
    <w:rsid w:val="0020283A"/>
    <w:rsid w:val="00203974"/>
    <w:rsid w:val="00203EB2"/>
    <w:rsid w:val="002052DD"/>
    <w:rsid w:val="0020619B"/>
    <w:rsid w:val="00206CB7"/>
    <w:rsid w:val="002106AD"/>
    <w:rsid w:val="002106B4"/>
    <w:rsid w:val="00210C9A"/>
    <w:rsid w:val="00211C8C"/>
    <w:rsid w:val="00213C17"/>
    <w:rsid w:val="00216631"/>
    <w:rsid w:val="00216694"/>
    <w:rsid w:val="0022019C"/>
    <w:rsid w:val="00220E9B"/>
    <w:rsid w:val="00220EF5"/>
    <w:rsid w:val="002230DC"/>
    <w:rsid w:val="00223EB1"/>
    <w:rsid w:val="002256C1"/>
    <w:rsid w:val="002271C1"/>
    <w:rsid w:val="0022757F"/>
    <w:rsid w:val="002277FF"/>
    <w:rsid w:val="00227A0D"/>
    <w:rsid w:val="00230126"/>
    <w:rsid w:val="00232DD2"/>
    <w:rsid w:val="002330B6"/>
    <w:rsid w:val="002347B2"/>
    <w:rsid w:val="0023483D"/>
    <w:rsid w:val="00234EBC"/>
    <w:rsid w:val="0023718B"/>
    <w:rsid w:val="002402A1"/>
    <w:rsid w:val="00241139"/>
    <w:rsid w:val="00242F02"/>
    <w:rsid w:val="00245705"/>
    <w:rsid w:val="00246DF9"/>
    <w:rsid w:val="002474E9"/>
    <w:rsid w:val="0024752C"/>
    <w:rsid w:val="0025095C"/>
    <w:rsid w:val="00250B30"/>
    <w:rsid w:val="00252014"/>
    <w:rsid w:val="00253BBE"/>
    <w:rsid w:val="0025575E"/>
    <w:rsid w:val="00255992"/>
    <w:rsid w:val="00255A05"/>
    <w:rsid w:val="00256A64"/>
    <w:rsid w:val="002579F1"/>
    <w:rsid w:val="00257D84"/>
    <w:rsid w:val="00260E42"/>
    <w:rsid w:val="00260FCD"/>
    <w:rsid w:val="00264F6C"/>
    <w:rsid w:val="002654E8"/>
    <w:rsid w:val="00266837"/>
    <w:rsid w:val="00266F1C"/>
    <w:rsid w:val="00267A63"/>
    <w:rsid w:val="002702B9"/>
    <w:rsid w:val="00270BC3"/>
    <w:rsid w:val="00271B3F"/>
    <w:rsid w:val="00272360"/>
    <w:rsid w:val="002725CD"/>
    <w:rsid w:val="00272A8F"/>
    <w:rsid w:val="002748EC"/>
    <w:rsid w:val="00274C81"/>
    <w:rsid w:val="00275B6C"/>
    <w:rsid w:val="00275E10"/>
    <w:rsid w:val="00275EAB"/>
    <w:rsid w:val="00276ADC"/>
    <w:rsid w:val="00276B47"/>
    <w:rsid w:val="00281012"/>
    <w:rsid w:val="002815F5"/>
    <w:rsid w:val="002819AE"/>
    <w:rsid w:val="002827AE"/>
    <w:rsid w:val="0028448D"/>
    <w:rsid w:val="002845AB"/>
    <w:rsid w:val="002856FF"/>
    <w:rsid w:val="002866EC"/>
    <w:rsid w:val="0028758D"/>
    <w:rsid w:val="00290ED7"/>
    <w:rsid w:val="0029130D"/>
    <w:rsid w:val="00291D55"/>
    <w:rsid w:val="00291F71"/>
    <w:rsid w:val="002927D7"/>
    <w:rsid w:val="002936FE"/>
    <w:rsid w:val="0029513D"/>
    <w:rsid w:val="00295214"/>
    <w:rsid w:val="00295CFB"/>
    <w:rsid w:val="002963FF"/>
    <w:rsid w:val="002967B2"/>
    <w:rsid w:val="00296884"/>
    <w:rsid w:val="002978DC"/>
    <w:rsid w:val="002A0B8F"/>
    <w:rsid w:val="002A187F"/>
    <w:rsid w:val="002A434A"/>
    <w:rsid w:val="002A44FC"/>
    <w:rsid w:val="002A455C"/>
    <w:rsid w:val="002A49F0"/>
    <w:rsid w:val="002A4D9A"/>
    <w:rsid w:val="002A6624"/>
    <w:rsid w:val="002A730A"/>
    <w:rsid w:val="002B01A3"/>
    <w:rsid w:val="002B0C0A"/>
    <w:rsid w:val="002B10B2"/>
    <w:rsid w:val="002B263E"/>
    <w:rsid w:val="002B5FF5"/>
    <w:rsid w:val="002B6CD8"/>
    <w:rsid w:val="002B725F"/>
    <w:rsid w:val="002B7477"/>
    <w:rsid w:val="002B7627"/>
    <w:rsid w:val="002C035F"/>
    <w:rsid w:val="002C0732"/>
    <w:rsid w:val="002C105B"/>
    <w:rsid w:val="002C273B"/>
    <w:rsid w:val="002C2E64"/>
    <w:rsid w:val="002C3B23"/>
    <w:rsid w:val="002C4C3B"/>
    <w:rsid w:val="002C5401"/>
    <w:rsid w:val="002C5C1A"/>
    <w:rsid w:val="002C7778"/>
    <w:rsid w:val="002D11D2"/>
    <w:rsid w:val="002D3031"/>
    <w:rsid w:val="002D31DB"/>
    <w:rsid w:val="002D4F82"/>
    <w:rsid w:val="002D5106"/>
    <w:rsid w:val="002D7570"/>
    <w:rsid w:val="002D7837"/>
    <w:rsid w:val="002D7CCA"/>
    <w:rsid w:val="002E1778"/>
    <w:rsid w:val="002E3551"/>
    <w:rsid w:val="002E4636"/>
    <w:rsid w:val="002E553A"/>
    <w:rsid w:val="002E68E7"/>
    <w:rsid w:val="002E7E35"/>
    <w:rsid w:val="002E7F3E"/>
    <w:rsid w:val="002F0F79"/>
    <w:rsid w:val="002F1D55"/>
    <w:rsid w:val="002F21CC"/>
    <w:rsid w:val="002F2C6F"/>
    <w:rsid w:val="002F447E"/>
    <w:rsid w:val="002F5119"/>
    <w:rsid w:val="002F7FFE"/>
    <w:rsid w:val="0030089B"/>
    <w:rsid w:val="00300BB4"/>
    <w:rsid w:val="00302DA7"/>
    <w:rsid w:val="00303F76"/>
    <w:rsid w:val="00304C9B"/>
    <w:rsid w:val="00307F34"/>
    <w:rsid w:val="00310510"/>
    <w:rsid w:val="00310CB6"/>
    <w:rsid w:val="00312BE5"/>
    <w:rsid w:val="00313459"/>
    <w:rsid w:val="003158F6"/>
    <w:rsid w:val="00315D73"/>
    <w:rsid w:val="00317F4B"/>
    <w:rsid w:val="00320CF3"/>
    <w:rsid w:val="00322BB1"/>
    <w:rsid w:val="00324DD8"/>
    <w:rsid w:val="0032530C"/>
    <w:rsid w:val="003269B2"/>
    <w:rsid w:val="003275E2"/>
    <w:rsid w:val="00327CC7"/>
    <w:rsid w:val="00330289"/>
    <w:rsid w:val="00332EC4"/>
    <w:rsid w:val="00335826"/>
    <w:rsid w:val="00335DE8"/>
    <w:rsid w:val="003365FA"/>
    <w:rsid w:val="003367E8"/>
    <w:rsid w:val="003369C8"/>
    <w:rsid w:val="00337BA3"/>
    <w:rsid w:val="0034017D"/>
    <w:rsid w:val="003403FE"/>
    <w:rsid w:val="00340C8B"/>
    <w:rsid w:val="00341302"/>
    <w:rsid w:val="003417B9"/>
    <w:rsid w:val="00341CAB"/>
    <w:rsid w:val="00341E02"/>
    <w:rsid w:val="00341EDA"/>
    <w:rsid w:val="00344093"/>
    <w:rsid w:val="003458FC"/>
    <w:rsid w:val="0034671D"/>
    <w:rsid w:val="003508DC"/>
    <w:rsid w:val="00354718"/>
    <w:rsid w:val="00354903"/>
    <w:rsid w:val="0035597E"/>
    <w:rsid w:val="00356B8E"/>
    <w:rsid w:val="0035743F"/>
    <w:rsid w:val="00357B38"/>
    <w:rsid w:val="00357D1B"/>
    <w:rsid w:val="00360AA7"/>
    <w:rsid w:val="00363894"/>
    <w:rsid w:val="003645BC"/>
    <w:rsid w:val="003645E6"/>
    <w:rsid w:val="003647BB"/>
    <w:rsid w:val="00364C00"/>
    <w:rsid w:val="00365884"/>
    <w:rsid w:val="00366568"/>
    <w:rsid w:val="0036722E"/>
    <w:rsid w:val="003706B4"/>
    <w:rsid w:val="0037099D"/>
    <w:rsid w:val="003715DF"/>
    <w:rsid w:val="003717AB"/>
    <w:rsid w:val="00372905"/>
    <w:rsid w:val="00372B4F"/>
    <w:rsid w:val="003815D1"/>
    <w:rsid w:val="00381E17"/>
    <w:rsid w:val="003829D3"/>
    <w:rsid w:val="00382BBE"/>
    <w:rsid w:val="00384CE7"/>
    <w:rsid w:val="003868A5"/>
    <w:rsid w:val="00390526"/>
    <w:rsid w:val="00390D28"/>
    <w:rsid w:val="00391057"/>
    <w:rsid w:val="00391BF7"/>
    <w:rsid w:val="003922EB"/>
    <w:rsid w:val="003929C3"/>
    <w:rsid w:val="00392AC7"/>
    <w:rsid w:val="0039351A"/>
    <w:rsid w:val="0039359B"/>
    <w:rsid w:val="00393C27"/>
    <w:rsid w:val="00393D2E"/>
    <w:rsid w:val="00394041"/>
    <w:rsid w:val="0039525D"/>
    <w:rsid w:val="00396EA9"/>
    <w:rsid w:val="003A0FEB"/>
    <w:rsid w:val="003A13E6"/>
    <w:rsid w:val="003B0F19"/>
    <w:rsid w:val="003B48A0"/>
    <w:rsid w:val="003B607D"/>
    <w:rsid w:val="003B7788"/>
    <w:rsid w:val="003C07B7"/>
    <w:rsid w:val="003C2EBF"/>
    <w:rsid w:val="003C3779"/>
    <w:rsid w:val="003C5DEC"/>
    <w:rsid w:val="003C6810"/>
    <w:rsid w:val="003C7EA8"/>
    <w:rsid w:val="003D1E37"/>
    <w:rsid w:val="003D3261"/>
    <w:rsid w:val="003D4B9C"/>
    <w:rsid w:val="003D5732"/>
    <w:rsid w:val="003D798F"/>
    <w:rsid w:val="003E08AE"/>
    <w:rsid w:val="003E1092"/>
    <w:rsid w:val="003E2420"/>
    <w:rsid w:val="003E57C4"/>
    <w:rsid w:val="003E5A9E"/>
    <w:rsid w:val="003E733B"/>
    <w:rsid w:val="003E7BD2"/>
    <w:rsid w:val="003F07F6"/>
    <w:rsid w:val="003F1EE3"/>
    <w:rsid w:val="003F340C"/>
    <w:rsid w:val="003F73CF"/>
    <w:rsid w:val="003F76F5"/>
    <w:rsid w:val="004003A0"/>
    <w:rsid w:val="00400F73"/>
    <w:rsid w:val="00402A0C"/>
    <w:rsid w:val="00403F12"/>
    <w:rsid w:val="004052DA"/>
    <w:rsid w:val="004074B7"/>
    <w:rsid w:val="004112BD"/>
    <w:rsid w:val="004113EF"/>
    <w:rsid w:val="0041153D"/>
    <w:rsid w:val="004122E9"/>
    <w:rsid w:val="004135DA"/>
    <w:rsid w:val="00413C7F"/>
    <w:rsid w:val="00413E4A"/>
    <w:rsid w:val="00415589"/>
    <w:rsid w:val="00415915"/>
    <w:rsid w:val="0042013C"/>
    <w:rsid w:val="00420F11"/>
    <w:rsid w:val="00422005"/>
    <w:rsid w:val="004221B9"/>
    <w:rsid w:val="004221C5"/>
    <w:rsid w:val="00422ED4"/>
    <w:rsid w:val="0042441F"/>
    <w:rsid w:val="00425745"/>
    <w:rsid w:val="00425820"/>
    <w:rsid w:val="00431E1E"/>
    <w:rsid w:val="00431E21"/>
    <w:rsid w:val="00432E05"/>
    <w:rsid w:val="00433B24"/>
    <w:rsid w:val="004362F7"/>
    <w:rsid w:val="00440653"/>
    <w:rsid w:val="00443D31"/>
    <w:rsid w:val="00444128"/>
    <w:rsid w:val="004452FA"/>
    <w:rsid w:val="0044572E"/>
    <w:rsid w:val="00446BB4"/>
    <w:rsid w:val="00451AE2"/>
    <w:rsid w:val="004537EE"/>
    <w:rsid w:val="00454488"/>
    <w:rsid w:val="00455EBC"/>
    <w:rsid w:val="00457163"/>
    <w:rsid w:val="0046016E"/>
    <w:rsid w:val="0046058E"/>
    <w:rsid w:val="00461544"/>
    <w:rsid w:val="00462580"/>
    <w:rsid w:val="00462612"/>
    <w:rsid w:val="00466553"/>
    <w:rsid w:val="00467BCF"/>
    <w:rsid w:val="004700A9"/>
    <w:rsid w:val="00471240"/>
    <w:rsid w:val="00473856"/>
    <w:rsid w:val="00474FE1"/>
    <w:rsid w:val="0047579D"/>
    <w:rsid w:val="00475CA8"/>
    <w:rsid w:val="00476102"/>
    <w:rsid w:val="00476A74"/>
    <w:rsid w:val="004771BD"/>
    <w:rsid w:val="00481513"/>
    <w:rsid w:val="00484B66"/>
    <w:rsid w:val="00485527"/>
    <w:rsid w:val="0048615D"/>
    <w:rsid w:val="00486420"/>
    <w:rsid w:val="0048704D"/>
    <w:rsid w:val="004873EF"/>
    <w:rsid w:val="00487A2D"/>
    <w:rsid w:val="0049159C"/>
    <w:rsid w:val="0049159F"/>
    <w:rsid w:val="00493D8D"/>
    <w:rsid w:val="00494302"/>
    <w:rsid w:val="00494E3F"/>
    <w:rsid w:val="004960FE"/>
    <w:rsid w:val="004967B7"/>
    <w:rsid w:val="004A072A"/>
    <w:rsid w:val="004A149A"/>
    <w:rsid w:val="004A165F"/>
    <w:rsid w:val="004A19B5"/>
    <w:rsid w:val="004A2444"/>
    <w:rsid w:val="004A280D"/>
    <w:rsid w:val="004A480E"/>
    <w:rsid w:val="004A4B46"/>
    <w:rsid w:val="004A6EAB"/>
    <w:rsid w:val="004B1FCC"/>
    <w:rsid w:val="004B2BCE"/>
    <w:rsid w:val="004B34F3"/>
    <w:rsid w:val="004B3D64"/>
    <w:rsid w:val="004B4D29"/>
    <w:rsid w:val="004B4E66"/>
    <w:rsid w:val="004B50F5"/>
    <w:rsid w:val="004B551E"/>
    <w:rsid w:val="004B5622"/>
    <w:rsid w:val="004B58ED"/>
    <w:rsid w:val="004B5DE0"/>
    <w:rsid w:val="004B64C9"/>
    <w:rsid w:val="004B6D2D"/>
    <w:rsid w:val="004C23C0"/>
    <w:rsid w:val="004C3095"/>
    <w:rsid w:val="004C5A80"/>
    <w:rsid w:val="004C5CAF"/>
    <w:rsid w:val="004C6B14"/>
    <w:rsid w:val="004C7191"/>
    <w:rsid w:val="004D2348"/>
    <w:rsid w:val="004D4385"/>
    <w:rsid w:val="004D5044"/>
    <w:rsid w:val="004D55DE"/>
    <w:rsid w:val="004D55FE"/>
    <w:rsid w:val="004D779D"/>
    <w:rsid w:val="004D7B89"/>
    <w:rsid w:val="004E0272"/>
    <w:rsid w:val="004E0598"/>
    <w:rsid w:val="004E0BC7"/>
    <w:rsid w:val="004E126F"/>
    <w:rsid w:val="004E12CA"/>
    <w:rsid w:val="004E5F74"/>
    <w:rsid w:val="004E65AB"/>
    <w:rsid w:val="004E6A03"/>
    <w:rsid w:val="004E7506"/>
    <w:rsid w:val="004E7A26"/>
    <w:rsid w:val="004F174E"/>
    <w:rsid w:val="004F1844"/>
    <w:rsid w:val="004F283A"/>
    <w:rsid w:val="004F41E4"/>
    <w:rsid w:val="004F54DD"/>
    <w:rsid w:val="00500ED0"/>
    <w:rsid w:val="00501DF5"/>
    <w:rsid w:val="00503414"/>
    <w:rsid w:val="00503C99"/>
    <w:rsid w:val="00506631"/>
    <w:rsid w:val="00510974"/>
    <w:rsid w:val="0051166E"/>
    <w:rsid w:val="00511E4A"/>
    <w:rsid w:val="00511F4A"/>
    <w:rsid w:val="00512F48"/>
    <w:rsid w:val="00513A08"/>
    <w:rsid w:val="00513DE2"/>
    <w:rsid w:val="00515C96"/>
    <w:rsid w:val="00515CA7"/>
    <w:rsid w:val="00515FA2"/>
    <w:rsid w:val="00517BF8"/>
    <w:rsid w:val="005201B7"/>
    <w:rsid w:val="00520BE8"/>
    <w:rsid w:val="0052178B"/>
    <w:rsid w:val="00521AC8"/>
    <w:rsid w:val="00522742"/>
    <w:rsid w:val="00525689"/>
    <w:rsid w:val="00525EAC"/>
    <w:rsid w:val="00526AF9"/>
    <w:rsid w:val="0052717F"/>
    <w:rsid w:val="005306FD"/>
    <w:rsid w:val="005307A7"/>
    <w:rsid w:val="00530FCE"/>
    <w:rsid w:val="00531C32"/>
    <w:rsid w:val="00532554"/>
    <w:rsid w:val="00533D62"/>
    <w:rsid w:val="00534EF1"/>
    <w:rsid w:val="00534F5F"/>
    <w:rsid w:val="005360F7"/>
    <w:rsid w:val="005408E1"/>
    <w:rsid w:val="00542AEA"/>
    <w:rsid w:val="00542F50"/>
    <w:rsid w:val="00544D6B"/>
    <w:rsid w:val="005452AA"/>
    <w:rsid w:val="005452CE"/>
    <w:rsid w:val="00546AF3"/>
    <w:rsid w:val="005505F2"/>
    <w:rsid w:val="00551A04"/>
    <w:rsid w:val="00553DA9"/>
    <w:rsid w:val="0055402B"/>
    <w:rsid w:val="005547E1"/>
    <w:rsid w:val="0055489E"/>
    <w:rsid w:val="00563C03"/>
    <w:rsid w:val="00566513"/>
    <w:rsid w:val="005713EC"/>
    <w:rsid w:val="00572359"/>
    <w:rsid w:val="0057255B"/>
    <w:rsid w:val="0057261D"/>
    <w:rsid w:val="00572AF9"/>
    <w:rsid w:val="00572D5D"/>
    <w:rsid w:val="00572F2A"/>
    <w:rsid w:val="00573322"/>
    <w:rsid w:val="00574454"/>
    <w:rsid w:val="00575C26"/>
    <w:rsid w:val="0057619B"/>
    <w:rsid w:val="00577E9F"/>
    <w:rsid w:val="00580D39"/>
    <w:rsid w:val="00580FC1"/>
    <w:rsid w:val="0058423A"/>
    <w:rsid w:val="00584312"/>
    <w:rsid w:val="0058502B"/>
    <w:rsid w:val="00586A5A"/>
    <w:rsid w:val="00586CBB"/>
    <w:rsid w:val="00586ECA"/>
    <w:rsid w:val="00590D0A"/>
    <w:rsid w:val="0059199F"/>
    <w:rsid w:val="00592BBD"/>
    <w:rsid w:val="0059302B"/>
    <w:rsid w:val="005965BF"/>
    <w:rsid w:val="00596800"/>
    <w:rsid w:val="005A056F"/>
    <w:rsid w:val="005A07E7"/>
    <w:rsid w:val="005A3153"/>
    <w:rsid w:val="005A510C"/>
    <w:rsid w:val="005A7380"/>
    <w:rsid w:val="005A7DE1"/>
    <w:rsid w:val="005B0A35"/>
    <w:rsid w:val="005B0AD9"/>
    <w:rsid w:val="005B1825"/>
    <w:rsid w:val="005B2DA6"/>
    <w:rsid w:val="005B49C2"/>
    <w:rsid w:val="005B53F7"/>
    <w:rsid w:val="005B5524"/>
    <w:rsid w:val="005B6536"/>
    <w:rsid w:val="005B7367"/>
    <w:rsid w:val="005B793E"/>
    <w:rsid w:val="005B79D4"/>
    <w:rsid w:val="005C00D3"/>
    <w:rsid w:val="005C0E83"/>
    <w:rsid w:val="005C10B7"/>
    <w:rsid w:val="005C22D3"/>
    <w:rsid w:val="005C2584"/>
    <w:rsid w:val="005C40B6"/>
    <w:rsid w:val="005C7500"/>
    <w:rsid w:val="005C7559"/>
    <w:rsid w:val="005D1825"/>
    <w:rsid w:val="005D443A"/>
    <w:rsid w:val="005E185D"/>
    <w:rsid w:val="005E3E06"/>
    <w:rsid w:val="005E48B0"/>
    <w:rsid w:val="005E53D0"/>
    <w:rsid w:val="005E55A8"/>
    <w:rsid w:val="005E6CDE"/>
    <w:rsid w:val="005F3D7C"/>
    <w:rsid w:val="005F4541"/>
    <w:rsid w:val="005F4C16"/>
    <w:rsid w:val="005F5ECC"/>
    <w:rsid w:val="005F7198"/>
    <w:rsid w:val="006001D8"/>
    <w:rsid w:val="00600415"/>
    <w:rsid w:val="006006C0"/>
    <w:rsid w:val="00600717"/>
    <w:rsid w:val="00600C96"/>
    <w:rsid w:val="00603894"/>
    <w:rsid w:val="006048EF"/>
    <w:rsid w:val="00604918"/>
    <w:rsid w:val="00607244"/>
    <w:rsid w:val="00611AAE"/>
    <w:rsid w:val="00611EF5"/>
    <w:rsid w:val="00611F6C"/>
    <w:rsid w:val="00611FCF"/>
    <w:rsid w:val="00612642"/>
    <w:rsid w:val="00613485"/>
    <w:rsid w:val="006137A4"/>
    <w:rsid w:val="00613958"/>
    <w:rsid w:val="00613D37"/>
    <w:rsid w:val="0061491B"/>
    <w:rsid w:val="00616EAC"/>
    <w:rsid w:val="00617E5E"/>
    <w:rsid w:val="00620650"/>
    <w:rsid w:val="00623E3C"/>
    <w:rsid w:val="006240EF"/>
    <w:rsid w:val="00624303"/>
    <w:rsid w:val="0062512D"/>
    <w:rsid w:val="00626BD0"/>
    <w:rsid w:val="0062783C"/>
    <w:rsid w:val="00627D9A"/>
    <w:rsid w:val="00632452"/>
    <w:rsid w:val="006370CD"/>
    <w:rsid w:val="00640B73"/>
    <w:rsid w:val="00640EAC"/>
    <w:rsid w:val="0064295B"/>
    <w:rsid w:val="00643033"/>
    <w:rsid w:val="00643919"/>
    <w:rsid w:val="00644123"/>
    <w:rsid w:val="00644769"/>
    <w:rsid w:val="0064599B"/>
    <w:rsid w:val="00645D56"/>
    <w:rsid w:val="0064629B"/>
    <w:rsid w:val="0064700D"/>
    <w:rsid w:val="00647012"/>
    <w:rsid w:val="0064766B"/>
    <w:rsid w:val="00647A3D"/>
    <w:rsid w:val="00647A42"/>
    <w:rsid w:val="00650537"/>
    <w:rsid w:val="006555C2"/>
    <w:rsid w:val="00656888"/>
    <w:rsid w:val="00656D32"/>
    <w:rsid w:val="00656F4F"/>
    <w:rsid w:val="006622F8"/>
    <w:rsid w:val="00662432"/>
    <w:rsid w:val="00665EB0"/>
    <w:rsid w:val="006662E6"/>
    <w:rsid w:val="0066633C"/>
    <w:rsid w:val="00666D87"/>
    <w:rsid w:val="00671163"/>
    <w:rsid w:val="00672A1E"/>
    <w:rsid w:val="0067361A"/>
    <w:rsid w:val="0067388D"/>
    <w:rsid w:val="00673E9B"/>
    <w:rsid w:val="006744DD"/>
    <w:rsid w:val="00675825"/>
    <w:rsid w:val="00675863"/>
    <w:rsid w:val="006765B4"/>
    <w:rsid w:val="00676E0A"/>
    <w:rsid w:val="00677F6C"/>
    <w:rsid w:val="00680227"/>
    <w:rsid w:val="0068168A"/>
    <w:rsid w:val="00682331"/>
    <w:rsid w:val="00682B3A"/>
    <w:rsid w:val="00686154"/>
    <w:rsid w:val="00691D6F"/>
    <w:rsid w:val="00691EEE"/>
    <w:rsid w:val="006943BD"/>
    <w:rsid w:val="006946AE"/>
    <w:rsid w:val="00694994"/>
    <w:rsid w:val="00697369"/>
    <w:rsid w:val="00697833"/>
    <w:rsid w:val="006A05C6"/>
    <w:rsid w:val="006A0CEC"/>
    <w:rsid w:val="006A1025"/>
    <w:rsid w:val="006A11B1"/>
    <w:rsid w:val="006A3CC7"/>
    <w:rsid w:val="006A3E2C"/>
    <w:rsid w:val="006A608F"/>
    <w:rsid w:val="006B056C"/>
    <w:rsid w:val="006B1BB5"/>
    <w:rsid w:val="006B31C0"/>
    <w:rsid w:val="006B3475"/>
    <w:rsid w:val="006B4342"/>
    <w:rsid w:val="006B510A"/>
    <w:rsid w:val="006B5BBF"/>
    <w:rsid w:val="006B5F5E"/>
    <w:rsid w:val="006C0A9C"/>
    <w:rsid w:val="006C10F9"/>
    <w:rsid w:val="006C208D"/>
    <w:rsid w:val="006C20A1"/>
    <w:rsid w:val="006C2786"/>
    <w:rsid w:val="006C34B6"/>
    <w:rsid w:val="006C3F7C"/>
    <w:rsid w:val="006C5CF9"/>
    <w:rsid w:val="006C6CD4"/>
    <w:rsid w:val="006C71BC"/>
    <w:rsid w:val="006D02B9"/>
    <w:rsid w:val="006D0578"/>
    <w:rsid w:val="006D2A43"/>
    <w:rsid w:val="006D3CD2"/>
    <w:rsid w:val="006D4DED"/>
    <w:rsid w:val="006D551F"/>
    <w:rsid w:val="006D56C4"/>
    <w:rsid w:val="006D60B0"/>
    <w:rsid w:val="006D6AC2"/>
    <w:rsid w:val="006D782C"/>
    <w:rsid w:val="006E3E7D"/>
    <w:rsid w:val="006E3F58"/>
    <w:rsid w:val="006E5122"/>
    <w:rsid w:val="006E5AF5"/>
    <w:rsid w:val="006E7EC9"/>
    <w:rsid w:val="006F0E73"/>
    <w:rsid w:val="006F11FF"/>
    <w:rsid w:val="006F1B96"/>
    <w:rsid w:val="006F4D93"/>
    <w:rsid w:val="006F4E3F"/>
    <w:rsid w:val="006F62F7"/>
    <w:rsid w:val="006F6469"/>
    <w:rsid w:val="006F6752"/>
    <w:rsid w:val="006F6A11"/>
    <w:rsid w:val="006F6A97"/>
    <w:rsid w:val="006F7014"/>
    <w:rsid w:val="006F71EC"/>
    <w:rsid w:val="006F78F4"/>
    <w:rsid w:val="00701B6A"/>
    <w:rsid w:val="007031A7"/>
    <w:rsid w:val="00703CC4"/>
    <w:rsid w:val="0070510C"/>
    <w:rsid w:val="00705A90"/>
    <w:rsid w:val="00711B68"/>
    <w:rsid w:val="00712919"/>
    <w:rsid w:val="0071764F"/>
    <w:rsid w:val="00721185"/>
    <w:rsid w:val="0072129A"/>
    <w:rsid w:val="0072151B"/>
    <w:rsid w:val="00721EEA"/>
    <w:rsid w:val="00722575"/>
    <w:rsid w:val="0072263A"/>
    <w:rsid w:val="0072375A"/>
    <w:rsid w:val="00723F59"/>
    <w:rsid w:val="00723FBB"/>
    <w:rsid w:val="00725FA3"/>
    <w:rsid w:val="00727D7C"/>
    <w:rsid w:val="00730181"/>
    <w:rsid w:val="007307E4"/>
    <w:rsid w:val="00731EA2"/>
    <w:rsid w:val="00732552"/>
    <w:rsid w:val="00732ED2"/>
    <w:rsid w:val="0073793D"/>
    <w:rsid w:val="00740353"/>
    <w:rsid w:val="00741545"/>
    <w:rsid w:val="00742F99"/>
    <w:rsid w:val="00743FEA"/>
    <w:rsid w:val="00744B62"/>
    <w:rsid w:val="0074585F"/>
    <w:rsid w:val="00746FB1"/>
    <w:rsid w:val="007475ED"/>
    <w:rsid w:val="00747C92"/>
    <w:rsid w:val="0075059B"/>
    <w:rsid w:val="00750FFA"/>
    <w:rsid w:val="007520B6"/>
    <w:rsid w:val="007534DE"/>
    <w:rsid w:val="00755B4D"/>
    <w:rsid w:val="0075713F"/>
    <w:rsid w:val="00757B5E"/>
    <w:rsid w:val="00760498"/>
    <w:rsid w:val="00760C67"/>
    <w:rsid w:val="00762109"/>
    <w:rsid w:val="00762186"/>
    <w:rsid w:val="0076448A"/>
    <w:rsid w:val="007644DF"/>
    <w:rsid w:val="00765E3E"/>
    <w:rsid w:val="00765E76"/>
    <w:rsid w:val="00767344"/>
    <w:rsid w:val="0077003B"/>
    <w:rsid w:val="00770231"/>
    <w:rsid w:val="00771154"/>
    <w:rsid w:val="007726DC"/>
    <w:rsid w:val="00772AAD"/>
    <w:rsid w:val="00772FB4"/>
    <w:rsid w:val="007747A4"/>
    <w:rsid w:val="00775534"/>
    <w:rsid w:val="0077563A"/>
    <w:rsid w:val="00775742"/>
    <w:rsid w:val="00775A74"/>
    <w:rsid w:val="00776920"/>
    <w:rsid w:val="00777207"/>
    <w:rsid w:val="0077788C"/>
    <w:rsid w:val="0078281B"/>
    <w:rsid w:val="00783595"/>
    <w:rsid w:val="00783F4E"/>
    <w:rsid w:val="007840C4"/>
    <w:rsid w:val="00785BBB"/>
    <w:rsid w:val="0078649F"/>
    <w:rsid w:val="0079045F"/>
    <w:rsid w:val="007923CA"/>
    <w:rsid w:val="00792EBB"/>
    <w:rsid w:val="00793CBD"/>
    <w:rsid w:val="007951CD"/>
    <w:rsid w:val="007952F3"/>
    <w:rsid w:val="00796361"/>
    <w:rsid w:val="007968A8"/>
    <w:rsid w:val="0079729E"/>
    <w:rsid w:val="007A2250"/>
    <w:rsid w:val="007A313A"/>
    <w:rsid w:val="007A6432"/>
    <w:rsid w:val="007A74FA"/>
    <w:rsid w:val="007B01FA"/>
    <w:rsid w:val="007B0D69"/>
    <w:rsid w:val="007B1FE7"/>
    <w:rsid w:val="007B38E6"/>
    <w:rsid w:val="007B4FA2"/>
    <w:rsid w:val="007C0B49"/>
    <w:rsid w:val="007C1C66"/>
    <w:rsid w:val="007C3210"/>
    <w:rsid w:val="007C3699"/>
    <w:rsid w:val="007C5CF2"/>
    <w:rsid w:val="007D0158"/>
    <w:rsid w:val="007D1E8F"/>
    <w:rsid w:val="007D3599"/>
    <w:rsid w:val="007D3F16"/>
    <w:rsid w:val="007D4411"/>
    <w:rsid w:val="007D4C0D"/>
    <w:rsid w:val="007D522A"/>
    <w:rsid w:val="007E0FBE"/>
    <w:rsid w:val="007E0FED"/>
    <w:rsid w:val="007E26B4"/>
    <w:rsid w:val="007E2A78"/>
    <w:rsid w:val="007E34DA"/>
    <w:rsid w:val="007E47D1"/>
    <w:rsid w:val="007E55B2"/>
    <w:rsid w:val="007E5961"/>
    <w:rsid w:val="007E629F"/>
    <w:rsid w:val="007E63C6"/>
    <w:rsid w:val="007E753E"/>
    <w:rsid w:val="007F020F"/>
    <w:rsid w:val="007F3962"/>
    <w:rsid w:val="007F5AFD"/>
    <w:rsid w:val="007F604A"/>
    <w:rsid w:val="007F7BA5"/>
    <w:rsid w:val="007F7FF8"/>
    <w:rsid w:val="00800035"/>
    <w:rsid w:val="00800858"/>
    <w:rsid w:val="00801950"/>
    <w:rsid w:val="00801BD9"/>
    <w:rsid w:val="00801FB0"/>
    <w:rsid w:val="0080460A"/>
    <w:rsid w:val="00804750"/>
    <w:rsid w:val="00804D11"/>
    <w:rsid w:val="0080619C"/>
    <w:rsid w:val="00806350"/>
    <w:rsid w:val="0080729E"/>
    <w:rsid w:val="00807D5E"/>
    <w:rsid w:val="0081113A"/>
    <w:rsid w:val="00811AEF"/>
    <w:rsid w:val="00811F4A"/>
    <w:rsid w:val="008139A3"/>
    <w:rsid w:val="00815816"/>
    <w:rsid w:val="00816A0C"/>
    <w:rsid w:val="00820962"/>
    <w:rsid w:val="00821C71"/>
    <w:rsid w:val="00823275"/>
    <w:rsid w:val="00825349"/>
    <w:rsid w:val="008254A4"/>
    <w:rsid w:val="00827FFC"/>
    <w:rsid w:val="008307EA"/>
    <w:rsid w:val="008318D8"/>
    <w:rsid w:val="00831BF8"/>
    <w:rsid w:val="008331AA"/>
    <w:rsid w:val="008350F2"/>
    <w:rsid w:val="00835B72"/>
    <w:rsid w:val="008360CA"/>
    <w:rsid w:val="00837246"/>
    <w:rsid w:val="008374DF"/>
    <w:rsid w:val="008400BF"/>
    <w:rsid w:val="00845E34"/>
    <w:rsid w:val="00846325"/>
    <w:rsid w:val="00846F5D"/>
    <w:rsid w:val="00850EE0"/>
    <w:rsid w:val="008518D2"/>
    <w:rsid w:val="00851FF2"/>
    <w:rsid w:val="00852110"/>
    <w:rsid w:val="00852219"/>
    <w:rsid w:val="00852D5A"/>
    <w:rsid w:val="00853473"/>
    <w:rsid w:val="00853CE5"/>
    <w:rsid w:val="00854C80"/>
    <w:rsid w:val="00855DE4"/>
    <w:rsid w:val="0085720E"/>
    <w:rsid w:val="00857D5F"/>
    <w:rsid w:val="008601FC"/>
    <w:rsid w:val="008602B4"/>
    <w:rsid w:val="00860A24"/>
    <w:rsid w:val="008627FD"/>
    <w:rsid w:val="008634D0"/>
    <w:rsid w:val="008635D0"/>
    <w:rsid w:val="00863A3B"/>
    <w:rsid w:val="008640E5"/>
    <w:rsid w:val="0086527E"/>
    <w:rsid w:val="0086695A"/>
    <w:rsid w:val="0086696A"/>
    <w:rsid w:val="00866C22"/>
    <w:rsid w:val="00866D0B"/>
    <w:rsid w:val="00867102"/>
    <w:rsid w:val="0087003F"/>
    <w:rsid w:val="00871239"/>
    <w:rsid w:val="00872B75"/>
    <w:rsid w:val="00872B80"/>
    <w:rsid w:val="00873728"/>
    <w:rsid w:val="008741D2"/>
    <w:rsid w:val="00880D7E"/>
    <w:rsid w:val="00881AEB"/>
    <w:rsid w:val="00881EA0"/>
    <w:rsid w:val="0088418F"/>
    <w:rsid w:val="008847C9"/>
    <w:rsid w:val="00885E50"/>
    <w:rsid w:val="0089215A"/>
    <w:rsid w:val="008922CA"/>
    <w:rsid w:val="00892BA9"/>
    <w:rsid w:val="00893567"/>
    <w:rsid w:val="008946CB"/>
    <w:rsid w:val="008952B7"/>
    <w:rsid w:val="008961F6"/>
    <w:rsid w:val="008A02F8"/>
    <w:rsid w:val="008A234F"/>
    <w:rsid w:val="008A23BF"/>
    <w:rsid w:val="008A3008"/>
    <w:rsid w:val="008A604C"/>
    <w:rsid w:val="008A7434"/>
    <w:rsid w:val="008B1E4C"/>
    <w:rsid w:val="008B239C"/>
    <w:rsid w:val="008B30D5"/>
    <w:rsid w:val="008B43E4"/>
    <w:rsid w:val="008B5B6E"/>
    <w:rsid w:val="008B5DD6"/>
    <w:rsid w:val="008B7F66"/>
    <w:rsid w:val="008C0258"/>
    <w:rsid w:val="008C03A1"/>
    <w:rsid w:val="008C084F"/>
    <w:rsid w:val="008C1D29"/>
    <w:rsid w:val="008C2DE2"/>
    <w:rsid w:val="008C31C2"/>
    <w:rsid w:val="008C5F13"/>
    <w:rsid w:val="008C6489"/>
    <w:rsid w:val="008D073C"/>
    <w:rsid w:val="008D1DA5"/>
    <w:rsid w:val="008D20F6"/>
    <w:rsid w:val="008D218A"/>
    <w:rsid w:val="008D4701"/>
    <w:rsid w:val="008D4BA0"/>
    <w:rsid w:val="008D4BE3"/>
    <w:rsid w:val="008D615E"/>
    <w:rsid w:val="008D6D24"/>
    <w:rsid w:val="008D6F19"/>
    <w:rsid w:val="008E08B7"/>
    <w:rsid w:val="008E306C"/>
    <w:rsid w:val="008E3614"/>
    <w:rsid w:val="008E7726"/>
    <w:rsid w:val="008F08B5"/>
    <w:rsid w:val="008F0F3F"/>
    <w:rsid w:val="008F1005"/>
    <w:rsid w:val="008F2E37"/>
    <w:rsid w:val="008F31C0"/>
    <w:rsid w:val="008F355F"/>
    <w:rsid w:val="008F4261"/>
    <w:rsid w:val="008F5F01"/>
    <w:rsid w:val="008F6F15"/>
    <w:rsid w:val="008F706A"/>
    <w:rsid w:val="009020A8"/>
    <w:rsid w:val="0090450E"/>
    <w:rsid w:val="009076FD"/>
    <w:rsid w:val="00910A61"/>
    <w:rsid w:val="00910D3B"/>
    <w:rsid w:val="00911336"/>
    <w:rsid w:val="0091297F"/>
    <w:rsid w:val="00914AB5"/>
    <w:rsid w:val="00915F03"/>
    <w:rsid w:val="00920548"/>
    <w:rsid w:val="00920853"/>
    <w:rsid w:val="00921E34"/>
    <w:rsid w:val="00922E8A"/>
    <w:rsid w:val="00922F4E"/>
    <w:rsid w:val="009232E9"/>
    <w:rsid w:val="009237D9"/>
    <w:rsid w:val="009242F5"/>
    <w:rsid w:val="00925826"/>
    <w:rsid w:val="00926DBA"/>
    <w:rsid w:val="00926FCD"/>
    <w:rsid w:val="0092710F"/>
    <w:rsid w:val="00927FDD"/>
    <w:rsid w:val="00930D19"/>
    <w:rsid w:val="009325AF"/>
    <w:rsid w:val="009326F9"/>
    <w:rsid w:val="0093445E"/>
    <w:rsid w:val="0093496E"/>
    <w:rsid w:val="0093516B"/>
    <w:rsid w:val="00937169"/>
    <w:rsid w:val="00940365"/>
    <w:rsid w:val="0094059B"/>
    <w:rsid w:val="00941DEE"/>
    <w:rsid w:val="00942505"/>
    <w:rsid w:val="00942BF3"/>
    <w:rsid w:val="00943B13"/>
    <w:rsid w:val="0094576F"/>
    <w:rsid w:val="00946E32"/>
    <w:rsid w:val="00950B31"/>
    <w:rsid w:val="009520B2"/>
    <w:rsid w:val="00952478"/>
    <w:rsid w:val="009558D6"/>
    <w:rsid w:val="00957CAC"/>
    <w:rsid w:val="009606F5"/>
    <w:rsid w:val="00964978"/>
    <w:rsid w:val="00964D92"/>
    <w:rsid w:val="00965180"/>
    <w:rsid w:val="00967099"/>
    <w:rsid w:val="00967438"/>
    <w:rsid w:val="00970ECD"/>
    <w:rsid w:val="00971118"/>
    <w:rsid w:val="009724B9"/>
    <w:rsid w:val="009747F4"/>
    <w:rsid w:val="00974CC2"/>
    <w:rsid w:val="00975204"/>
    <w:rsid w:val="00975361"/>
    <w:rsid w:val="00975CA2"/>
    <w:rsid w:val="00975EC7"/>
    <w:rsid w:val="00976A7A"/>
    <w:rsid w:val="0097747C"/>
    <w:rsid w:val="00977498"/>
    <w:rsid w:val="009774CC"/>
    <w:rsid w:val="00977908"/>
    <w:rsid w:val="00980343"/>
    <w:rsid w:val="009826C0"/>
    <w:rsid w:val="00982C31"/>
    <w:rsid w:val="00983D9C"/>
    <w:rsid w:val="00984637"/>
    <w:rsid w:val="00985C07"/>
    <w:rsid w:val="009871C2"/>
    <w:rsid w:val="00987278"/>
    <w:rsid w:val="00991AED"/>
    <w:rsid w:val="00991C59"/>
    <w:rsid w:val="00991DD9"/>
    <w:rsid w:val="00992194"/>
    <w:rsid w:val="009941BB"/>
    <w:rsid w:val="00996251"/>
    <w:rsid w:val="00996739"/>
    <w:rsid w:val="00996C2A"/>
    <w:rsid w:val="00996C97"/>
    <w:rsid w:val="009A02F5"/>
    <w:rsid w:val="009A0EE0"/>
    <w:rsid w:val="009A2849"/>
    <w:rsid w:val="009A4048"/>
    <w:rsid w:val="009A4EC3"/>
    <w:rsid w:val="009A4F28"/>
    <w:rsid w:val="009A52CF"/>
    <w:rsid w:val="009A63F4"/>
    <w:rsid w:val="009B0171"/>
    <w:rsid w:val="009B0755"/>
    <w:rsid w:val="009B0840"/>
    <w:rsid w:val="009B17BC"/>
    <w:rsid w:val="009B1C10"/>
    <w:rsid w:val="009B2BCF"/>
    <w:rsid w:val="009B48E4"/>
    <w:rsid w:val="009B51D8"/>
    <w:rsid w:val="009C0161"/>
    <w:rsid w:val="009C1B3C"/>
    <w:rsid w:val="009C4218"/>
    <w:rsid w:val="009C462F"/>
    <w:rsid w:val="009C53CB"/>
    <w:rsid w:val="009C5CAC"/>
    <w:rsid w:val="009D0376"/>
    <w:rsid w:val="009D049C"/>
    <w:rsid w:val="009D09D6"/>
    <w:rsid w:val="009D24ED"/>
    <w:rsid w:val="009D3C90"/>
    <w:rsid w:val="009D3D65"/>
    <w:rsid w:val="009D4688"/>
    <w:rsid w:val="009D62BF"/>
    <w:rsid w:val="009D6489"/>
    <w:rsid w:val="009D6C15"/>
    <w:rsid w:val="009E3375"/>
    <w:rsid w:val="009E3377"/>
    <w:rsid w:val="009E3C61"/>
    <w:rsid w:val="009E4267"/>
    <w:rsid w:val="009E42F5"/>
    <w:rsid w:val="009E562B"/>
    <w:rsid w:val="009E69C6"/>
    <w:rsid w:val="009F27F0"/>
    <w:rsid w:val="009F37CC"/>
    <w:rsid w:val="009F4F62"/>
    <w:rsid w:val="009F560B"/>
    <w:rsid w:val="009F6AC6"/>
    <w:rsid w:val="009F7DF5"/>
    <w:rsid w:val="00A00D0B"/>
    <w:rsid w:val="00A02083"/>
    <w:rsid w:val="00A0323A"/>
    <w:rsid w:val="00A0400C"/>
    <w:rsid w:val="00A069A6"/>
    <w:rsid w:val="00A06A48"/>
    <w:rsid w:val="00A10258"/>
    <w:rsid w:val="00A10C78"/>
    <w:rsid w:val="00A11975"/>
    <w:rsid w:val="00A12228"/>
    <w:rsid w:val="00A13DDE"/>
    <w:rsid w:val="00A1472B"/>
    <w:rsid w:val="00A15BFE"/>
    <w:rsid w:val="00A162B0"/>
    <w:rsid w:val="00A16D3C"/>
    <w:rsid w:val="00A17292"/>
    <w:rsid w:val="00A1729B"/>
    <w:rsid w:val="00A1785D"/>
    <w:rsid w:val="00A17F5C"/>
    <w:rsid w:val="00A20A95"/>
    <w:rsid w:val="00A20ED0"/>
    <w:rsid w:val="00A21C93"/>
    <w:rsid w:val="00A21EC1"/>
    <w:rsid w:val="00A242C7"/>
    <w:rsid w:val="00A25AEB"/>
    <w:rsid w:val="00A25F8F"/>
    <w:rsid w:val="00A317F1"/>
    <w:rsid w:val="00A325C1"/>
    <w:rsid w:val="00A33A07"/>
    <w:rsid w:val="00A34FAD"/>
    <w:rsid w:val="00A35648"/>
    <w:rsid w:val="00A35CFF"/>
    <w:rsid w:val="00A40ED9"/>
    <w:rsid w:val="00A41352"/>
    <w:rsid w:val="00A4396B"/>
    <w:rsid w:val="00A43B73"/>
    <w:rsid w:val="00A45254"/>
    <w:rsid w:val="00A452CC"/>
    <w:rsid w:val="00A45584"/>
    <w:rsid w:val="00A46CD4"/>
    <w:rsid w:val="00A46FE6"/>
    <w:rsid w:val="00A47CD4"/>
    <w:rsid w:val="00A50415"/>
    <w:rsid w:val="00A516C2"/>
    <w:rsid w:val="00A51CDB"/>
    <w:rsid w:val="00A51FFF"/>
    <w:rsid w:val="00A52324"/>
    <w:rsid w:val="00A546E8"/>
    <w:rsid w:val="00A551DB"/>
    <w:rsid w:val="00A56392"/>
    <w:rsid w:val="00A56C96"/>
    <w:rsid w:val="00A61D58"/>
    <w:rsid w:val="00A61DB4"/>
    <w:rsid w:val="00A6283A"/>
    <w:rsid w:val="00A63D80"/>
    <w:rsid w:val="00A6486E"/>
    <w:rsid w:val="00A656C6"/>
    <w:rsid w:val="00A65FE7"/>
    <w:rsid w:val="00A717AD"/>
    <w:rsid w:val="00A750D5"/>
    <w:rsid w:val="00A76A83"/>
    <w:rsid w:val="00A771B2"/>
    <w:rsid w:val="00A802CA"/>
    <w:rsid w:val="00A87275"/>
    <w:rsid w:val="00A909A0"/>
    <w:rsid w:val="00A91298"/>
    <w:rsid w:val="00A940E9"/>
    <w:rsid w:val="00A94AED"/>
    <w:rsid w:val="00A955FA"/>
    <w:rsid w:val="00A959FA"/>
    <w:rsid w:val="00A969DB"/>
    <w:rsid w:val="00A96CCB"/>
    <w:rsid w:val="00A971FA"/>
    <w:rsid w:val="00A97E06"/>
    <w:rsid w:val="00AA12DA"/>
    <w:rsid w:val="00AA14C7"/>
    <w:rsid w:val="00AA2260"/>
    <w:rsid w:val="00AA3E52"/>
    <w:rsid w:val="00AA3FD9"/>
    <w:rsid w:val="00AA4CFD"/>
    <w:rsid w:val="00AA4DD3"/>
    <w:rsid w:val="00AA59E7"/>
    <w:rsid w:val="00AA6987"/>
    <w:rsid w:val="00AB0AC7"/>
    <w:rsid w:val="00AB4F04"/>
    <w:rsid w:val="00AB56C1"/>
    <w:rsid w:val="00AB668E"/>
    <w:rsid w:val="00AB6BF6"/>
    <w:rsid w:val="00AB79DA"/>
    <w:rsid w:val="00AC0F0A"/>
    <w:rsid w:val="00AC2292"/>
    <w:rsid w:val="00AC2B9F"/>
    <w:rsid w:val="00AC30B2"/>
    <w:rsid w:val="00AC4F3E"/>
    <w:rsid w:val="00AC4FD5"/>
    <w:rsid w:val="00AC534B"/>
    <w:rsid w:val="00AC7049"/>
    <w:rsid w:val="00AC7C96"/>
    <w:rsid w:val="00AD0DC0"/>
    <w:rsid w:val="00AD2487"/>
    <w:rsid w:val="00AD2B9C"/>
    <w:rsid w:val="00AD3376"/>
    <w:rsid w:val="00AD3874"/>
    <w:rsid w:val="00AD67BA"/>
    <w:rsid w:val="00AD75E6"/>
    <w:rsid w:val="00AE0094"/>
    <w:rsid w:val="00AE1C07"/>
    <w:rsid w:val="00AE2D57"/>
    <w:rsid w:val="00AE30AB"/>
    <w:rsid w:val="00AE3102"/>
    <w:rsid w:val="00AE37DC"/>
    <w:rsid w:val="00AE3D4D"/>
    <w:rsid w:val="00AE4506"/>
    <w:rsid w:val="00AE46C5"/>
    <w:rsid w:val="00AE46C6"/>
    <w:rsid w:val="00AE55C5"/>
    <w:rsid w:val="00AF0818"/>
    <w:rsid w:val="00AF1F3B"/>
    <w:rsid w:val="00AF317E"/>
    <w:rsid w:val="00AF36F8"/>
    <w:rsid w:val="00AF374E"/>
    <w:rsid w:val="00AF4353"/>
    <w:rsid w:val="00AF455C"/>
    <w:rsid w:val="00AF4576"/>
    <w:rsid w:val="00AF46BA"/>
    <w:rsid w:val="00AF5BED"/>
    <w:rsid w:val="00AF734B"/>
    <w:rsid w:val="00B01C11"/>
    <w:rsid w:val="00B0477C"/>
    <w:rsid w:val="00B05CE4"/>
    <w:rsid w:val="00B06629"/>
    <w:rsid w:val="00B102DB"/>
    <w:rsid w:val="00B119AD"/>
    <w:rsid w:val="00B1298A"/>
    <w:rsid w:val="00B15E16"/>
    <w:rsid w:val="00B167DC"/>
    <w:rsid w:val="00B17E47"/>
    <w:rsid w:val="00B209A2"/>
    <w:rsid w:val="00B214A7"/>
    <w:rsid w:val="00B21653"/>
    <w:rsid w:val="00B21DB8"/>
    <w:rsid w:val="00B22788"/>
    <w:rsid w:val="00B254D8"/>
    <w:rsid w:val="00B267EB"/>
    <w:rsid w:val="00B31967"/>
    <w:rsid w:val="00B32247"/>
    <w:rsid w:val="00B32544"/>
    <w:rsid w:val="00B3522C"/>
    <w:rsid w:val="00B36DDE"/>
    <w:rsid w:val="00B40195"/>
    <w:rsid w:val="00B4056D"/>
    <w:rsid w:val="00B41191"/>
    <w:rsid w:val="00B417AA"/>
    <w:rsid w:val="00B419CE"/>
    <w:rsid w:val="00B41A20"/>
    <w:rsid w:val="00B42297"/>
    <w:rsid w:val="00B424C0"/>
    <w:rsid w:val="00B43036"/>
    <w:rsid w:val="00B43ECB"/>
    <w:rsid w:val="00B443A2"/>
    <w:rsid w:val="00B46A98"/>
    <w:rsid w:val="00B46B0D"/>
    <w:rsid w:val="00B50710"/>
    <w:rsid w:val="00B50742"/>
    <w:rsid w:val="00B510B7"/>
    <w:rsid w:val="00B524F3"/>
    <w:rsid w:val="00B52767"/>
    <w:rsid w:val="00B52C67"/>
    <w:rsid w:val="00B53292"/>
    <w:rsid w:val="00B5463B"/>
    <w:rsid w:val="00B54655"/>
    <w:rsid w:val="00B546BB"/>
    <w:rsid w:val="00B5570A"/>
    <w:rsid w:val="00B5600C"/>
    <w:rsid w:val="00B560F8"/>
    <w:rsid w:val="00B56B87"/>
    <w:rsid w:val="00B57950"/>
    <w:rsid w:val="00B60710"/>
    <w:rsid w:val="00B61042"/>
    <w:rsid w:val="00B61106"/>
    <w:rsid w:val="00B62049"/>
    <w:rsid w:val="00B622E6"/>
    <w:rsid w:val="00B64870"/>
    <w:rsid w:val="00B701F2"/>
    <w:rsid w:val="00B70B8D"/>
    <w:rsid w:val="00B73405"/>
    <w:rsid w:val="00B73977"/>
    <w:rsid w:val="00B74BDA"/>
    <w:rsid w:val="00B750F0"/>
    <w:rsid w:val="00B75812"/>
    <w:rsid w:val="00B77EFF"/>
    <w:rsid w:val="00B84B30"/>
    <w:rsid w:val="00B85397"/>
    <w:rsid w:val="00B87069"/>
    <w:rsid w:val="00B8766E"/>
    <w:rsid w:val="00B87B36"/>
    <w:rsid w:val="00B9229B"/>
    <w:rsid w:val="00B93F65"/>
    <w:rsid w:val="00B94FA1"/>
    <w:rsid w:val="00B96E15"/>
    <w:rsid w:val="00BA1DFE"/>
    <w:rsid w:val="00BA32C9"/>
    <w:rsid w:val="00BA3359"/>
    <w:rsid w:val="00BA3B1D"/>
    <w:rsid w:val="00BA41E6"/>
    <w:rsid w:val="00BA6AD1"/>
    <w:rsid w:val="00BA752B"/>
    <w:rsid w:val="00BB153B"/>
    <w:rsid w:val="00BB1E6A"/>
    <w:rsid w:val="00BB2906"/>
    <w:rsid w:val="00BB434C"/>
    <w:rsid w:val="00BB6320"/>
    <w:rsid w:val="00BB68E4"/>
    <w:rsid w:val="00BB7877"/>
    <w:rsid w:val="00BC0444"/>
    <w:rsid w:val="00BC345A"/>
    <w:rsid w:val="00BC38A8"/>
    <w:rsid w:val="00BC3D20"/>
    <w:rsid w:val="00BC3DDE"/>
    <w:rsid w:val="00BC4D35"/>
    <w:rsid w:val="00BC6CAA"/>
    <w:rsid w:val="00BC6E25"/>
    <w:rsid w:val="00BC7DBB"/>
    <w:rsid w:val="00BD04E9"/>
    <w:rsid w:val="00BD5252"/>
    <w:rsid w:val="00BD6EB2"/>
    <w:rsid w:val="00BD7575"/>
    <w:rsid w:val="00BE1332"/>
    <w:rsid w:val="00BE1C3F"/>
    <w:rsid w:val="00BE3F1D"/>
    <w:rsid w:val="00BE4D6F"/>
    <w:rsid w:val="00BE5510"/>
    <w:rsid w:val="00BE6E27"/>
    <w:rsid w:val="00BE78E3"/>
    <w:rsid w:val="00BE7A52"/>
    <w:rsid w:val="00BF2FEC"/>
    <w:rsid w:val="00BF43C2"/>
    <w:rsid w:val="00BF44CA"/>
    <w:rsid w:val="00BF5A07"/>
    <w:rsid w:val="00BF5FF1"/>
    <w:rsid w:val="00C006D5"/>
    <w:rsid w:val="00C01638"/>
    <w:rsid w:val="00C025CC"/>
    <w:rsid w:val="00C03191"/>
    <w:rsid w:val="00C03EC3"/>
    <w:rsid w:val="00C0456D"/>
    <w:rsid w:val="00C053E8"/>
    <w:rsid w:val="00C14F84"/>
    <w:rsid w:val="00C173E6"/>
    <w:rsid w:val="00C17B24"/>
    <w:rsid w:val="00C21D10"/>
    <w:rsid w:val="00C22A03"/>
    <w:rsid w:val="00C230EA"/>
    <w:rsid w:val="00C23775"/>
    <w:rsid w:val="00C23B69"/>
    <w:rsid w:val="00C24341"/>
    <w:rsid w:val="00C24715"/>
    <w:rsid w:val="00C26776"/>
    <w:rsid w:val="00C27547"/>
    <w:rsid w:val="00C32C3E"/>
    <w:rsid w:val="00C36A1B"/>
    <w:rsid w:val="00C402E4"/>
    <w:rsid w:val="00C42648"/>
    <w:rsid w:val="00C437EB"/>
    <w:rsid w:val="00C43A76"/>
    <w:rsid w:val="00C4516A"/>
    <w:rsid w:val="00C457BC"/>
    <w:rsid w:val="00C45FFC"/>
    <w:rsid w:val="00C464B7"/>
    <w:rsid w:val="00C46BC6"/>
    <w:rsid w:val="00C50C25"/>
    <w:rsid w:val="00C52656"/>
    <w:rsid w:val="00C5342A"/>
    <w:rsid w:val="00C54A53"/>
    <w:rsid w:val="00C570C2"/>
    <w:rsid w:val="00C57BC0"/>
    <w:rsid w:val="00C57EAA"/>
    <w:rsid w:val="00C61C3D"/>
    <w:rsid w:val="00C625A4"/>
    <w:rsid w:val="00C62743"/>
    <w:rsid w:val="00C62B71"/>
    <w:rsid w:val="00C63C30"/>
    <w:rsid w:val="00C64419"/>
    <w:rsid w:val="00C661F7"/>
    <w:rsid w:val="00C66CF7"/>
    <w:rsid w:val="00C7005F"/>
    <w:rsid w:val="00C70C5D"/>
    <w:rsid w:val="00C70DF6"/>
    <w:rsid w:val="00C72B9D"/>
    <w:rsid w:val="00C74F71"/>
    <w:rsid w:val="00C7514B"/>
    <w:rsid w:val="00C763E4"/>
    <w:rsid w:val="00C77B90"/>
    <w:rsid w:val="00C77FEE"/>
    <w:rsid w:val="00C800E7"/>
    <w:rsid w:val="00C8142A"/>
    <w:rsid w:val="00C82100"/>
    <w:rsid w:val="00C82F4F"/>
    <w:rsid w:val="00C83A74"/>
    <w:rsid w:val="00C8497D"/>
    <w:rsid w:val="00C85AB1"/>
    <w:rsid w:val="00C86EF1"/>
    <w:rsid w:val="00C871BC"/>
    <w:rsid w:val="00C87761"/>
    <w:rsid w:val="00C87AC1"/>
    <w:rsid w:val="00C9157B"/>
    <w:rsid w:val="00C91789"/>
    <w:rsid w:val="00C92917"/>
    <w:rsid w:val="00C92CA1"/>
    <w:rsid w:val="00C92DEC"/>
    <w:rsid w:val="00C95A18"/>
    <w:rsid w:val="00C95FBB"/>
    <w:rsid w:val="00C95FE4"/>
    <w:rsid w:val="00C96306"/>
    <w:rsid w:val="00C97A12"/>
    <w:rsid w:val="00C97E8E"/>
    <w:rsid w:val="00CA097F"/>
    <w:rsid w:val="00CA0F4A"/>
    <w:rsid w:val="00CA148A"/>
    <w:rsid w:val="00CA170F"/>
    <w:rsid w:val="00CA23F8"/>
    <w:rsid w:val="00CA264F"/>
    <w:rsid w:val="00CA297A"/>
    <w:rsid w:val="00CA5504"/>
    <w:rsid w:val="00CA6783"/>
    <w:rsid w:val="00CA703A"/>
    <w:rsid w:val="00CB1A0E"/>
    <w:rsid w:val="00CB3F54"/>
    <w:rsid w:val="00CB4084"/>
    <w:rsid w:val="00CB5047"/>
    <w:rsid w:val="00CB5E87"/>
    <w:rsid w:val="00CC0BC7"/>
    <w:rsid w:val="00CC2837"/>
    <w:rsid w:val="00CC3693"/>
    <w:rsid w:val="00CC4793"/>
    <w:rsid w:val="00CC5B58"/>
    <w:rsid w:val="00CD140D"/>
    <w:rsid w:val="00CD3080"/>
    <w:rsid w:val="00CD6332"/>
    <w:rsid w:val="00CD6703"/>
    <w:rsid w:val="00CD7BA8"/>
    <w:rsid w:val="00CD7EE1"/>
    <w:rsid w:val="00CE0587"/>
    <w:rsid w:val="00CE221D"/>
    <w:rsid w:val="00CE226C"/>
    <w:rsid w:val="00CE2882"/>
    <w:rsid w:val="00CE296E"/>
    <w:rsid w:val="00CE3E9E"/>
    <w:rsid w:val="00CE4210"/>
    <w:rsid w:val="00CE4A0C"/>
    <w:rsid w:val="00CE4F1B"/>
    <w:rsid w:val="00CE638D"/>
    <w:rsid w:val="00CE6565"/>
    <w:rsid w:val="00CE6696"/>
    <w:rsid w:val="00CF00F4"/>
    <w:rsid w:val="00CF201D"/>
    <w:rsid w:val="00CF2B64"/>
    <w:rsid w:val="00CF3B46"/>
    <w:rsid w:val="00CF4448"/>
    <w:rsid w:val="00CF44BE"/>
    <w:rsid w:val="00CF4796"/>
    <w:rsid w:val="00CF49E1"/>
    <w:rsid w:val="00CF4AD5"/>
    <w:rsid w:val="00CF7A69"/>
    <w:rsid w:val="00CF7EDF"/>
    <w:rsid w:val="00D0123B"/>
    <w:rsid w:val="00D01E44"/>
    <w:rsid w:val="00D0283B"/>
    <w:rsid w:val="00D02B08"/>
    <w:rsid w:val="00D03AF0"/>
    <w:rsid w:val="00D03BCA"/>
    <w:rsid w:val="00D03E8B"/>
    <w:rsid w:val="00D04FF0"/>
    <w:rsid w:val="00D051BE"/>
    <w:rsid w:val="00D072BC"/>
    <w:rsid w:val="00D10577"/>
    <w:rsid w:val="00D108B0"/>
    <w:rsid w:val="00D119E9"/>
    <w:rsid w:val="00D120A8"/>
    <w:rsid w:val="00D139BC"/>
    <w:rsid w:val="00D13BAB"/>
    <w:rsid w:val="00D15988"/>
    <w:rsid w:val="00D15D02"/>
    <w:rsid w:val="00D15F73"/>
    <w:rsid w:val="00D163BF"/>
    <w:rsid w:val="00D169BB"/>
    <w:rsid w:val="00D16AD9"/>
    <w:rsid w:val="00D16E55"/>
    <w:rsid w:val="00D2073C"/>
    <w:rsid w:val="00D20CB4"/>
    <w:rsid w:val="00D218E3"/>
    <w:rsid w:val="00D23DB3"/>
    <w:rsid w:val="00D23EFD"/>
    <w:rsid w:val="00D24102"/>
    <w:rsid w:val="00D268BD"/>
    <w:rsid w:val="00D3081E"/>
    <w:rsid w:val="00D30BE5"/>
    <w:rsid w:val="00D3159C"/>
    <w:rsid w:val="00D32864"/>
    <w:rsid w:val="00D32E4E"/>
    <w:rsid w:val="00D33D2B"/>
    <w:rsid w:val="00D367F5"/>
    <w:rsid w:val="00D36D71"/>
    <w:rsid w:val="00D37F6B"/>
    <w:rsid w:val="00D40F24"/>
    <w:rsid w:val="00D45760"/>
    <w:rsid w:val="00D46511"/>
    <w:rsid w:val="00D475BC"/>
    <w:rsid w:val="00D47F6A"/>
    <w:rsid w:val="00D50FCB"/>
    <w:rsid w:val="00D51D49"/>
    <w:rsid w:val="00D54405"/>
    <w:rsid w:val="00D56308"/>
    <w:rsid w:val="00D564F2"/>
    <w:rsid w:val="00D56AC5"/>
    <w:rsid w:val="00D5789E"/>
    <w:rsid w:val="00D616A7"/>
    <w:rsid w:val="00D629F8"/>
    <w:rsid w:val="00D642E4"/>
    <w:rsid w:val="00D648A0"/>
    <w:rsid w:val="00D652F6"/>
    <w:rsid w:val="00D66043"/>
    <w:rsid w:val="00D67946"/>
    <w:rsid w:val="00D67979"/>
    <w:rsid w:val="00D67C93"/>
    <w:rsid w:val="00D71244"/>
    <w:rsid w:val="00D73DD7"/>
    <w:rsid w:val="00D73EE9"/>
    <w:rsid w:val="00D76C71"/>
    <w:rsid w:val="00D76F3C"/>
    <w:rsid w:val="00D77745"/>
    <w:rsid w:val="00D80CA5"/>
    <w:rsid w:val="00D8104B"/>
    <w:rsid w:val="00D82F42"/>
    <w:rsid w:val="00D833BA"/>
    <w:rsid w:val="00D841A4"/>
    <w:rsid w:val="00D8422F"/>
    <w:rsid w:val="00D868C2"/>
    <w:rsid w:val="00D878CF"/>
    <w:rsid w:val="00D87E9F"/>
    <w:rsid w:val="00D913C5"/>
    <w:rsid w:val="00D91719"/>
    <w:rsid w:val="00D91AAD"/>
    <w:rsid w:val="00D92A51"/>
    <w:rsid w:val="00D93A40"/>
    <w:rsid w:val="00D9501B"/>
    <w:rsid w:val="00D973E7"/>
    <w:rsid w:val="00DA074B"/>
    <w:rsid w:val="00DA129F"/>
    <w:rsid w:val="00DA1EC8"/>
    <w:rsid w:val="00DA328D"/>
    <w:rsid w:val="00DA4632"/>
    <w:rsid w:val="00DA4D31"/>
    <w:rsid w:val="00DA4F7E"/>
    <w:rsid w:val="00DA6FF9"/>
    <w:rsid w:val="00DA70B5"/>
    <w:rsid w:val="00DA71DC"/>
    <w:rsid w:val="00DA7424"/>
    <w:rsid w:val="00DA7F37"/>
    <w:rsid w:val="00DB033D"/>
    <w:rsid w:val="00DB0728"/>
    <w:rsid w:val="00DB1BB9"/>
    <w:rsid w:val="00DB1F4C"/>
    <w:rsid w:val="00DB2384"/>
    <w:rsid w:val="00DB3110"/>
    <w:rsid w:val="00DB34DA"/>
    <w:rsid w:val="00DB44BA"/>
    <w:rsid w:val="00DB6160"/>
    <w:rsid w:val="00DB7A77"/>
    <w:rsid w:val="00DC54C5"/>
    <w:rsid w:val="00DC690F"/>
    <w:rsid w:val="00DC6A42"/>
    <w:rsid w:val="00DD1AB6"/>
    <w:rsid w:val="00DD39AD"/>
    <w:rsid w:val="00DD3ECE"/>
    <w:rsid w:val="00DD504D"/>
    <w:rsid w:val="00DD54F7"/>
    <w:rsid w:val="00DD7597"/>
    <w:rsid w:val="00DD7C77"/>
    <w:rsid w:val="00DE03A3"/>
    <w:rsid w:val="00DE059A"/>
    <w:rsid w:val="00DE0DAA"/>
    <w:rsid w:val="00DE1A4B"/>
    <w:rsid w:val="00DE1B80"/>
    <w:rsid w:val="00DE1C1B"/>
    <w:rsid w:val="00DE3235"/>
    <w:rsid w:val="00DE39BB"/>
    <w:rsid w:val="00DE4A12"/>
    <w:rsid w:val="00DE57D2"/>
    <w:rsid w:val="00DE62A7"/>
    <w:rsid w:val="00DF0768"/>
    <w:rsid w:val="00DF0807"/>
    <w:rsid w:val="00DF21FF"/>
    <w:rsid w:val="00DF22BD"/>
    <w:rsid w:val="00DF486D"/>
    <w:rsid w:val="00DF4DB2"/>
    <w:rsid w:val="00DF4FD3"/>
    <w:rsid w:val="00DF5336"/>
    <w:rsid w:val="00DF6DB2"/>
    <w:rsid w:val="00DF7050"/>
    <w:rsid w:val="00DF724D"/>
    <w:rsid w:val="00E00095"/>
    <w:rsid w:val="00E011EE"/>
    <w:rsid w:val="00E01DD9"/>
    <w:rsid w:val="00E05B97"/>
    <w:rsid w:val="00E068B2"/>
    <w:rsid w:val="00E109CB"/>
    <w:rsid w:val="00E11CC5"/>
    <w:rsid w:val="00E12C95"/>
    <w:rsid w:val="00E13322"/>
    <w:rsid w:val="00E142E8"/>
    <w:rsid w:val="00E14A56"/>
    <w:rsid w:val="00E15DBC"/>
    <w:rsid w:val="00E235B1"/>
    <w:rsid w:val="00E23EF4"/>
    <w:rsid w:val="00E247A7"/>
    <w:rsid w:val="00E26D63"/>
    <w:rsid w:val="00E315FB"/>
    <w:rsid w:val="00E3278D"/>
    <w:rsid w:val="00E32CDD"/>
    <w:rsid w:val="00E33826"/>
    <w:rsid w:val="00E34BBF"/>
    <w:rsid w:val="00E36201"/>
    <w:rsid w:val="00E364A8"/>
    <w:rsid w:val="00E36619"/>
    <w:rsid w:val="00E41699"/>
    <w:rsid w:val="00E41880"/>
    <w:rsid w:val="00E43259"/>
    <w:rsid w:val="00E44D79"/>
    <w:rsid w:val="00E46484"/>
    <w:rsid w:val="00E46CE2"/>
    <w:rsid w:val="00E47AD8"/>
    <w:rsid w:val="00E47B42"/>
    <w:rsid w:val="00E521EA"/>
    <w:rsid w:val="00E53190"/>
    <w:rsid w:val="00E543EC"/>
    <w:rsid w:val="00E54C31"/>
    <w:rsid w:val="00E5517B"/>
    <w:rsid w:val="00E55BAA"/>
    <w:rsid w:val="00E574FF"/>
    <w:rsid w:val="00E60ACA"/>
    <w:rsid w:val="00E620B4"/>
    <w:rsid w:val="00E62A56"/>
    <w:rsid w:val="00E6373B"/>
    <w:rsid w:val="00E63FF7"/>
    <w:rsid w:val="00E6587C"/>
    <w:rsid w:val="00E65D29"/>
    <w:rsid w:val="00E669EC"/>
    <w:rsid w:val="00E66E76"/>
    <w:rsid w:val="00E67059"/>
    <w:rsid w:val="00E67F62"/>
    <w:rsid w:val="00E718F9"/>
    <w:rsid w:val="00E73384"/>
    <w:rsid w:val="00E735AB"/>
    <w:rsid w:val="00E73751"/>
    <w:rsid w:val="00E7376E"/>
    <w:rsid w:val="00E740F2"/>
    <w:rsid w:val="00E749A6"/>
    <w:rsid w:val="00E75414"/>
    <w:rsid w:val="00E762CB"/>
    <w:rsid w:val="00E76A92"/>
    <w:rsid w:val="00E80019"/>
    <w:rsid w:val="00E807CD"/>
    <w:rsid w:val="00E80FF3"/>
    <w:rsid w:val="00E837F1"/>
    <w:rsid w:val="00E84B68"/>
    <w:rsid w:val="00E86375"/>
    <w:rsid w:val="00E87387"/>
    <w:rsid w:val="00E87AAA"/>
    <w:rsid w:val="00E90156"/>
    <w:rsid w:val="00E90951"/>
    <w:rsid w:val="00E90BA8"/>
    <w:rsid w:val="00E91F6E"/>
    <w:rsid w:val="00E93529"/>
    <w:rsid w:val="00E94240"/>
    <w:rsid w:val="00EA0737"/>
    <w:rsid w:val="00EA078D"/>
    <w:rsid w:val="00EA2A4F"/>
    <w:rsid w:val="00EA2DB2"/>
    <w:rsid w:val="00EA61F8"/>
    <w:rsid w:val="00EB0E36"/>
    <w:rsid w:val="00EB31C4"/>
    <w:rsid w:val="00EB5438"/>
    <w:rsid w:val="00EB5B87"/>
    <w:rsid w:val="00EB7070"/>
    <w:rsid w:val="00EC0002"/>
    <w:rsid w:val="00EC0A55"/>
    <w:rsid w:val="00EC13D3"/>
    <w:rsid w:val="00EC18B5"/>
    <w:rsid w:val="00EC6BA3"/>
    <w:rsid w:val="00EC77F5"/>
    <w:rsid w:val="00ED57E6"/>
    <w:rsid w:val="00ED5D92"/>
    <w:rsid w:val="00ED6E26"/>
    <w:rsid w:val="00EE128D"/>
    <w:rsid w:val="00EE17C1"/>
    <w:rsid w:val="00EE233B"/>
    <w:rsid w:val="00EE4101"/>
    <w:rsid w:val="00EE430B"/>
    <w:rsid w:val="00EE43BE"/>
    <w:rsid w:val="00EE527D"/>
    <w:rsid w:val="00EE5B06"/>
    <w:rsid w:val="00EE667E"/>
    <w:rsid w:val="00EF04E1"/>
    <w:rsid w:val="00EF06B0"/>
    <w:rsid w:val="00EF0B4E"/>
    <w:rsid w:val="00EF221E"/>
    <w:rsid w:val="00EF29A2"/>
    <w:rsid w:val="00EF3044"/>
    <w:rsid w:val="00EF32B1"/>
    <w:rsid w:val="00EF58D7"/>
    <w:rsid w:val="00EF5B84"/>
    <w:rsid w:val="00EF645B"/>
    <w:rsid w:val="00EF7453"/>
    <w:rsid w:val="00EF7932"/>
    <w:rsid w:val="00EF7C2E"/>
    <w:rsid w:val="00F019DE"/>
    <w:rsid w:val="00F02008"/>
    <w:rsid w:val="00F06D13"/>
    <w:rsid w:val="00F105A6"/>
    <w:rsid w:val="00F1127F"/>
    <w:rsid w:val="00F1160B"/>
    <w:rsid w:val="00F11861"/>
    <w:rsid w:val="00F131A0"/>
    <w:rsid w:val="00F13941"/>
    <w:rsid w:val="00F1481F"/>
    <w:rsid w:val="00F1578E"/>
    <w:rsid w:val="00F16EF7"/>
    <w:rsid w:val="00F170D8"/>
    <w:rsid w:val="00F172B0"/>
    <w:rsid w:val="00F208CE"/>
    <w:rsid w:val="00F211DD"/>
    <w:rsid w:val="00F21A86"/>
    <w:rsid w:val="00F2212A"/>
    <w:rsid w:val="00F22483"/>
    <w:rsid w:val="00F23198"/>
    <w:rsid w:val="00F24EB9"/>
    <w:rsid w:val="00F24ECE"/>
    <w:rsid w:val="00F24FBD"/>
    <w:rsid w:val="00F264C4"/>
    <w:rsid w:val="00F279BA"/>
    <w:rsid w:val="00F27EFA"/>
    <w:rsid w:val="00F303ED"/>
    <w:rsid w:val="00F32A38"/>
    <w:rsid w:val="00F3540A"/>
    <w:rsid w:val="00F41A81"/>
    <w:rsid w:val="00F42F94"/>
    <w:rsid w:val="00F46461"/>
    <w:rsid w:val="00F51718"/>
    <w:rsid w:val="00F51CA2"/>
    <w:rsid w:val="00F51DD6"/>
    <w:rsid w:val="00F52043"/>
    <w:rsid w:val="00F530E1"/>
    <w:rsid w:val="00F53AD0"/>
    <w:rsid w:val="00F53D4F"/>
    <w:rsid w:val="00F54265"/>
    <w:rsid w:val="00F5541F"/>
    <w:rsid w:val="00F55AAC"/>
    <w:rsid w:val="00F561A8"/>
    <w:rsid w:val="00F5646D"/>
    <w:rsid w:val="00F56AB2"/>
    <w:rsid w:val="00F56CEE"/>
    <w:rsid w:val="00F57A3F"/>
    <w:rsid w:val="00F61171"/>
    <w:rsid w:val="00F62456"/>
    <w:rsid w:val="00F65751"/>
    <w:rsid w:val="00F65B94"/>
    <w:rsid w:val="00F66DD9"/>
    <w:rsid w:val="00F705A4"/>
    <w:rsid w:val="00F7119C"/>
    <w:rsid w:val="00F71A5F"/>
    <w:rsid w:val="00F725C0"/>
    <w:rsid w:val="00F7270E"/>
    <w:rsid w:val="00F727A8"/>
    <w:rsid w:val="00F72D00"/>
    <w:rsid w:val="00F758C0"/>
    <w:rsid w:val="00F75A11"/>
    <w:rsid w:val="00F800C3"/>
    <w:rsid w:val="00F8083A"/>
    <w:rsid w:val="00F82364"/>
    <w:rsid w:val="00F8241C"/>
    <w:rsid w:val="00F82F5A"/>
    <w:rsid w:val="00F85113"/>
    <w:rsid w:val="00F91D57"/>
    <w:rsid w:val="00F928D7"/>
    <w:rsid w:val="00F9314A"/>
    <w:rsid w:val="00F9399E"/>
    <w:rsid w:val="00F93D0E"/>
    <w:rsid w:val="00F94043"/>
    <w:rsid w:val="00F94CCC"/>
    <w:rsid w:val="00F94E3D"/>
    <w:rsid w:val="00FA0046"/>
    <w:rsid w:val="00FA20E7"/>
    <w:rsid w:val="00FA2B97"/>
    <w:rsid w:val="00FA4CF8"/>
    <w:rsid w:val="00FA680A"/>
    <w:rsid w:val="00FA6FE9"/>
    <w:rsid w:val="00FA7169"/>
    <w:rsid w:val="00FA7F8D"/>
    <w:rsid w:val="00FB0D22"/>
    <w:rsid w:val="00FB1E13"/>
    <w:rsid w:val="00FB33AC"/>
    <w:rsid w:val="00FB359F"/>
    <w:rsid w:val="00FB4D9A"/>
    <w:rsid w:val="00FB5161"/>
    <w:rsid w:val="00FB5554"/>
    <w:rsid w:val="00FB6190"/>
    <w:rsid w:val="00FB624B"/>
    <w:rsid w:val="00FB6A62"/>
    <w:rsid w:val="00FB7BB4"/>
    <w:rsid w:val="00FB7BE5"/>
    <w:rsid w:val="00FC3006"/>
    <w:rsid w:val="00FD2847"/>
    <w:rsid w:val="00FD2EF5"/>
    <w:rsid w:val="00FD3179"/>
    <w:rsid w:val="00FD3500"/>
    <w:rsid w:val="00FD36D7"/>
    <w:rsid w:val="00FD49CD"/>
    <w:rsid w:val="00FD59BC"/>
    <w:rsid w:val="00FD7B61"/>
    <w:rsid w:val="00FD7E51"/>
    <w:rsid w:val="00FD7E79"/>
    <w:rsid w:val="00FE0A47"/>
    <w:rsid w:val="00FE0F11"/>
    <w:rsid w:val="00FE114C"/>
    <w:rsid w:val="00FE17C9"/>
    <w:rsid w:val="00FE2512"/>
    <w:rsid w:val="00FE3988"/>
    <w:rsid w:val="00FE59C5"/>
    <w:rsid w:val="00FE6B4E"/>
    <w:rsid w:val="00FF159D"/>
    <w:rsid w:val="00FF1E36"/>
    <w:rsid w:val="00FF3D0C"/>
    <w:rsid w:val="00FF48F0"/>
    <w:rsid w:val="00FF4916"/>
    <w:rsid w:val="00FF5203"/>
    <w:rsid w:val="00FF5BA2"/>
    <w:rsid w:val="00FF637F"/>
    <w:rsid w:val="00FF65A2"/>
    <w:rsid w:val="00FF6F54"/>
    <w:rsid w:val="00FF6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0a1b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793E"/>
    <w:rPr>
      <w:sz w:val="24"/>
      <w:szCs w:val="24"/>
      <w:lang w:val="en-GB" w:eastAsia="en-GB"/>
    </w:rPr>
  </w:style>
  <w:style w:type="paragraph" w:styleId="1">
    <w:name w:val="heading 1"/>
    <w:aliases w:val="~SectionHeading,H1,Heading 1 - chapter,Chapter,Chapter head,L1,CH,. (1.0),Do Not Use,Numbered 1,H11,H12,Chapter1,Chapter2,Chapter Hdg,D...,Section Heading,Heading 1 Char Char,Heading 1 Char Char Char Char Char Char,Outline1,New Section,t,lev"/>
    <w:basedOn w:val="BaseHeadingsSans"/>
    <w:next w:val="BodyText"/>
    <w:qFormat/>
    <w:rsid w:val="00B06629"/>
    <w:pPr>
      <w:keepNext/>
      <w:pageBreakBefore/>
      <w:framePr w:w="9520" w:h="1140" w:hRule="exact" w:vSpace="284" w:wrap="notBeside" w:vAnchor="page" w:hAnchor="page" w:x="1305" w:y="1702" w:anchorLock="1"/>
      <w:numPr>
        <w:numId w:val="1"/>
      </w:numPr>
      <w:spacing w:after="240"/>
      <w:outlineLvl w:val="0"/>
    </w:pPr>
    <w:rPr>
      <w:sz w:val="48"/>
    </w:rPr>
  </w:style>
  <w:style w:type="paragraph" w:styleId="21">
    <w:name w:val="heading 2"/>
    <w:aliases w:val="~SubHeading,2,1.1,Heading 2 Char,Heading 2 - section,Section,Section head,L2,SH,. (1.1),Letter Level 1,Numbered 2,H2,H21,H22,Section1,Section2,Section3,Section11,Section21,Section4,Section12,Section22,Section31,Section111,Section211,Section5"/>
    <w:basedOn w:val="1"/>
    <w:next w:val="BodyText"/>
    <w:qFormat/>
    <w:rsid w:val="00413C7F"/>
    <w:pPr>
      <w:pageBreakBefore w:val="0"/>
      <w:framePr w:w="0" w:hRule="auto" w:wrap="auto" w:vAnchor="margin" w:hAnchor="text" w:xAlign="left" w:yAlign="inline"/>
      <w:numPr>
        <w:ilvl w:val="1"/>
      </w:numPr>
      <w:spacing w:before="260" w:after="0" w:line="260" w:lineRule="exact"/>
      <w:outlineLvl w:val="1"/>
    </w:pPr>
    <w:rPr>
      <w:rFonts w:ascii="Arial Black" w:hAnsi="Arial Black"/>
      <w:color w:val="0079C1"/>
      <w:sz w:val="20"/>
    </w:rPr>
  </w:style>
  <w:style w:type="paragraph" w:styleId="31">
    <w:name w:val="heading 3"/>
    <w:aliases w:val="~MinorSubHeading,Heading 3 Char Char,Heading 3 Char Char Char Char Char Char Char Char Char,1.1.1,h31,3,Titre 3,heading 3,l3,CT,LetHead3,Normal Heading 3,MisHead3,Normalhead3,para number,Level 1 - 1,level 3,14B,3 bullet,Bullet,B1,SECOND,Seco"/>
    <w:basedOn w:val="21"/>
    <w:next w:val="BodyText"/>
    <w:link w:val="32"/>
    <w:qFormat/>
    <w:rsid w:val="00F24FBD"/>
    <w:pPr>
      <w:numPr>
        <w:ilvl w:val="2"/>
      </w:numPr>
      <w:outlineLvl w:val="2"/>
    </w:pPr>
    <w:rPr>
      <w:color w:val="auto"/>
      <w:szCs w:val="20"/>
    </w:rPr>
  </w:style>
  <w:style w:type="paragraph" w:styleId="41">
    <w:name w:val="heading 4"/>
    <w:aliases w:val="~Level4Heading,4,h41,Título 4B,Heading 4 Char,PA Micro Section,h4,Sub-Minor,Subhead C,H4,Level 2 - a,Strat Imp,level 4,aa,LetHead4,MisHead4,Normalhead4,l4,I4,Normal Heading 4,4 dash,d,Dash,THIRD,Minor,Heading3.5,Use Case Subheading,Minor Hea"/>
    <w:basedOn w:val="BodyHeading"/>
    <w:next w:val="BodyText"/>
    <w:qFormat/>
    <w:rsid w:val="00112E2F"/>
    <w:pPr>
      <w:numPr>
        <w:ilvl w:val="3"/>
        <w:numId w:val="1"/>
      </w:numPr>
      <w:outlineLvl w:val="3"/>
    </w:pPr>
  </w:style>
  <w:style w:type="paragraph" w:styleId="51">
    <w:name w:val="heading 5"/>
    <w:aliases w:val="~AppendixHeading"/>
    <w:basedOn w:val="BaseStyleColour1"/>
    <w:next w:val="BodyText"/>
    <w:qFormat/>
    <w:rsid w:val="001A1609"/>
    <w:pPr>
      <w:keepNext/>
      <w:pageBreakBefore/>
      <w:framePr w:w="9524" w:h="1191" w:hRule="exact" w:wrap="around" w:vAnchor="page" w:hAnchor="page" w:x="1304" w:y="1701" w:anchorLock="1"/>
      <w:numPr>
        <w:numId w:val="21"/>
      </w:numPr>
      <w:spacing w:after="120"/>
      <w:outlineLvl w:val="4"/>
    </w:pPr>
    <w:rPr>
      <w:sz w:val="48"/>
      <w:szCs w:val="48"/>
    </w:rPr>
  </w:style>
  <w:style w:type="paragraph" w:styleId="6">
    <w:name w:val="heading 6"/>
    <w:aliases w:val="~AppSubHeading"/>
    <w:basedOn w:val="BodyText"/>
    <w:next w:val="BodyText"/>
    <w:qFormat/>
    <w:rsid w:val="001A1609"/>
    <w:pPr>
      <w:keepNext/>
      <w:numPr>
        <w:ilvl w:val="1"/>
        <w:numId w:val="21"/>
      </w:numPr>
      <w:outlineLvl w:val="5"/>
    </w:pPr>
    <w:rPr>
      <w:rFonts w:ascii="Arial Black" w:hAnsi="Arial Black"/>
      <w:color w:val="0079C1"/>
      <w:sz w:val="24"/>
    </w:rPr>
  </w:style>
  <w:style w:type="paragraph" w:styleId="7">
    <w:name w:val="heading 7"/>
    <w:aliases w:val="~AppSubLevel3"/>
    <w:basedOn w:val="BodyText"/>
    <w:next w:val="BodyText"/>
    <w:qFormat/>
    <w:rsid w:val="001A1609"/>
    <w:pPr>
      <w:keepNext/>
      <w:numPr>
        <w:ilvl w:val="2"/>
        <w:numId w:val="21"/>
      </w:numPr>
      <w:outlineLvl w:val="6"/>
    </w:pPr>
    <w:rPr>
      <w:rFonts w:ascii="Arial Black" w:hAnsi="Arial Black"/>
    </w:rPr>
  </w:style>
  <w:style w:type="paragraph" w:styleId="8">
    <w:name w:val="heading 8"/>
    <w:aliases w:val="~AppSubLevel4"/>
    <w:basedOn w:val="BodyText"/>
    <w:next w:val="BodyText"/>
    <w:qFormat/>
    <w:rsid w:val="001A1609"/>
    <w:pPr>
      <w:keepNext/>
      <w:numPr>
        <w:ilvl w:val="3"/>
        <w:numId w:val="21"/>
      </w:numPr>
      <w:outlineLvl w:val="7"/>
    </w:pPr>
    <w:rPr>
      <w:bCs/>
      <w:color w:val="0079C1"/>
      <w:szCs w:val="20"/>
    </w:rPr>
  </w:style>
  <w:style w:type="paragraph" w:styleId="9">
    <w:name w:val="heading 9"/>
    <w:basedOn w:val="BaseStyleOverall"/>
    <w:qFormat/>
    <w:rsid w:val="00041C71"/>
    <w:p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aseHeadingsSans">
    <w:name w:val="~BaseHeadings_Sans"/>
    <w:basedOn w:val="BaseStyleColour1"/>
    <w:rsid w:val="000E4977"/>
  </w:style>
  <w:style w:type="paragraph" w:customStyle="1" w:styleId="BaseStyleColour1">
    <w:name w:val="~BaseStyleColour1"/>
    <w:basedOn w:val="BaseStyleOverall"/>
    <w:rsid w:val="00B06629"/>
    <w:rPr>
      <w:color w:val="80A1B6"/>
    </w:rPr>
  </w:style>
  <w:style w:type="paragraph" w:customStyle="1" w:styleId="BaseStyleOverall">
    <w:name w:val="~BaseStyleOverall"/>
    <w:basedOn w:val="a2"/>
    <w:rsid w:val="00493D8D"/>
    <w:rPr>
      <w:rFonts w:ascii="Arial" w:hAnsi="Arial" w:cs="Arial"/>
    </w:rPr>
  </w:style>
  <w:style w:type="paragraph" w:styleId="22">
    <w:name w:val="toc 2"/>
    <w:basedOn w:val="60"/>
    <w:next w:val="BaseStyleOverall"/>
    <w:rsid w:val="00A61D58"/>
  </w:style>
  <w:style w:type="paragraph" w:customStyle="1" w:styleId="BodyText">
    <w:name w:val="~BodyText"/>
    <w:basedOn w:val="BaseStyleOverall"/>
    <w:link w:val="BodyTextChar"/>
    <w:rsid w:val="00041C71"/>
    <w:pPr>
      <w:spacing w:before="260" w:line="260" w:lineRule="exact"/>
    </w:pPr>
    <w:rPr>
      <w:sz w:val="20"/>
    </w:rPr>
  </w:style>
  <w:style w:type="paragraph" w:customStyle="1" w:styleId="Source">
    <w:name w:val="~Source"/>
    <w:basedOn w:val="BaseStyleOverall"/>
    <w:next w:val="BodyText"/>
    <w:link w:val="SourceChar"/>
    <w:rsid w:val="00F24FBD"/>
    <w:pPr>
      <w:spacing w:line="260" w:lineRule="exact"/>
      <w:ind w:left="720" w:hanging="720"/>
    </w:pPr>
    <w:rPr>
      <w:color w:val="80A1B6"/>
      <w:sz w:val="16"/>
    </w:rPr>
  </w:style>
  <w:style w:type="character" w:customStyle="1" w:styleId="BodyTextChar">
    <w:name w:val="~BodyText Char"/>
    <w:link w:val="BodyText"/>
    <w:locked/>
    <w:rsid w:val="00197682"/>
    <w:rPr>
      <w:rFonts w:ascii="Arial" w:hAnsi="Arial" w:cs="Arial"/>
      <w:szCs w:val="24"/>
      <w:lang w:val="en-GB" w:eastAsia="en-GB" w:bidi="ar-SA"/>
    </w:rPr>
  </w:style>
  <w:style w:type="paragraph" w:customStyle="1" w:styleId="TableTextBullet2">
    <w:name w:val="~TableTextBullet2"/>
    <w:basedOn w:val="TableTextLeft"/>
    <w:rsid w:val="00F1578E"/>
    <w:pPr>
      <w:numPr>
        <w:ilvl w:val="1"/>
        <w:numId w:val="4"/>
      </w:numPr>
    </w:pPr>
  </w:style>
  <w:style w:type="paragraph" w:customStyle="1" w:styleId="BodyHeading">
    <w:name w:val="~BodyHeading"/>
    <w:basedOn w:val="BodyText"/>
    <w:next w:val="BodyText"/>
    <w:rsid w:val="00B06629"/>
    <w:pPr>
      <w:keepNext/>
    </w:pPr>
    <w:rPr>
      <w:color w:val="0079C1"/>
    </w:rPr>
  </w:style>
  <w:style w:type="paragraph" w:customStyle="1" w:styleId="DocTitle">
    <w:name w:val="~DocTitle"/>
    <w:basedOn w:val="BaseHeadingsSans"/>
    <w:rsid w:val="00F24FBD"/>
    <w:rPr>
      <w:color w:val="auto"/>
      <w:sz w:val="54"/>
    </w:rPr>
  </w:style>
  <w:style w:type="paragraph" w:customStyle="1" w:styleId="DocSubTitle">
    <w:name w:val="~DocSubTitle"/>
    <w:basedOn w:val="DocTitle"/>
    <w:rsid w:val="00C92DEC"/>
    <w:pPr>
      <w:spacing w:after="120" w:line="400" w:lineRule="exact"/>
    </w:pPr>
    <w:rPr>
      <w:sz w:val="30"/>
    </w:rPr>
  </w:style>
  <w:style w:type="paragraph" w:customStyle="1" w:styleId="DocClient">
    <w:name w:val="~DocClient"/>
    <w:basedOn w:val="BaseHeadingsSans"/>
    <w:rsid w:val="00B06629"/>
    <w:rPr>
      <w:color w:val="auto"/>
      <w:sz w:val="30"/>
    </w:rPr>
  </w:style>
  <w:style w:type="paragraph" w:customStyle="1" w:styleId="DocDate">
    <w:name w:val="~DocDate"/>
    <w:basedOn w:val="BaseHeadingsSans"/>
    <w:rsid w:val="00F24FBD"/>
    <w:rPr>
      <w:color w:val="auto"/>
      <w:sz w:val="30"/>
    </w:rPr>
  </w:style>
  <w:style w:type="table" w:styleId="a6">
    <w:name w:val="Table Grid"/>
    <w:basedOn w:val="a4"/>
    <w:semiHidden/>
    <w:rsid w:val="000E4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0E4977"/>
    <w:rPr>
      <w:b/>
      <w:sz w:val="28"/>
    </w:rPr>
  </w:style>
  <w:style w:type="paragraph" w:customStyle="1" w:styleId="DocType">
    <w:name w:val="~DocType"/>
    <w:basedOn w:val="DocComp"/>
    <w:rsid w:val="000E4977"/>
  </w:style>
  <w:style w:type="paragraph" w:customStyle="1" w:styleId="TableTextBullet3">
    <w:name w:val="~TableTextBullet3"/>
    <w:basedOn w:val="TableTextLeft"/>
    <w:rsid w:val="00F1578E"/>
    <w:pPr>
      <w:numPr>
        <w:ilvl w:val="2"/>
        <w:numId w:val="4"/>
      </w:numPr>
    </w:pPr>
  </w:style>
  <w:style w:type="paragraph" w:customStyle="1" w:styleId="DocAddress">
    <w:name w:val="~DocAddress"/>
    <w:basedOn w:val="BaseStyleOverall"/>
    <w:rsid w:val="00041C71"/>
    <w:pPr>
      <w:spacing w:line="264" w:lineRule="auto"/>
    </w:pPr>
    <w:rPr>
      <w:sz w:val="16"/>
    </w:rPr>
  </w:style>
  <w:style w:type="paragraph" w:customStyle="1" w:styleId="SumBullet">
    <w:name w:val="~SumBullet"/>
    <w:basedOn w:val="SumText"/>
    <w:rsid w:val="00F24FBD"/>
    <w:pPr>
      <w:numPr>
        <w:numId w:val="18"/>
      </w:numPr>
      <w:spacing w:before="0"/>
    </w:pPr>
  </w:style>
  <w:style w:type="paragraph" w:customStyle="1" w:styleId="DocContact">
    <w:name w:val="~DocContact"/>
    <w:basedOn w:val="DocAddress"/>
    <w:rsid w:val="00CF4448"/>
  </w:style>
  <w:style w:type="paragraph" w:styleId="a7">
    <w:name w:val="table of figures"/>
    <w:aliases w:val="~Table of Figures"/>
    <w:basedOn w:val="BaseStyleOverall"/>
    <w:next w:val="BaseStyleOverall"/>
    <w:rsid w:val="00131863"/>
    <w:pPr>
      <w:tabs>
        <w:tab w:val="right" w:leader="underscore" w:pos="9468"/>
      </w:tabs>
      <w:spacing w:line="260" w:lineRule="exact"/>
      <w:ind w:left="1077" w:hanging="1077"/>
    </w:pPr>
    <w:rPr>
      <w:noProof/>
      <w:sz w:val="18"/>
    </w:rPr>
  </w:style>
  <w:style w:type="paragraph" w:customStyle="1" w:styleId="IntroText">
    <w:name w:val="~IntroText"/>
    <w:basedOn w:val="BodyText"/>
    <w:next w:val="BodyText"/>
    <w:rsid w:val="00DA129F"/>
    <w:pPr>
      <w:spacing w:before="320" w:line="320" w:lineRule="exact"/>
    </w:pPr>
    <w:rPr>
      <w:sz w:val="26"/>
    </w:rPr>
  </w:style>
  <w:style w:type="paragraph" w:customStyle="1" w:styleId="SumSubHeading">
    <w:name w:val="~SumSubHeading"/>
    <w:basedOn w:val="SumText"/>
    <w:next w:val="SumText"/>
    <w:rsid w:val="00804750"/>
    <w:pPr>
      <w:keepNext/>
    </w:pPr>
    <w:rPr>
      <w:rFonts w:ascii="Arial Black" w:hAnsi="Arial Black"/>
      <w:bCs/>
    </w:rPr>
  </w:style>
  <w:style w:type="paragraph" w:styleId="a8">
    <w:name w:val="header"/>
    <w:aliases w:val="~Header"/>
    <w:basedOn w:val="BaseStyleOverall"/>
    <w:rsid w:val="00041C71"/>
    <w:rPr>
      <w:sz w:val="16"/>
      <w:szCs w:val="20"/>
    </w:rPr>
  </w:style>
  <w:style w:type="paragraph" w:styleId="a9">
    <w:name w:val="footer"/>
    <w:aliases w:val="~Footer"/>
    <w:basedOn w:val="a8"/>
    <w:rsid w:val="009606F5"/>
    <w:rPr>
      <w:szCs w:val="16"/>
    </w:rPr>
  </w:style>
  <w:style w:type="character" w:styleId="aa">
    <w:name w:val="page number"/>
    <w:rsid w:val="009606F5"/>
    <w:rPr>
      <w:rFonts w:ascii="Arial" w:hAnsi="Arial"/>
      <w:color w:val="auto"/>
      <w:sz w:val="22"/>
    </w:rPr>
  </w:style>
  <w:style w:type="paragraph" w:customStyle="1" w:styleId="RefDocComp">
    <w:name w:val="~RefDocComp"/>
    <w:basedOn w:val="DocComp"/>
    <w:rsid w:val="000E4977"/>
  </w:style>
  <w:style w:type="paragraph" w:customStyle="1" w:styleId="RefDocType">
    <w:name w:val="~RefDocType"/>
    <w:basedOn w:val="DocType"/>
    <w:rsid w:val="000E4977"/>
  </w:style>
  <w:style w:type="paragraph" w:customStyle="1" w:styleId="RefDocTitle">
    <w:name w:val="~RefDocTitle"/>
    <w:basedOn w:val="DocTitle"/>
    <w:rsid w:val="002474E9"/>
    <w:pPr>
      <w:jc w:val="right"/>
    </w:pPr>
  </w:style>
  <w:style w:type="paragraph" w:customStyle="1" w:styleId="RefDocSubTitle">
    <w:name w:val="~RefDocSubTitle"/>
    <w:basedOn w:val="DocSubTitle"/>
    <w:rsid w:val="00C92DEC"/>
    <w:pPr>
      <w:jc w:val="right"/>
    </w:pPr>
  </w:style>
  <w:style w:type="paragraph" w:customStyle="1" w:styleId="RefDocClient">
    <w:name w:val="~RefDocClient"/>
    <w:basedOn w:val="DocClient"/>
    <w:rsid w:val="002474E9"/>
    <w:pPr>
      <w:jc w:val="right"/>
    </w:pPr>
  </w:style>
  <w:style w:type="paragraph" w:customStyle="1" w:styleId="RefDocDate">
    <w:name w:val="~RefDocDate"/>
    <w:basedOn w:val="DocDate"/>
    <w:rsid w:val="00E735AB"/>
    <w:pPr>
      <w:jc w:val="right"/>
    </w:pPr>
  </w:style>
  <w:style w:type="paragraph" w:styleId="ab">
    <w:name w:val="caption"/>
    <w:aliases w:val="~Caption,Caption Char,Caption Char1,Caption Char Char,Caption Char2 Char Char,Caption Char1 Char Char Char,Caption Char Char Char Char Char,Caption Char2 Char Char Char Char Char,Caption Char1 Char1 Char Char Char Char Char,HBP,Ma"/>
    <w:basedOn w:val="BodyHeading"/>
    <w:next w:val="BodyText"/>
    <w:link w:val="ac"/>
    <w:qFormat/>
    <w:rsid w:val="00721185"/>
    <w:pPr>
      <w:tabs>
        <w:tab w:val="left" w:pos="1080"/>
      </w:tabs>
    </w:pPr>
    <w:rPr>
      <w:sz w:val="18"/>
    </w:rPr>
  </w:style>
  <w:style w:type="paragraph" w:styleId="ad">
    <w:name w:val="footnote text"/>
    <w:aliases w:val="~FootnoteText"/>
    <w:basedOn w:val="BaseStyleOverall"/>
    <w:link w:val="ae"/>
    <w:rsid w:val="009606F5"/>
    <w:pPr>
      <w:widowControl w:val="0"/>
      <w:tabs>
        <w:tab w:val="left" w:pos="180"/>
      </w:tabs>
      <w:spacing w:before="60"/>
      <w:ind w:left="181" w:hanging="181"/>
    </w:pPr>
    <w:rPr>
      <w:sz w:val="16"/>
    </w:rPr>
  </w:style>
  <w:style w:type="character" w:customStyle="1" w:styleId="TableHeadingLeftChar">
    <w:name w:val="~TableHeadingLeft Char"/>
    <w:link w:val="TableHeadingLeft"/>
    <w:locked/>
    <w:rsid w:val="00197682"/>
    <w:rPr>
      <w:rFonts w:ascii="Arial" w:hAnsi="Arial" w:cs="Arial"/>
      <w:b/>
      <w:color w:val="FFFFFF"/>
      <w:sz w:val="17"/>
      <w:szCs w:val="24"/>
      <w:lang w:val="en-GB" w:eastAsia="en-GB" w:bidi="ar-SA"/>
    </w:rPr>
  </w:style>
  <w:style w:type="paragraph" w:customStyle="1" w:styleId="Bullet1">
    <w:name w:val="~Bullet1"/>
    <w:basedOn w:val="BodyText"/>
    <w:link w:val="Bullet1Char"/>
    <w:rsid w:val="00B06629"/>
    <w:pPr>
      <w:numPr>
        <w:numId w:val="2"/>
      </w:numPr>
      <w:spacing w:before="0"/>
    </w:pPr>
  </w:style>
  <w:style w:type="paragraph" w:customStyle="1" w:styleId="Bullet2">
    <w:name w:val="~Bullet2"/>
    <w:basedOn w:val="Bullet1"/>
    <w:rsid w:val="00B06629"/>
    <w:pPr>
      <w:numPr>
        <w:ilvl w:val="1"/>
      </w:numPr>
      <w:tabs>
        <w:tab w:val="num" w:pos="2727"/>
      </w:tabs>
    </w:pPr>
  </w:style>
  <w:style w:type="paragraph" w:customStyle="1" w:styleId="Bullet3">
    <w:name w:val="~Bullet3"/>
    <w:basedOn w:val="Bullet2"/>
    <w:rsid w:val="00B06629"/>
    <w:pPr>
      <w:numPr>
        <w:ilvl w:val="2"/>
      </w:numPr>
      <w:tabs>
        <w:tab w:val="clear" w:pos="2727"/>
        <w:tab w:val="num" w:pos="3011"/>
      </w:tabs>
    </w:pPr>
  </w:style>
  <w:style w:type="paragraph" w:customStyle="1" w:styleId="NumBullet1">
    <w:name w:val="~NumBullet1"/>
    <w:basedOn w:val="BodyText"/>
    <w:rsid w:val="00253BBE"/>
    <w:pPr>
      <w:numPr>
        <w:numId w:val="3"/>
      </w:numPr>
      <w:tabs>
        <w:tab w:val="clear" w:pos="284"/>
        <w:tab w:val="num" w:pos="425"/>
      </w:tabs>
      <w:spacing w:before="0"/>
      <w:ind w:left="425" w:hanging="425"/>
    </w:pPr>
  </w:style>
  <w:style w:type="paragraph" w:customStyle="1" w:styleId="NumBullet2">
    <w:name w:val="~NumBullet2"/>
    <w:basedOn w:val="NumBullet1"/>
    <w:rsid w:val="00253BBE"/>
    <w:pPr>
      <w:numPr>
        <w:ilvl w:val="1"/>
      </w:numPr>
      <w:tabs>
        <w:tab w:val="clear" w:pos="567"/>
        <w:tab w:val="num" w:pos="851"/>
      </w:tabs>
      <w:ind w:left="851" w:hanging="425"/>
    </w:pPr>
  </w:style>
  <w:style w:type="paragraph" w:customStyle="1" w:styleId="NumBullet3">
    <w:name w:val="~NumBullet3"/>
    <w:basedOn w:val="NumBullet2"/>
    <w:rsid w:val="00253BBE"/>
    <w:pPr>
      <w:numPr>
        <w:ilvl w:val="2"/>
      </w:numPr>
      <w:tabs>
        <w:tab w:val="clear" w:pos="851"/>
        <w:tab w:val="num" w:pos="1276"/>
      </w:tabs>
      <w:ind w:left="1276" w:hanging="425"/>
    </w:pPr>
  </w:style>
  <w:style w:type="character" w:styleId="af">
    <w:name w:val="footnote reference"/>
    <w:aliases w:val="Error-Fußnotenzeichen5,Error-Fußnotenzeichen6,Error-Fußnotenzeichen3"/>
    <w:semiHidden/>
    <w:rsid w:val="000E4977"/>
    <w:rPr>
      <w:vertAlign w:val="superscript"/>
    </w:rPr>
  </w:style>
  <w:style w:type="paragraph" w:customStyle="1" w:styleId="SourceWide">
    <w:name w:val="~SourceWide"/>
    <w:basedOn w:val="a2"/>
    <w:next w:val="BodyText"/>
    <w:rsid w:val="00197682"/>
    <w:pPr>
      <w:pBdr>
        <w:top w:val="single" w:sz="8" w:space="1" w:color="FFFFFF"/>
      </w:pBdr>
      <w:shd w:val="clear" w:color="auto" w:fill="FFFFFF"/>
      <w:spacing w:line="260" w:lineRule="exact"/>
      <w:ind w:left="-2408" w:hanging="720"/>
    </w:pPr>
    <w:rPr>
      <w:rFonts w:ascii="Arial" w:hAnsi="Arial" w:cs="Arial"/>
      <w:color w:val="80A1B6"/>
      <w:sz w:val="16"/>
    </w:rPr>
  </w:style>
  <w:style w:type="character" w:customStyle="1" w:styleId="TableTextLeftChar">
    <w:name w:val="~TableTextLeft Char"/>
    <w:link w:val="TableTextLeft"/>
    <w:locked/>
    <w:rsid w:val="00197682"/>
    <w:rPr>
      <w:rFonts w:ascii="Arial" w:hAnsi="Arial" w:cs="Arial"/>
      <w:sz w:val="17"/>
      <w:szCs w:val="24"/>
      <w:lang w:val="en-GB" w:eastAsia="en-GB" w:bidi="ar-SA"/>
    </w:rPr>
  </w:style>
  <w:style w:type="character" w:customStyle="1" w:styleId="af0">
    <w:name w:val="Основной текст Знак"/>
    <w:aliases w:val="Body Text Char Знак,Body Text Char2 Char1 Знак,jfp_standard Char1 Char Знак,heading3 Char1 Char Знак,Body Text - Level 2 Char1 Char Знак,Body Text Char1 Char Char Знак,jfp_standard Char Char Char Знак,heading3 Char Char Char Знак"/>
    <w:link w:val="af1"/>
    <w:locked/>
    <w:rsid w:val="00E15DBC"/>
    <w:rPr>
      <w:sz w:val="24"/>
      <w:szCs w:val="24"/>
      <w:lang w:val="en-GB" w:eastAsia="en-GB" w:bidi="ar-SA"/>
    </w:rPr>
  </w:style>
  <w:style w:type="paragraph" w:customStyle="1" w:styleId="TableTextLeft">
    <w:name w:val="~TableTextLeft"/>
    <w:basedOn w:val="BaseStyleOverall"/>
    <w:link w:val="TableTextLeftChar"/>
    <w:rsid w:val="00131863"/>
    <w:pPr>
      <w:spacing w:before="60" w:after="20"/>
    </w:pPr>
    <w:rPr>
      <w:sz w:val="17"/>
    </w:rPr>
  </w:style>
  <w:style w:type="paragraph" w:customStyle="1" w:styleId="TableHeadingLeft">
    <w:name w:val="~TableHeadingLeft"/>
    <w:basedOn w:val="TableTextLeft"/>
    <w:link w:val="TableHeadingLeftChar"/>
    <w:rsid w:val="000E4977"/>
    <w:pPr>
      <w:keepNext/>
      <w:spacing w:before="80" w:after="40"/>
    </w:pPr>
    <w:rPr>
      <w:b/>
      <w:color w:val="FFFFFF"/>
    </w:rPr>
  </w:style>
  <w:style w:type="paragraph" w:customStyle="1" w:styleId="TableHeadingRight">
    <w:name w:val="~TableHeadingRight"/>
    <w:basedOn w:val="TableHeadingLeft"/>
    <w:link w:val="TableHeadingRightChar"/>
    <w:rsid w:val="000E4977"/>
    <w:pPr>
      <w:jc w:val="right"/>
    </w:pPr>
  </w:style>
  <w:style w:type="paragraph" w:customStyle="1" w:styleId="TableTextRight">
    <w:name w:val="~TableTextRight"/>
    <w:basedOn w:val="TableTextLeft"/>
    <w:link w:val="TableTextRightChar"/>
    <w:rsid w:val="000E4977"/>
    <w:pPr>
      <w:jc w:val="right"/>
    </w:pPr>
  </w:style>
  <w:style w:type="character" w:customStyle="1" w:styleId="Bullet1Char">
    <w:name w:val="~Bullet1 Char"/>
    <w:basedOn w:val="BodyTextChar"/>
    <w:link w:val="Bullet1"/>
    <w:rsid w:val="00586ECA"/>
    <w:rPr>
      <w:rFonts w:ascii="Arial" w:hAnsi="Arial" w:cs="Arial"/>
      <w:szCs w:val="24"/>
      <w:lang w:val="en-GB" w:eastAsia="en-GB" w:bidi="ar-SA"/>
    </w:rPr>
  </w:style>
  <w:style w:type="paragraph" w:customStyle="1" w:styleId="ptop0l5">
    <w:name w:val="ptop0l5"/>
    <w:basedOn w:val="a2"/>
    <w:rsid w:val="005F5ECC"/>
    <w:pPr>
      <w:spacing w:before="120" w:line="240" w:lineRule="atLeast"/>
      <w:jc w:val="both"/>
    </w:pPr>
    <w:rPr>
      <w:rFonts w:ascii="Arial" w:hAnsi="Arial" w:cs="Arial"/>
      <w:sz w:val="20"/>
      <w:szCs w:val="20"/>
    </w:rPr>
  </w:style>
  <w:style w:type="paragraph" w:customStyle="1" w:styleId="GraphicLeft">
    <w:name w:val="~GraphicLeft"/>
    <w:basedOn w:val="BaseStyleOverall"/>
    <w:rsid w:val="00041C71"/>
    <w:pPr>
      <w:ind w:right="11"/>
    </w:pPr>
    <w:rPr>
      <w:sz w:val="18"/>
    </w:rPr>
  </w:style>
  <w:style w:type="paragraph" w:customStyle="1" w:styleId="AppendixDivider">
    <w:name w:val="~AppendixDivider"/>
    <w:basedOn w:val="NonToc-Heading"/>
    <w:next w:val="BodyText"/>
    <w:rsid w:val="00B06629"/>
    <w:pPr>
      <w:framePr w:wrap="notBeside" w:y="1701"/>
    </w:pPr>
  </w:style>
  <w:style w:type="paragraph" w:customStyle="1" w:styleId="NonToc-Heading">
    <w:name w:val="~NonToc-Heading"/>
    <w:basedOn w:val="BaseHeadingsSans"/>
    <w:next w:val="BodyText"/>
    <w:rsid w:val="007A74FA"/>
    <w:pPr>
      <w:keepNext/>
      <w:pageBreakBefore/>
      <w:framePr w:w="9520" w:h="1140" w:hRule="exact" w:wrap="notBeside" w:vAnchor="page" w:hAnchor="page" w:x="1305" w:y="1702" w:anchorLock="1"/>
      <w:spacing w:after="360"/>
      <w:outlineLvl w:val="0"/>
    </w:pPr>
    <w:rPr>
      <w:sz w:val="48"/>
    </w:rPr>
  </w:style>
  <w:style w:type="paragraph" w:styleId="33">
    <w:name w:val="toc 3"/>
    <w:basedOn w:val="BaseStyleOverall"/>
    <w:next w:val="BaseStyleOverall"/>
    <w:rsid w:val="00B46A98"/>
    <w:pPr>
      <w:tabs>
        <w:tab w:val="left" w:pos="1080"/>
        <w:tab w:val="right" w:leader="underscore" w:pos="9468"/>
      </w:tabs>
      <w:spacing w:line="260" w:lineRule="exact"/>
      <w:ind w:left="1080" w:right="332" w:hanging="1080"/>
    </w:pPr>
    <w:rPr>
      <w:noProof/>
      <w:color w:val="333333"/>
      <w:sz w:val="18"/>
    </w:rPr>
  </w:style>
  <w:style w:type="paragraph" w:customStyle="1" w:styleId="ATLogoRef">
    <w:name w:val="AT_LogoRef"/>
    <w:rsid w:val="00A1785D"/>
    <w:pPr>
      <w:jc w:val="right"/>
    </w:pPr>
    <w:rPr>
      <w:rFonts w:ascii="Arial" w:hAnsi="Arial" w:cs="Arial"/>
      <w:sz w:val="18"/>
      <w:szCs w:val="24"/>
      <w:lang w:val="en-GB" w:eastAsia="en-GB"/>
    </w:rPr>
  </w:style>
  <w:style w:type="paragraph" w:customStyle="1" w:styleId="Default">
    <w:name w:val="Default"/>
    <w:rsid w:val="00DE3235"/>
    <w:pPr>
      <w:autoSpaceDE w:val="0"/>
      <w:autoSpaceDN w:val="0"/>
      <w:adjustRightInd w:val="0"/>
    </w:pPr>
    <w:rPr>
      <w:rFonts w:ascii="Arial" w:hAnsi="Arial" w:cs="Arial"/>
      <w:color w:val="000000"/>
      <w:sz w:val="24"/>
      <w:szCs w:val="24"/>
      <w:lang w:val="en-GB" w:eastAsia="en-GB"/>
    </w:rPr>
  </w:style>
  <w:style w:type="character" w:customStyle="1" w:styleId="TableTextRightChar">
    <w:name w:val="~TableTextRight Char"/>
    <w:basedOn w:val="TableTextLeftChar"/>
    <w:link w:val="TableTextRight"/>
    <w:rsid w:val="00725FA3"/>
    <w:rPr>
      <w:rFonts w:ascii="Arial" w:hAnsi="Arial" w:cs="Arial"/>
      <w:sz w:val="17"/>
      <w:szCs w:val="24"/>
      <w:lang w:val="en-GB" w:eastAsia="en-GB" w:bidi="ar-SA"/>
    </w:rPr>
  </w:style>
  <w:style w:type="paragraph" w:customStyle="1" w:styleId="GraphicCentre">
    <w:name w:val="~GraphicCentre"/>
    <w:basedOn w:val="GraphicLeft"/>
    <w:rsid w:val="000E4977"/>
    <w:pPr>
      <w:jc w:val="center"/>
    </w:pPr>
  </w:style>
  <w:style w:type="paragraph" w:customStyle="1" w:styleId="SummaryHeading">
    <w:name w:val="~SummaryHeading"/>
    <w:basedOn w:val="NonToc-Heading"/>
    <w:next w:val="SumText"/>
    <w:rsid w:val="00B06629"/>
    <w:pPr>
      <w:framePr w:wrap="notBeside"/>
    </w:pPr>
  </w:style>
  <w:style w:type="paragraph" w:customStyle="1" w:styleId="SumText">
    <w:name w:val="~SumText"/>
    <w:basedOn w:val="IntroText"/>
    <w:rsid w:val="00DE4A12"/>
    <w:pPr>
      <w:spacing w:before="300" w:line="300" w:lineRule="exact"/>
    </w:pPr>
    <w:rPr>
      <w:sz w:val="24"/>
    </w:rPr>
  </w:style>
  <w:style w:type="paragraph" w:customStyle="1" w:styleId="TableTotalLeft">
    <w:name w:val="~TableTotalLeft"/>
    <w:basedOn w:val="TableTextLeft"/>
    <w:rsid w:val="000E4977"/>
    <w:pPr>
      <w:spacing w:before="120" w:after="120"/>
    </w:pPr>
    <w:rPr>
      <w:b/>
    </w:rPr>
  </w:style>
  <w:style w:type="paragraph" w:customStyle="1" w:styleId="TableTotalRight">
    <w:name w:val="~TableTotalRight"/>
    <w:basedOn w:val="TableTotalLeft"/>
    <w:rsid w:val="000E4977"/>
    <w:pPr>
      <w:jc w:val="right"/>
    </w:pPr>
  </w:style>
  <w:style w:type="paragraph" w:customStyle="1" w:styleId="TableRowHeading">
    <w:name w:val="~TableRowHeading"/>
    <w:basedOn w:val="TableTextLeft"/>
    <w:rsid w:val="000E4977"/>
    <w:rPr>
      <w:b/>
    </w:rPr>
  </w:style>
  <w:style w:type="paragraph" w:customStyle="1" w:styleId="TableTextBullet1">
    <w:name w:val="~TableTextBullet1"/>
    <w:basedOn w:val="TableTextLeft"/>
    <w:rsid w:val="00F1578E"/>
    <w:pPr>
      <w:numPr>
        <w:numId w:val="4"/>
      </w:numPr>
    </w:pPr>
  </w:style>
  <w:style w:type="paragraph" w:customStyle="1" w:styleId="TocHeading">
    <w:name w:val="~TocHeading"/>
    <w:basedOn w:val="BodyText"/>
    <w:next w:val="10"/>
    <w:rsid w:val="0052717F"/>
    <w:pPr>
      <w:keepNext/>
      <w:tabs>
        <w:tab w:val="left" w:pos="1800"/>
      </w:tabs>
      <w:spacing w:after="120"/>
    </w:pPr>
    <w:rPr>
      <w:rFonts w:ascii="Arial Black" w:hAnsi="Arial Black"/>
      <w:bCs/>
    </w:rPr>
  </w:style>
  <w:style w:type="paragraph" w:styleId="10">
    <w:name w:val="toc 1"/>
    <w:basedOn w:val="BaseStyleOverall"/>
    <w:next w:val="BaseStyleOverall"/>
    <w:rsid w:val="00131863"/>
    <w:pPr>
      <w:pBdr>
        <w:top w:val="single" w:sz="8" w:space="1" w:color="FFFFFF"/>
        <w:bottom w:val="single" w:sz="8" w:space="1" w:color="FFFFFF"/>
      </w:pBdr>
      <w:shd w:val="clear" w:color="auto" w:fill="E0E6EB"/>
      <w:tabs>
        <w:tab w:val="left" w:pos="1080"/>
        <w:tab w:val="right" w:pos="9468"/>
      </w:tabs>
      <w:spacing w:before="260" w:line="260" w:lineRule="exact"/>
      <w:ind w:left="1077" w:right="-28" w:hanging="1077"/>
    </w:pPr>
    <w:rPr>
      <w:noProof/>
      <w:sz w:val="20"/>
    </w:rPr>
  </w:style>
  <w:style w:type="paragraph" w:styleId="af2">
    <w:name w:val="Balloon Text"/>
    <w:basedOn w:val="a2"/>
    <w:semiHidden/>
    <w:rsid w:val="000E4977"/>
    <w:rPr>
      <w:rFonts w:ascii="Tahoma" w:hAnsi="Tahoma" w:cs="Tahoma"/>
      <w:sz w:val="16"/>
      <w:szCs w:val="16"/>
    </w:rPr>
  </w:style>
  <w:style w:type="paragraph" w:styleId="af1">
    <w:name w:val="Body Text"/>
    <w:aliases w:val="Body Text Char,Body Text Char2 Char1,jfp_standard Char1 Char,heading3 Char1 Char,Body Text - Level 2 Char1 Char,Body Text Char1 Char Char,jfp_standard Char Char Char,heading3 Char Char Char,Body Text - Level 2 Char Char Char,jfp_standard"/>
    <w:basedOn w:val="a2"/>
    <w:link w:val="af0"/>
    <w:semiHidden/>
    <w:rsid w:val="000E4977"/>
    <w:pPr>
      <w:spacing w:after="120"/>
    </w:pPr>
  </w:style>
  <w:style w:type="character" w:styleId="af3">
    <w:name w:val="annotation reference"/>
    <w:semiHidden/>
    <w:rsid w:val="000E4977"/>
    <w:rPr>
      <w:sz w:val="16"/>
      <w:szCs w:val="16"/>
    </w:rPr>
  </w:style>
  <w:style w:type="paragraph" w:styleId="af4">
    <w:name w:val="annotation text"/>
    <w:basedOn w:val="a2"/>
    <w:link w:val="af5"/>
    <w:semiHidden/>
    <w:rsid w:val="000E4977"/>
    <w:rPr>
      <w:sz w:val="20"/>
      <w:szCs w:val="20"/>
    </w:rPr>
  </w:style>
  <w:style w:type="paragraph" w:styleId="af6">
    <w:name w:val="annotation subject"/>
    <w:basedOn w:val="af4"/>
    <w:next w:val="af4"/>
    <w:semiHidden/>
    <w:rsid w:val="000E4977"/>
    <w:rPr>
      <w:b/>
      <w:bCs/>
    </w:rPr>
  </w:style>
  <w:style w:type="paragraph" w:styleId="af7">
    <w:name w:val="Document Map"/>
    <w:basedOn w:val="a2"/>
    <w:semiHidden/>
    <w:rsid w:val="000E4977"/>
    <w:pPr>
      <w:shd w:val="clear" w:color="auto" w:fill="000080"/>
    </w:pPr>
    <w:rPr>
      <w:rFonts w:ascii="Tahoma" w:hAnsi="Tahoma" w:cs="Tahoma"/>
      <w:sz w:val="20"/>
      <w:szCs w:val="20"/>
    </w:rPr>
  </w:style>
  <w:style w:type="character" w:styleId="af8">
    <w:name w:val="endnote reference"/>
    <w:semiHidden/>
    <w:rsid w:val="000E4977"/>
    <w:rPr>
      <w:vertAlign w:val="superscript"/>
    </w:rPr>
  </w:style>
  <w:style w:type="paragraph" w:styleId="af9">
    <w:name w:val="endnote text"/>
    <w:basedOn w:val="a2"/>
    <w:semiHidden/>
    <w:rsid w:val="000E4977"/>
    <w:rPr>
      <w:sz w:val="20"/>
      <w:szCs w:val="20"/>
    </w:rPr>
  </w:style>
  <w:style w:type="character" w:styleId="afa">
    <w:name w:val="Hyperlink"/>
    <w:semiHidden/>
    <w:rsid w:val="000E4977"/>
    <w:rPr>
      <w:color w:val="0000FF"/>
      <w:u w:val="single"/>
    </w:rPr>
  </w:style>
  <w:style w:type="paragraph" w:styleId="11">
    <w:name w:val="index 1"/>
    <w:basedOn w:val="a2"/>
    <w:next w:val="a2"/>
    <w:autoRedefine/>
    <w:semiHidden/>
    <w:rsid w:val="000E4977"/>
    <w:pPr>
      <w:ind w:left="240" w:hanging="240"/>
    </w:pPr>
  </w:style>
  <w:style w:type="paragraph" w:styleId="23">
    <w:name w:val="index 2"/>
    <w:basedOn w:val="a2"/>
    <w:next w:val="a2"/>
    <w:autoRedefine/>
    <w:semiHidden/>
    <w:rsid w:val="000E4977"/>
    <w:pPr>
      <w:ind w:left="480" w:hanging="240"/>
    </w:pPr>
  </w:style>
  <w:style w:type="paragraph" w:styleId="34">
    <w:name w:val="index 3"/>
    <w:basedOn w:val="a2"/>
    <w:next w:val="a2"/>
    <w:autoRedefine/>
    <w:semiHidden/>
    <w:rsid w:val="000E4977"/>
    <w:pPr>
      <w:ind w:left="720" w:hanging="240"/>
    </w:pPr>
  </w:style>
  <w:style w:type="paragraph" w:styleId="42">
    <w:name w:val="index 4"/>
    <w:basedOn w:val="a2"/>
    <w:next w:val="a2"/>
    <w:autoRedefine/>
    <w:semiHidden/>
    <w:rsid w:val="000E4977"/>
    <w:pPr>
      <w:ind w:left="960" w:hanging="240"/>
    </w:pPr>
  </w:style>
  <w:style w:type="paragraph" w:styleId="52">
    <w:name w:val="index 5"/>
    <w:basedOn w:val="a2"/>
    <w:next w:val="a2"/>
    <w:autoRedefine/>
    <w:semiHidden/>
    <w:rsid w:val="000E4977"/>
    <w:pPr>
      <w:ind w:left="1200" w:hanging="240"/>
    </w:pPr>
  </w:style>
  <w:style w:type="paragraph" w:styleId="61">
    <w:name w:val="index 6"/>
    <w:basedOn w:val="a2"/>
    <w:next w:val="a2"/>
    <w:autoRedefine/>
    <w:semiHidden/>
    <w:rsid w:val="000E4977"/>
    <w:pPr>
      <w:ind w:left="1440" w:hanging="240"/>
    </w:pPr>
  </w:style>
  <w:style w:type="paragraph" w:styleId="70">
    <w:name w:val="index 7"/>
    <w:basedOn w:val="a2"/>
    <w:next w:val="a2"/>
    <w:autoRedefine/>
    <w:semiHidden/>
    <w:rsid w:val="000E4977"/>
    <w:pPr>
      <w:ind w:left="1680" w:hanging="240"/>
    </w:pPr>
  </w:style>
  <w:style w:type="paragraph" w:styleId="80">
    <w:name w:val="index 8"/>
    <w:basedOn w:val="a2"/>
    <w:next w:val="a2"/>
    <w:autoRedefine/>
    <w:semiHidden/>
    <w:rsid w:val="000E4977"/>
    <w:pPr>
      <w:ind w:left="1920" w:hanging="240"/>
    </w:pPr>
  </w:style>
  <w:style w:type="paragraph" w:styleId="90">
    <w:name w:val="index 9"/>
    <w:basedOn w:val="a2"/>
    <w:next w:val="a2"/>
    <w:autoRedefine/>
    <w:semiHidden/>
    <w:rsid w:val="000E4977"/>
    <w:pPr>
      <w:ind w:left="2160" w:hanging="240"/>
    </w:pPr>
  </w:style>
  <w:style w:type="paragraph" w:styleId="afb">
    <w:name w:val="index heading"/>
    <w:basedOn w:val="a2"/>
    <w:next w:val="11"/>
    <w:semiHidden/>
    <w:rsid w:val="000E4977"/>
    <w:rPr>
      <w:rFonts w:ascii="Arial" w:hAnsi="Arial" w:cs="Arial"/>
      <w:b/>
      <w:bCs/>
    </w:rPr>
  </w:style>
  <w:style w:type="paragraph" w:styleId="afc">
    <w:name w:val="macro"/>
    <w:semiHidden/>
    <w:rsid w:val="000E49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paragraph" w:styleId="afd">
    <w:name w:val="Normal (Web)"/>
    <w:basedOn w:val="a2"/>
    <w:semiHidden/>
    <w:rsid w:val="000E4977"/>
    <w:pPr>
      <w:spacing w:after="301" w:line="301" w:lineRule="atLeast"/>
      <w:jc w:val="both"/>
    </w:pPr>
  </w:style>
  <w:style w:type="paragraph" w:styleId="afe">
    <w:name w:val="table of authorities"/>
    <w:basedOn w:val="a2"/>
    <w:next w:val="a2"/>
    <w:semiHidden/>
    <w:rsid w:val="000E4977"/>
    <w:pPr>
      <w:ind w:left="240" w:hanging="240"/>
    </w:pPr>
  </w:style>
  <w:style w:type="paragraph" w:styleId="aff">
    <w:name w:val="toa heading"/>
    <w:basedOn w:val="a2"/>
    <w:next w:val="a2"/>
    <w:semiHidden/>
    <w:rsid w:val="000E4977"/>
    <w:pPr>
      <w:spacing w:before="120"/>
    </w:pPr>
    <w:rPr>
      <w:rFonts w:ascii="Arial" w:hAnsi="Arial" w:cs="Arial"/>
      <w:b/>
      <w:bCs/>
    </w:rPr>
  </w:style>
  <w:style w:type="paragraph" w:styleId="81">
    <w:name w:val="toc 8"/>
    <w:basedOn w:val="53"/>
    <w:next w:val="a2"/>
    <w:rsid w:val="003269B2"/>
  </w:style>
  <w:style w:type="paragraph" w:styleId="91">
    <w:name w:val="toc 9"/>
    <w:basedOn w:val="10"/>
    <w:next w:val="a2"/>
    <w:rsid w:val="00801BD9"/>
    <w:pPr>
      <w:tabs>
        <w:tab w:val="clear" w:pos="1080"/>
      </w:tabs>
      <w:ind w:left="1083"/>
    </w:pPr>
  </w:style>
  <w:style w:type="paragraph" w:customStyle="1" w:styleId="GraphicRight">
    <w:name w:val="~GraphicRight"/>
    <w:basedOn w:val="GraphicLeft"/>
    <w:rsid w:val="0077003B"/>
    <w:pPr>
      <w:jc w:val="right"/>
    </w:pPr>
  </w:style>
  <w:style w:type="paragraph" w:customStyle="1" w:styleId="RevisionPageHeading">
    <w:name w:val="~RevisionPageHeading"/>
    <w:basedOn w:val="SummaryHeading"/>
    <w:next w:val="BodyText"/>
    <w:rsid w:val="00B06629"/>
    <w:pPr>
      <w:framePr w:wrap="notBeside"/>
    </w:pPr>
  </w:style>
  <w:style w:type="paragraph" w:customStyle="1" w:styleId="RevisionText">
    <w:name w:val="~RevisionText"/>
    <w:basedOn w:val="BaseStyleOverall"/>
    <w:rsid w:val="00920853"/>
    <w:pPr>
      <w:ind w:right="-105"/>
    </w:pPr>
    <w:rPr>
      <w:sz w:val="16"/>
      <w:szCs w:val="16"/>
    </w:rPr>
  </w:style>
  <w:style w:type="paragraph" w:customStyle="1" w:styleId="RevisionHeading">
    <w:name w:val="~RevisionHeading"/>
    <w:basedOn w:val="RevisionText"/>
    <w:rsid w:val="00922E8A"/>
    <w:pPr>
      <w:ind w:right="-140"/>
    </w:pPr>
    <w:rPr>
      <w:rFonts w:ascii="Arial Black" w:hAnsi="Arial Black"/>
    </w:rPr>
  </w:style>
  <w:style w:type="paragraph" w:customStyle="1" w:styleId="DocRefAddress">
    <w:name w:val="~DocRefAddress"/>
    <w:basedOn w:val="DocAddress"/>
    <w:rsid w:val="00CF4448"/>
    <w:rPr>
      <w:noProof/>
    </w:rPr>
  </w:style>
  <w:style w:type="paragraph" w:customStyle="1" w:styleId="DocRefContact">
    <w:name w:val="~DocRefContact"/>
    <w:basedOn w:val="DocContact"/>
    <w:rsid w:val="000E4977"/>
  </w:style>
  <w:style w:type="paragraph" w:customStyle="1" w:styleId="DocConfi">
    <w:name w:val="~DocConfi"/>
    <w:basedOn w:val="DocSubTitle"/>
    <w:rsid w:val="009606F5"/>
  </w:style>
  <w:style w:type="paragraph" w:customStyle="1" w:styleId="DocRefConfi">
    <w:name w:val="~DocRefConfi"/>
    <w:basedOn w:val="DocConfi"/>
    <w:rsid w:val="00F24FBD"/>
    <w:pPr>
      <w:jc w:val="right"/>
    </w:pPr>
    <w:rPr>
      <w:color w:val="80A1B6"/>
    </w:rPr>
  </w:style>
  <w:style w:type="paragraph" w:customStyle="1" w:styleId="HeaderRefDocTitle">
    <w:name w:val="~HeaderRefDocTitle"/>
    <w:basedOn w:val="BaseStyleOverall"/>
    <w:rsid w:val="00F24FBD"/>
    <w:rPr>
      <w:color w:val="0079C1"/>
    </w:rPr>
  </w:style>
  <w:style w:type="paragraph" w:customStyle="1" w:styleId="GlossaryHeading">
    <w:name w:val="~GlossaryHeading"/>
    <w:basedOn w:val="NonToc-Heading"/>
    <w:next w:val="BodyText"/>
    <w:rsid w:val="000E4977"/>
    <w:pPr>
      <w:framePr w:wrap="notBeside"/>
    </w:pPr>
  </w:style>
  <w:style w:type="paragraph" w:customStyle="1" w:styleId="FooterJobRef">
    <w:name w:val="~FooterJobRef"/>
    <w:basedOn w:val="FooterRefsBaseStyle"/>
    <w:rsid w:val="00EA2A4F"/>
  </w:style>
  <w:style w:type="paragraph" w:customStyle="1" w:styleId="FooterRefsBaseStyle">
    <w:name w:val="~FooterRefsBaseStyle"/>
    <w:basedOn w:val="BodyText"/>
    <w:rsid w:val="009606F5"/>
    <w:pPr>
      <w:spacing w:before="0" w:line="240" w:lineRule="auto"/>
      <w:jc w:val="right"/>
    </w:pPr>
    <w:rPr>
      <w:sz w:val="18"/>
    </w:rPr>
  </w:style>
  <w:style w:type="paragraph" w:customStyle="1" w:styleId="FooterFilepath">
    <w:name w:val="~FooterFilepath"/>
    <w:basedOn w:val="FooterRefsBaseStyle"/>
    <w:rsid w:val="00EA2A4F"/>
    <w:pPr>
      <w:framePr w:hSpace="181" w:wrap="around" w:vAnchor="page" w:hAnchor="page" w:x="2326" w:y="4112"/>
      <w:suppressOverlap/>
    </w:pPr>
  </w:style>
  <w:style w:type="paragraph" w:customStyle="1" w:styleId="FooterDate">
    <w:name w:val="~FooterDate"/>
    <w:basedOn w:val="FooterRefsBaseStyle"/>
    <w:rsid w:val="00EA2A4F"/>
    <w:pPr>
      <w:framePr w:hSpace="181" w:wrap="around" w:vAnchor="page" w:hAnchor="page" w:x="2326" w:y="4112"/>
      <w:suppressOverlap/>
    </w:pPr>
  </w:style>
  <w:style w:type="paragraph" w:customStyle="1" w:styleId="Style01BodyTextJustified">
    <w:name w:val="Style * 01 Body Text + Justified"/>
    <w:basedOn w:val="Default"/>
    <w:next w:val="Default"/>
    <w:rsid w:val="0028758D"/>
    <w:rPr>
      <w:rFonts w:cs="Times New Roman"/>
      <w:color w:val="auto"/>
    </w:rPr>
  </w:style>
  <w:style w:type="paragraph" w:customStyle="1" w:styleId="ConfiHeader">
    <w:name w:val="~ConfiHeader"/>
    <w:basedOn w:val="BaseStyleColour1"/>
    <w:rsid w:val="00D218E3"/>
  </w:style>
  <w:style w:type="character" w:customStyle="1" w:styleId="hps">
    <w:name w:val="hps"/>
    <w:basedOn w:val="a3"/>
    <w:rsid w:val="006D782C"/>
  </w:style>
  <w:style w:type="paragraph" w:customStyle="1" w:styleId="Disclaimer">
    <w:name w:val="~Disclaimer"/>
    <w:basedOn w:val="BaseStyleOverall"/>
    <w:rsid w:val="00041C71"/>
    <w:pPr>
      <w:spacing w:before="200" w:line="200" w:lineRule="exact"/>
    </w:pPr>
    <w:rPr>
      <w:sz w:val="16"/>
      <w:szCs w:val="16"/>
    </w:rPr>
  </w:style>
  <w:style w:type="paragraph" w:customStyle="1" w:styleId="FooterDivRef">
    <w:name w:val="~FooterDivRef"/>
    <w:basedOn w:val="FooterRefsBaseStyle"/>
    <w:rsid w:val="00B50710"/>
    <w:rPr>
      <w:caps/>
    </w:rPr>
  </w:style>
  <w:style w:type="paragraph" w:customStyle="1" w:styleId="FooterSubDivRef">
    <w:name w:val="~FooterSubDivRef"/>
    <w:basedOn w:val="FooterRefsBaseStyle"/>
    <w:rsid w:val="00B50710"/>
    <w:rPr>
      <w:caps/>
    </w:rPr>
  </w:style>
  <w:style w:type="paragraph" w:customStyle="1" w:styleId="FooterRepNo">
    <w:name w:val="~FooterRepNo"/>
    <w:basedOn w:val="FooterRefsBaseStyle"/>
    <w:rsid w:val="00B22788"/>
  </w:style>
  <w:style w:type="paragraph" w:customStyle="1" w:styleId="FooterRevNo">
    <w:name w:val="~FooterRevNo"/>
    <w:basedOn w:val="FooterRefsBaseStyle"/>
    <w:rsid w:val="00B22788"/>
  </w:style>
  <w:style w:type="paragraph" w:customStyle="1" w:styleId="FigureTableHeading">
    <w:name w:val="~FigureTableHeading"/>
    <w:basedOn w:val="BaseStyleOverall"/>
    <w:rsid w:val="00041C71"/>
    <w:pPr>
      <w:keepNext/>
      <w:spacing w:before="120" w:after="120"/>
    </w:pPr>
  </w:style>
  <w:style w:type="paragraph" w:customStyle="1" w:styleId="BlankPage">
    <w:name w:val="~BlankPage"/>
    <w:basedOn w:val="BodyText"/>
    <w:rsid w:val="00FF159D"/>
    <w:pPr>
      <w:pageBreakBefore/>
    </w:pPr>
  </w:style>
  <w:style w:type="paragraph" w:customStyle="1" w:styleId="Hidden">
    <w:name w:val="~Hidden!!"/>
    <w:basedOn w:val="FooterRefsBaseStyle"/>
    <w:rsid w:val="00991C59"/>
    <w:pPr>
      <w:ind w:left="11340" w:right="-5670"/>
    </w:pPr>
    <w:rPr>
      <w:color w:val="FFFFFF"/>
    </w:rPr>
  </w:style>
  <w:style w:type="character" w:customStyle="1" w:styleId="hpsatn">
    <w:name w:val="hps atn"/>
    <w:basedOn w:val="a3"/>
    <w:rsid w:val="006D782C"/>
  </w:style>
  <w:style w:type="paragraph" w:customStyle="1" w:styleId="GlossTerm">
    <w:name w:val="~GlossTerm"/>
    <w:basedOn w:val="BodyText"/>
    <w:rsid w:val="00FB1E13"/>
    <w:pPr>
      <w:tabs>
        <w:tab w:val="left" w:pos="2706"/>
      </w:tabs>
      <w:spacing w:before="0"/>
    </w:pPr>
    <w:rPr>
      <w:rFonts w:ascii="Arial Black" w:hAnsi="Arial Black"/>
    </w:rPr>
  </w:style>
  <w:style w:type="paragraph" w:customStyle="1" w:styleId="GlossDef">
    <w:name w:val="~GlossDef"/>
    <w:basedOn w:val="BodyText"/>
    <w:rsid w:val="00FB1E13"/>
    <w:pPr>
      <w:spacing w:before="0"/>
    </w:pPr>
  </w:style>
  <w:style w:type="character" w:customStyle="1" w:styleId="ac">
    <w:name w:val="Название объекта Знак"/>
    <w:aliases w:val="~Caption Знак,Caption Char Знак,Caption Char1 Знак,Caption Char Char Знак,Caption Char2 Char Char Знак,Caption Char1 Char Char Char Знак,Caption Char Char Char Char Char Знак,Caption Char2 Char Char Char Char Char Знак,HBP Знак"/>
    <w:link w:val="ab"/>
    <w:locked/>
    <w:rsid w:val="00770231"/>
    <w:rPr>
      <w:rFonts w:ascii="Arial" w:hAnsi="Arial" w:cs="Arial"/>
      <w:color w:val="0079C1"/>
      <w:sz w:val="18"/>
      <w:szCs w:val="24"/>
      <w:lang w:val="en-GB" w:eastAsia="en-GB" w:bidi="ar-SA"/>
    </w:rPr>
  </w:style>
  <w:style w:type="paragraph" w:customStyle="1" w:styleId="CharCharChar1Char">
    <w:name w:val="Char Char Char1 Char"/>
    <w:basedOn w:val="a2"/>
    <w:semiHidden/>
    <w:rsid w:val="008F31C0"/>
    <w:pPr>
      <w:jc w:val="both"/>
    </w:pPr>
    <w:rPr>
      <w:rFonts w:ascii="Arial" w:eastAsia="MS Mincho" w:hAnsi="Arial"/>
    </w:rPr>
  </w:style>
  <w:style w:type="paragraph" w:styleId="43">
    <w:name w:val="toc 4"/>
    <w:basedOn w:val="BaseStyleOverall"/>
    <w:next w:val="BaseStyleOverall"/>
    <w:rsid w:val="00B46A98"/>
    <w:pPr>
      <w:tabs>
        <w:tab w:val="left" w:pos="1080"/>
        <w:tab w:val="right" w:leader="underscore" w:pos="9468"/>
      </w:tabs>
      <w:spacing w:before="60" w:after="60" w:line="260" w:lineRule="exact"/>
      <w:ind w:left="1077" w:right="357" w:hanging="1077"/>
    </w:pPr>
    <w:rPr>
      <w:noProof/>
      <w:color w:val="333333"/>
      <w:sz w:val="18"/>
    </w:rPr>
  </w:style>
  <w:style w:type="numbering" w:styleId="111111">
    <w:name w:val="Outline List 2"/>
    <w:basedOn w:val="a5"/>
    <w:semiHidden/>
    <w:rsid w:val="00250B30"/>
    <w:pPr>
      <w:numPr>
        <w:numId w:val="15"/>
      </w:numPr>
    </w:pPr>
  </w:style>
  <w:style w:type="numbering" w:styleId="1ai">
    <w:name w:val="Outline List 1"/>
    <w:basedOn w:val="a5"/>
    <w:semiHidden/>
    <w:rsid w:val="00250B30"/>
    <w:pPr>
      <w:numPr>
        <w:numId w:val="16"/>
      </w:numPr>
    </w:pPr>
  </w:style>
  <w:style w:type="numbering" w:styleId="a1">
    <w:name w:val="Outline List 3"/>
    <w:basedOn w:val="a5"/>
    <w:semiHidden/>
    <w:rsid w:val="00250B30"/>
    <w:pPr>
      <w:numPr>
        <w:numId w:val="17"/>
      </w:numPr>
    </w:pPr>
  </w:style>
  <w:style w:type="paragraph" w:styleId="aff0">
    <w:name w:val="Block Text"/>
    <w:basedOn w:val="a2"/>
    <w:semiHidden/>
    <w:rsid w:val="00250B30"/>
    <w:pPr>
      <w:spacing w:after="120"/>
      <w:ind w:left="1440" w:right="1440"/>
    </w:pPr>
  </w:style>
  <w:style w:type="paragraph" w:styleId="24">
    <w:name w:val="Body Text 2"/>
    <w:basedOn w:val="a2"/>
    <w:semiHidden/>
    <w:rsid w:val="00250B30"/>
    <w:pPr>
      <w:spacing w:after="120" w:line="480" w:lineRule="auto"/>
    </w:pPr>
  </w:style>
  <w:style w:type="paragraph" w:styleId="35">
    <w:name w:val="Body Text 3"/>
    <w:basedOn w:val="a2"/>
    <w:semiHidden/>
    <w:rsid w:val="00250B30"/>
    <w:pPr>
      <w:spacing w:after="120"/>
    </w:pPr>
    <w:rPr>
      <w:sz w:val="16"/>
      <w:szCs w:val="16"/>
    </w:rPr>
  </w:style>
  <w:style w:type="paragraph" w:styleId="aff1">
    <w:name w:val="Body Text First Indent"/>
    <w:basedOn w:val="af1"/>
    <w:semiHidden/>
    <w:rsid w:val="00250B30"/>
    <w:pPr>
      <w:ind w:firstLine="210"/>
    </w:pPr>
  </w:style>
  <w:style w:type="paragraph" w:styleId="aff2">
    <w:name w:val="Body Text Indent"/>
    <w:basedOn w:val="a2"/>
    <w:semiHidden/>
    <w:rsid w:val="00250B30"/>
    <w:pPr>
      <w:spacing w:after="120"/>
      <w:ind w:left="283"/>
    </w:pPr>
  </w:style>
  <w:style w:type="paragraph" w:styleId="25">
    <w:name w:val="Body Text First Indent 2"/>
    <w:basedOn w:val="aff2"/>
    <w:semiHidden/>
    <w:rsid w:val="00250B30"/>
    <w:pPr>
      <w:ind w:firstLine="210"/>
    </w:pPr>
  </w:style>
  <w:style w:type="paragraph" w:styleId="26">
    <w:name w:val="Body Text Indent 2"/>
    <w:basedOn w:val="a2"/>
    <w:semiHidden/>
    <w:rsid w:val="00250B30"/>
    <w:pPr>
      <w:spacing w:after="120" w:line="480" w:lineRule="auto"/>
      <w:ind w:left="283"/>
    </w:pPr>
  </w:style>
  <w:style w:type="paragraph" w:styleId="36">
    <w:name w:val="Body Text Indent 3"/>
    <w:basedOn w:val="a2"/>
    <w:semiHidden/>
    <w:rsid w:val="00250B30"/>
    <w:pPr>
      <w:spacing w:after="120"/>
      <w:ind w:left="283"/>
    </w:pPr>
    <w:rPr>
      <w:sz w:val="16"/>
      <w:szCs w:val="16"/>
    </w:rPr>
  </w:style>
  <w:style w:type="paragraph" w:styleId="aff3">
    <w:name w:val="Closing"/>
    <w:basedOn w:val="a2"/>
    <w:semiHidden/>
    <w:rsid w:val="00250B30"/>
    <w:pPr>
      <w:ind w:left="4252"/>
    </w:pPr>
  </w:style>
  <w:style w:type="paragraph" w:styleId="aff4">
    <w:name w:val="Date"/>
    <w:basedOn w:val="a2"/>
    <w:next w:val="a2"/>
    <w:semiHidden/>
    <w:rsid w:val="00250B30"/>
  </w:style>
  <w:style w:type="paragraph" w:styleId="aff5">
    <w:name w:val="E-mail Signature"/>
    <w:basedOn w:val="a2"/>
    <w:semiHidden/>
    <w:rsid w:val="00250B30"/>
  </w:style>
  <w:style w:type="character" w:styleId="aff6">
    <w:name w:val="Emphasis"/>
    <w:qFormat/>
    <w:rsid w:val="00250B30"/>
    <w:rPr>
      <w:i/>
      <w:iCs/>
    </w:rPr>
  </w:style>
  <w:style w:type="paragraph" w:styleId="aff7">
    <w:name w:val="envelope address"/>
    <w:basedOn w:val="a2"/>
    <w:semiHidden/>
    <w:rsid w:val="00250B30"/>
    <w:pPr>
      <w:framePr w:w="7920" w:h="1980" w:hRule="exact" w:hSpace="180" w:wrap="auto" w:hAnchor="page" w:xAlign="center" w:yAlign="bottom"/>
      <w:ind w:left="2880"/>
    </w:pPr>
    <w:rPr>
      <w:rFonts w:ascii="Arial" w:hAnsi="Arial" w:cs="Arial"/>
    </w:rPr>
  </w:style>
  <w:style w:type="paragraph" w:styleId="27">
    <w:name w:val="envelope return"/>
    <w:basedOn w:val="a2"/>
    <w:semiHidden/>
    <w:rsid w:val="00250B30"/>
    <w:rPr>
      <w:rFonts w:ascii="Arial" w:hAnsi="Arial" w:cs="Arial"/>
      <w:sz w:val="20"/>
      <w:szCs w:val="20"/>
    </w:rPr>
  </w:style>
  <w:style w:type="character" w:styleId="aff8">
    <w:name w:val="FollowedHyperlink"/>
    <w:semiHidden/>
    <w:rsid w:val="00250B30"/>
    <w:rPr>
      <w:color w:val="800080"/>
      <w:u w:val="single"/>
    </w:rPr>
  </w:style>
  <w:style w:type="character" w:styleId="HTML">
    <w:name w:val="HTML Acronym"/>
    <w:basedOn w:val="a3"/>
    <w:semiHidden/>
    <w:rsid w:val="00250B30"/>
  </w:style>
  <w:style w:type="paragraph" w:styleId="HTML0">
    <w:name w:val="HTML Address"/>
    <w:basedOn w:val="a2"/>
    <w:semiHidden/>
    <w:rsid w:val="00250B30"/>
    <w:rPr>
      <w:i/>
      <w:iCs/>
    </w:rPr>
  </w:style>
  <w:style w:type="character" w:styleId="HTML1">
    <w:name w:val="HTML Cite"/>
    <w:semiHidden/>
    <w:rsid w:val="00250B30"/>
    <w:rPr>
      <w:i/>
      <w:iCs/>
    </w:rPr>
  </w:style>
  <w:style w:type="character" w:styleId="HTML2">
    <w:name w:val="HTML Code"/>
    <w:semiHidden/>
    <w:rsid w:val="00250B30"/>
    <w:rPr>
      <w:rFonts w:ascii="Courier New" w:hAnsi="Courier New" w:cs="Courier New"/>
      <w:sz w:val="20"/>
      <w:szCs w:val="20"/>
    </w:rPr>
  </w:style>
  <w:style w:type="character" w:styleId="HTML3">
    <w:name w:val="HTML Definition"/>
    <w:semiHidden/>
    <w:rsid w:val="00250B30"/>
    <w:rPr>
      <w:i/>
      <w:iCs/>
    </w:rPr>
  </w:style>
  <w:style w:type="character" w:styleId="HTML4">
    <w:name w:val="HTML Keyboard"/>
    <w:semiHidden/>
    <w:rsid w:val="00250B30"/>
    <w:rPr>
      <w:rFonts w:ascii="Courier New" w:hAnsi="Courier New" w:cs="Courier New"/>
      <w:sz w:val="20"/>
      <w:szCs w:val="20"/>
    </w:rPr>
  </w:style>
  <w:style w:type="paragraph" w:styleId="HTML5">
    <w:name w:val="HTML Preformatted"/>
    <w:basedOn w:val="a2"/>
    <w:semiHidden/>
    <w:rsid w:val="00250B30"/>
    <w:rPr>
      <w:rFonts w:ascii="Courier New" w:hAnsi="Courier New" w:cs="Courier New"/>
      <w:sz w:val="20"/>
      <w:szCs w:val="20"/>
    </w:rPr>
  </w:style>
  <w:style w:type="character" w:styleId="HTML6">
    <w:name w:val="HTML Sample"/>
    <w:semiHidden/>
    <w:rsid w:val="00250B30"/>
    <w:rPr>
      <w:rFonts w:ascii="Courier New" w:hAnsi="Courier New" w:cs="Courier New"/>
    </w:rPr>
  </w:style>
  <w:style w:type="character" w:styleId="HTML7">
    <w:name w:val="HTML Typewriter"/>
    <w:semiHidden/>
    <w:rsid w:val="00250B30"/>
    <w:rPr>
      <w:rFonts w:ascii="Courier New" w:hAnsi="Courier New" w:cs="Courier New"/>
      <w:sz w:val="20"/>
      <w:szCs w:val="20"/>
    </w:rPr>
  </w:style>
  <w:style w:type="character" w:styleId="HTML8">
    <w:name w:val="HTML Variable"/>
    <w:semiHidden/>
    <w:rsid w:val="00250B30"/>
    <w:rPr>
      <w:i/>
      <w:iCs/>
    </w:rPr>
  </w:style>
  <w:style w:type="character" w:styleId="aff9">
    <w:name w:val="line number"/>
    <w:basedOn w:val="a3"/>
    <w:semiHidden/>
    <w:rsid w:val="00250B30"/>
  </w:style>
  <w:style w:type="paragraph" w:styleId="affa">
    <w:name w:val="List"/>
    <w:basedOn w:val="a2"/>
    <w:semiHidden/>
    <w:rsid w:val="00250B30"/>
    <w:pPr>
      <w:ind w:left="283" w:hanging="283"/>
    </w:pPr>
  </w:style>
  <w:style w:type="paragraph" w:styleId="28">
    <w:name w:val="List 2"/>
    <w:basedOn w:val="a2"/>
    <w:semiHidden/>
    <w:rsid w:val="00250B30"/>
    <w:pPr>
      <w:ind w:left="566" w:hanging="283"/>
    </w:pPr>
  </w:style>
  <w:style w:type="paragraph" w:styleId="37">
    <w:name w:val="List 3"/>
    <w:basedOn w:val="a2"/>
    <w:semiHidden/>
    <w:rsid w:val="00250B30"/>
    <w:pPr>
      <w:ind w:left="849" w:hanging="283"/>
    </w:pPr>
  </w:style>
  <w:style w:type="paragraph" w:styleId="44">
    <w:name w:val="List 4"/>
    <w:basedOn w:val="a2"/>
    <w:semiHidden/>
    <w:rsid w:val="00250B30"/>
    <w:pPr>
      <w:ind w:left="1132" w:hanging="283"/>
    </w:pPr>
  </w:style>
  <w:style w:type="paragraph" w:styleId="54">
    <w:name w:val="List 5"/>
    <w:basedOn w:val="a2"/>
    <w:semiHidden/>
    <w:rsid w:val="00250B30"/>
    <w:pPr>
      <w:ind w:left="1415" w:hanging="283"/>
    </w:pPr>
  </w:style>
  <w:style w:type="paragraph" w:styleId="a0">
    <w:name w:val="List Bullet"/>
    <w:aliases w:val="List Bullet Char1,List Bullet Char Char,List Bullet Char Char Char,List Bullet Char2 Char,List Bullet Char1 Char Char Char Char Char,List Bullet Char Char Char Char Char Char Char,List Bullet Char Char Char1,List Bullet Char2"/>
    <w:basedOn w:val="a2"/>
    <w:semiHidden/>
    <w:rsid w:val="00250B30"/>
    <w:pPr>
      <w:numPr>
        <w:numId w:val="5"/>
      </w:numPr>
    </w:pPr>
  </w:style>
  <w:style w:type="paragraph" w:styleId="20">
    <w:name w:val="List Bullet 2"/>
    <w:basedOn w:val="a2"/>
    <w:semiHidden/>
    <w:rsid w:val="00250B30"/>
    <w:pPr>
      <w:numPr>
        <w:numId w:val="6"/>
      </w:numPr>
    </w:pPr>
  </w:style>
  <w:style w:type="paragraph" w:styleId="30">
    <w:name w:val="List Bullet 3"/>
    <w:basedOn w:val="a2"/>
    <w:semiHidden/>
    <w:rsid w:val="00250B30"/>
    <w:pPr>
      <w:numPr>
        <w:numId w:val="7"/>
      </w:numPr>
    </w:pPr>
  </w:style>
  <w:style w:type="paragraph" w:styleId="40">
    <w:name w:val="List Bullet 4"/>
    <w:basedOn w:val="a2"/>
    <w:semiHidden/>
    <w:rsid w:val="00250B30"/>
    <w:pPr>
      <w:numPr>
        <w:numId w:val="8"/>
      </w:numPr>
    </w:pPr>
  </w:style>
  <w:style w:type="paragraph" w:styleId="50">
    <w:name w:val="List Bullet 5"/>
    <w:basedOn w:val="a2"/>
    <w:semiHidden/>
    <w:rsid w:val="00250B30"/>
    <w:pPr>
      <w:numPr>
        <w:numId w:val="9"/>
      </w:numPr>
    </w:pPr>
  </w:style>
  <w:style w:type="paragraph" w:styleId="affb">
    <w:name w:val="List Continue"/>
    <w:basedOn w:val="a2"/>
    <w:semiHidden/>
    <w:rsid w:val="00250B30"/>
    <w:pPr>
      <w:spacing w:after="120"/>
      <w:ind w:left="283"/>
    </w:pPr>
  </w:style>
  <w:style w:type="paragraph" w:styleId="29">
    <w:name w:val="List Continue 2"/>
    <w:basedOn w:val="a2"/>
    <w:semiHidden/>
    <w:rsid w:val="00250B30"/>
    <w:pPr>
      <w:spacing w:after="120"/>
      <w:ind w:left="566"/>
    </w:pPr>
  </w:style>
  <w:style w:type="paragraph" w:styleId="38">
    <w:name w:val="List Continue 3"/>
    <w:basedOn w:val="a2"/>
    <w:semiHidden/>
    <w:rsid w:val="00250B30"/>
    <w:pPr>
      <w:spacing w:after="120"/>
      <w:ind w:left="849"/>
    </w:pPr>
  </w:style>
  <w:style w:type="paragraph" w:styleId="45">
    <w:name w:val="List Continue 4"/>
    <w:basedOn w:val="a2"/>
    <w:semiHidden/>
    <w:rsid w:val="00250B30"/>
    <w:pPr>
      <w:spacing w:after="120"/>
      <w:ind w:left="1132"/>
    </w:pPr>
  </w:style>
  <w:style w:type="paragraph" w:styleId="55">
    <w:name w:val="List Continue 5"/>
    <w:basedOn w:val="a2"/>
    <w:semiHidden/>
    <w:rsid w:val="00250B30"/>
    <w:pPr>
      <w:spacing w:after="120"/>
      <w:ind w:left="1415"/>
    </w:pPr>
  </w:style>
  <w:style w:type="paragraph" w:styleId="a">
    <w:name w:val="List Number"/>
    <w:basedOn w:val="a2"/>
    <w:semiHidden/>
    <w:rsid w:val="00250B30"/>
    <w:pPr>
      <w:numPr>
        <w:numId w:val="10"/>
      </w:numPr>
    </w:pPr>
  </w:style>
  <w:style w:type="paragraph" w:styleId="2">
    <w:name w:val="List Number 2"/>
    <w:basedOn w:val="a2"/>
    <w:semiHidden/>
    <w:rsid w:val="00250B30"/>
    <w:pPr>
      <w:numPr>
        <w:numId w:val="11"/>
      </w:numPr>
    </w:pPr>
  </w:style>
  <w:style w:type="paragraph" w:styleId="3">
    <w:name w:val="List Number 3"/>
    <w:basedOn w:val="a2"/>
    <w:semiHidden/>
    <w:rsid w:val="00250B30"/>
    <w:pPr>
      <w:numPr>
        <w:numId w:val="12"/>
      </w:numPr>
    </w:pPr>
  </w:style>
  <w:style w:type="paragraph" w:styleId="4">
    <w:name w:val="List Number 4"/>
    <w:basedOn w:val="a2"/>
    <w:semiHidden/>
    <w:rsid w:val="00250B30"/>
    <w:pPr>
      <w:numPr>
        <w:numId w:val="13"/>
      </w:numPr>
    </w:pPr>
  </w:style>
  <w:style w:type="paragraph" w:styleId="5">
    <w:name w:val="List Number 5"/>
    <w:basedOn w:val="a2"/>
    <w:semiHidden/>
    <w:rsid w:val="00250B30"/>
    <w:pPr>
      <w:numPr>
        <w:numId w:val="14"/>
      </w:numPr>
    </w:pPr>
  </w:style>
  <w:style w:type="paragraph" w:styleId="affc">
    <w:name w:val="Message Header"/>
    <w:basedOn w:val="a2"/>
    <w:semiHidden/>
    <w:rsid w:val="00250B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d">
    <w:name w:val="Normal Indent"/>
    <w:basedOn w:val="a2"/>
    <w:semiHidden/>
    <w:rsid w:val="00250B30"/>
    <w:pPr>
      <w:ind w:left="720"/>
    </w:pPr>
  </w:style>
  <w:style w:type="paragraph" w:styleId="affe">
    <w:name w:val="Note Heading"/>
    <w:basedOn w:val="a2"/>
    <w:next w:val="a2"/>
    <w:semiHidden/>
    <w:rsid w:val="00250B30"/>
  </w:style>
  <w:style w:type="paragraph" w:styleId="afff">
    <w:name w:val="Plain Text"/>
    <w:basedOn w:val="a2"/>
    <w:semiHidden/>
    <w:rsid w:val="00250B30"/>
    <w:rPr>
      <w:rFonts w:ascii="Courier New" w:hAnsi="Courier New" w:cs="Courier New"/>
      <w:sz w:val="20"/>
      <w:szCs w:val="20"/>
    </w:rPr>
  </w:style>
  <w:style w:type="paragraph" w:styleId="afff0">
    <w:name w:val="Salutation"/>
    <w:basedOn w:val="a2"/>
    <w:next w:val="a2"/>
    <w:semiHidden/>
    <w:rsid w:val="00250B30"/>
  </w:style>
  <w:style w:type="paragraph" w:styleId="afff1">
    <w:name w:val="Signature"/>
    <w:basedOn w:val="a2"/>
    <w:semiHidden/>
    <w:rsid w:val="00250B30"/>
    <w:pPr>
      <w:ind w:left="4252"/>
    </w:pPr>
  </w:style>
  <w:style w:type="character" w:styleId="afff2">
    <w:name w:val="Strong"/>
    <w:qFormat/>
    <w:rsid w:val="00250B30"/>
    <w:rPr>
      <w:b/>
      <w:bCs/>
    </w:rPr>
  </w:style>
  <w:style w:type="paragraph" w:styleId="afff3">
    <w:name w:val="Subtitle"/>
    <w:basedOn w:val="a2"/>
    <w:qFormat/>
    <w:rsid w:val="00250B30"/>
    <w:pPr>
      <w:spacing w:after="60"/>
      <w:jc w:val="center"/>
      <w:outlineLvl w:val="1"/>
    </w:pPr>
    <w:rPr>
      <w:rFonts w:ascii="Arial" w:hAnsi="Arial" w:cs="Arial"/>
    </w:rPr>
  </w:style>
  <w:style w:type="table" w:styleId="12">
    <w:name w:val="Table 3D effects 1"/>
    <w:basedOn w:val="a4"/>
    <w:semiHidden/>
    <w:rsid w:val="00250B3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semiHidden/>
    <w:rsid w:val="00250B3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250B3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250B3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50B3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4"/>
    <w:semiHidden/>
    <w:rsid w:val="00250B3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semiHidden/>
    <w:rsid w:val="00250B3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250B3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4"/>
    <w:semiHidden/>
    <w:rsid w:val="00250B3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250B3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50B3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250B3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250B3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4">
    <w:name w:val="Table Contemporary"/>
    <w:basedOn w:val="a4"/>
    <w:semiHidden/>
    <w:rsid w:val="00250B3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4"/>
    <w:semiHidden/>
    <w:rsid w:val="00250B3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250B3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250B3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250B3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250B3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250B3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50B3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250B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250B3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250B3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50B3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Professional"/>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4"/>
    <w:semiHidden/>
    <w:rsid w:val="00250B3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semiHidden/>
    <w:rsid w:val="00250B3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250B3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4"/>
    <w:semiHidden/>
    <w:rsid w:val="00250B3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250B3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7">
    <w:name w:val="Table Theme"/>
    <w:basedOn w:val="a4"/>
    <w:semiHidden/>
    <w:rsid w:val="0025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semiHidden/>
    <w:rsid w:val="00250B3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250B3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250B3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Title"/>
    <w:basedOn w:val="a2"/>
    <w:link w:val="afff9"/>
    <w:qFormat/>
    <w:rsid w:val="00250B30"/>
    <w:pPr>
      <w:spacing w:before="240" w:after="60"/>
      <w:jc w:val="center"/>
      <w:outlineLvl w:val="0"/>
    </w:pPr>
    <w:rPr>
      <w:rFonts w:ascii="Arial" w:hAnsi="Arial" w:cs="Arial"/>
      <w:b/>
      <w:bCs/>
      <w:kern w:val="28"/>
      <w:sz w:val="32"/>
      <w:szCs w:val="32"/>
    </w:rPr>
  </w:style>
  <w:style w:type="paragraph" w:styleId="53">
    <w:name w:val="toc 5"/>
    <w:basedOn w:val="BaseStyleOverall"/>
    <w:next w:val="BaseStyleOverall"/>
    <w:rsid w:val="00BB6320"/>
    <w:pPr>
      <w:keepNext/>
      <w:tabs>
        <w:tab w:val="right" w:pos="9468"/>
      </w:tabs>
      <w:spacing w:before="360" w:after="60"/>
      <w:ind w:right="335"/>
    </w:pPr>
    <w:rPr>
      <w:noProof/>
    </w:rPr>
  </w:style>
  <w:style w:type="paragraph" w:styleId="60">
    <w:name w:val="toc 6"/>
    <w:basedOn w:val="BaseStyleOverall"/>
    <w:next w:val="BaseStyleOverall"/>
    <w:rsid w:val="00041C71"/>
    <w:pPr>
      <w:tabs>
        <w:tab w:val="left" w:pos="1080"/>
        <w:tab w:val="right" w:leader="underscore" w:pos="9468"/>
      </w:tabs>
      <w:spacing w:line="260" w:lineRule="exact"/>
      <w:ind w:left="1077" w:right="357" w:hanging="1077"/>
    </w:pPr>
    <w:rPr>
      <w:noProof/>
      <w:color w:val="333333"/>
      <w:sz w:val="18"/>
    </w:rPr>
  </w:style>
  <w:style w:type="paragraph" w:styleId="72">
    <w:name w:val="toc 7"/>
    <w:basedOn w:val="60"/>
    <w:next w:val="a2"/>
    <w:rsid w:val="003269B2"/>
  </w:style>
  <w:style w:type="character" w:customStyle="1" w:styleId="SourceChar">
    <w:name w:val="~Source Char"/>
    <w:link w:val="Source"/>
    <w:locked/>
    <w:rsid w:val="00A959FA"/>
    <w:rPr>
      <w:rFonts w:ascii="Arial" w:hAnsi="Arial" w:cs="Arial"/>
      <w:color w:val="80A1B6"/>
      <w:sz w:val="16"/>
      <w:szCs w:val="24"/>
      <w:lang w:val="en-GB" w:eastAsia="en-GB" w:bidi="ar-SA"/>
    </w:rPr>
  </w:style>
  <w:style w:type="character" w:customStyle="1" w:styleId="CharChar2">
    <w:name w:val="Char Char2"/>
    <w:rsid w:val="00A959FA"/>
    <w:rPr>
      <w:rFonts w:ascii="Arial" w:hAnsi="Arial" w:cs="Arial"/>
      <w:color w:val="0079C1"/>
      <w:sz w:val="18"/>
      <w:szCs w:val="24"/>
      <w:lang w:val="en-GB" w:eastAsia="en-GB" w:bidi="ar-SA"/>
    </w:rPr>
  </w:style>
  <w:style w:type="paragraph" w:customStyle="1" w:styleId="DocClientAddress">
    <w:name w:val="~DocClientAddress"/>
    <w:basedOn w:val="DocClient"/>
    <w:rsid w:val="0020619B"/>
    <w:rPr>
      <w:sz w:val="16"/>
    </w:rPr>
  </w:style>
  <w:style w:type="character" w:customStyle="1" w:styleId="TableHeadingRightChar">
    <w:name w:val="~TableHeadingRight Char"/>
    <w:basedOn w:val="TableHeadingLeftChar"/>
    <w:link w:val="TableHeadingRight"/>
    <w:rsid w:val="00D3081E"/>
    <w:rPr>
      <w:rFonts w:ascii="Arial" w:hAnsi="Arial" w:cs="Arial"/>
      <w:b/>
      <w:color w:val="FFFFFF"/>
      <w:sz w:val="17"/>
      <w:szCs w:val="24"/>
      <w:lang w:val="en-GB" w:eastAsia="en-GB" w:bidi="ar-SA"/>
    </w:rPr>
  </w:style>
  <w:style w:type="character" w:customStyle="1" w:styleId="af5">
    <w:name w:val="Текст примечания Знак"/>
    <w:link w:val="af4"/>
    <w:semiHidden/>
    <w:locked/>
    <w:rsid w:val="000B1CB6"/>
    <w:rPr>
      <w:lang w:val="en-GB" w:eastAsia="en-GB" w:bidi="ar-SA"/>
    </w:rPr>
  </w:style>
  <w:style w:type="character" w:customStyle="1" w:styleId="BodyTextChar2Char">
    <w:name w:val="Body Text Char2 Char"/>
    <w:aliases w:val="Body Text Char Char Char Char Char Char Char Char,Body Text Char Char2 Char Char"/>
    <w:rsid w:val="009A0EE0"/>
    <w:rPr>
      <w:rFonts w:cs="Times New Roman"/>
      <w:sz w:val="22"/>
      <w:lang w:val="en-GB" w:eastAsia="en-GB" w:bidi="ar-SA"/>
    </w:rPr>
  </w:style>
  <w:style w:type="character" w:customStyle="1" w:styleId="ae">
    <w:name w:val="Текст сноски Знак"/>
    <w:aliases w:val="~FootnoteText Знак"/>
    <w:link w:val="ad"/>
    <w:rsid w:val="008D4701"/>
    <w:rPr>
      <w:rFonts w:ascii="Arial" w:hAnsi="Arial" w:cs="Arial"/>
      <w:sz w:val="16"/>
      <w:szCs w:val="24"/>
      <w:lang w:val="en-GB" w:eastAsia="en-GB" w:bidi="ar-SA"/>
    </w:rPr>
  </w:style>
  <w:style w:type="character" w:customStyle="1" w:styleId="longtext">
    <w:name w:val="long_text"/>
    <w:basedOn w:val="a3"/>
    <w:rsid w:val="009E42F5"/>
  </w:style>
  <w:style w:type="paragraph" w:customStyle="1" w:styleId="CharChar2CharChar">
    <w:name w:val="Char Char2 Char Char"/>
    <w:basedOn w:val="a2"/>
    <w:rsid w:val="00060278"/>
    <w:pPr>
      <w:autoSpaceDE w:val="0"/>
      <w:autoSpaceDN w:val="0"/>
      <w:spacing w:after="160" w:line="240" w:lineRule="exact"/>
    </w:pPr>
    <w:rPr>
      <w:rFonts w:ascii="Arial" w:hAnsi="Arial" w:cs="Arial"/>
      <w:b/>
      <w:bCs/>
      <w:sz w:val="20"/>
      <w:szCs w:val="20"/>
      <w:lang w:val="en-US" w:eastAsia="de-DE"/>
    </w:rPr>
  </w:style>
  <w:style w:type="paragraph" w:customStyle="1" w:styleId="CM1">
    <w:name w:val="CM1"/>
    <w:basedOn w:val="Default"/>
    <w:next w:val="Default"/>
    <w:rsid w:val="00060278"/>
    <w:rPr>
      <w:rFonts w:ascii="EUAlbertina" w:hAnsi="EUAlbertina" w:cs="Times New Roman"/>
      <w:color w:val="auto"/>
    </w:rPr>
  </w:style>
  <w:style w:type="paragraph" w:customStyle="1" w:styleId="CM4">
    <w:name w:val="CM4"/>
    <w:basedOn w:val="Default"/>
    <w:next w:val="Default"/>
    <w:rsid w:val="00060278"/>
    <w:rPr>
      <w:rFonts w:ascii="EUAlbertina" w:hAnsi="EUAlbertina" w:cs="Times New Roman"/>
      <w:color w:val="auto"/>
    </w:rPr>
  </w:style>
  <w:style w:type="paragraph" w:customStyle="1" w:styleId="TableText">
    <w:name w:val="Table Text"/>
    <w:basedOn w:val="a2"/>
    <w:rsid w:val="00060278"/>
    <w:pPr>
      <w:spacing w:before="60" w:after="60" w:line="268" w:lineRule="auto"/>
    </w:pPr>
    <w:rPr>
      <w:rFonts w:ascii="Arial" w:hAnsi="Arial" w:cs="Arial"/>
      <w:sz w:val="19"/>
      <w:szCs w:val="20"/>
      <w:lang w:eastAsia="zh-CN"/>
    </w:rPr>
  </w:style>
  <w:style w:type="paragraph" w:customStyle="1" w:styleId="Bullets">
    <w:name w:val="Bullets"/>
    <w:basedOn w:val="a2"/>
    <w:qFormat/>
    <w:rsid w:val="00060278"/>
    <w:pPr>
      <w:numPr>
        <w:numId w:val="27"/>
      </w:numPr>
      <w:spacing w:before="60" w:after="60" w:line="268" w:lineRule="auto"/>
    </w:pPr>
    <w:rPr>
      <w:rFonts w:ascii="Arial" w:eastAsia="Arial" w:hAnsi="Arial"/>
      <w:sz w:val="20"/>
      <w:szCs w:val="20"/>
      <w:lang w:eastAsia="en-US"/>
    </w:rPr>
  </w:style>
  <w:style w:type="character" w:customStyle="1" w:styleId="32">
    <w:name w:val="Заголовок 3 Знак"/>
    <w:aliases w:val="~MinorSubHeading Знак,Heading 3 Char Char Знак,Heading 3 Char Char Char Char Char Char Char Char Char Знак,1.1.1 Знак,h31 Знак,3 Знак,Titre 3 Знак,heading 3 Знак,l3 Знак,CT Знак,LetHead3 Знак,Normal Heading 3 Знак,MisHead3 Знак,14B Знак"/>
    <w:link w:val="31"/>
    <w:rsid w:val="00060278"/>
    <w:rPr>
      <w:rFonts w:ascii="Arial Black" w:hAnsi="Arial Black" w:cs="Arial"/>
      <w:lang w:val="en-GB" w:eastAsia="en-GB" w:bidi="ar-SA"/>
    </w:rPr>
  </w:style>
  <w:style w:type="character" w:customStyle="1" w:styleId="FootnoteTextChar">
    <w:name w:val="Footnote Text Char"/>
    <w:aliases w:val="~FootnoteText Char"/>
    <w:rsid w:val="00A51CDB"/>
    <w:rPr>
      <w:rFonts w:ascii="Arial" w:hAnsi="Arial" w:cs="Arial"/>
      <w:sz w:val="16"/>
      <w:szCs w:val="24"/>
      <w:lang w:val="en-GB" w:eastAsia="en-GB" w:bidi="ar-SA"/>
    </w:rPr>
  </w:style>
  <w:style w:type="character" w:customStyle="1" w:styleId="afff9">
    <w:name w:val="Название Знак"/>
    <w:link w:val="afff8"/>
    <w:rsid w:val="004D779D"/>
    <w:rPr>
      <w:rFonts w:ascii="Arial" w:hAnsi="Arial" w:cs="Arial"/>
      <w:b/>
      <w:bCs/>
      <w:kern w:val="28"/>
      <w:sz w:val="32"/>
      <w:szCs w:val="32"/>
      <w:lang w:val="en-GB" w:eastAsia="en-GB"/>
    </w:rPr>
  </w:style>
  <w:style w:type="paragraph" w:styleId="afffa">
    <w:name w:val="Revision"/>
    <w:hidden/>
    <w:uiPriority w:val="99"/>
    <w:semiHidden/>
    <w:rsid w:val="001F7E2A"/>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793E"/>
    <w:rPr>
      <w:sz w:val="24"/>
      <w:szCs w:val="24"/>
      <w:lang w:val="en-GB" w:eastAsia="en-GB"/>
    </w:rPr>
  </w:style>
  <w:style w:type="paragraph" w:styleId="1">
    <w:name w:val="heading 1"/>
    <w:aliases w:val="~SectionHeading,H1,Heading 1 - chapter,Chapter,Chapter head,L1,CH,. (1.0),Do Not Use,Numbered 1,H11,H12,Chapter1,Chapter2,Chapter Hdg,D...,Section Heading,Heading 1 Char Char,Heading 1 Char Char Char Char Char Char,Outline1,New Section,t,lev"/>
    <w:basedOn w:val="BaseHeadingsSans"/>
    <w:next w:val="BodyText"/>
    <w:qFormat/>
    <w:rsid w:val="00B06629"/>
    <w:pPr>
      <w:keepNext/>
      <w:pageBreakBefore/>
      <w:framePr w:w="9520" w:h="1140" w:hRule="exact" w:vSpace="284" w:wrap="notBeside" w:vAnchor="page" w:hAnchor="page" w:x="1305" w:y="1702" w:anchorLock="1"/>
      <w:numPr>
        <w:numId w:val="1"/>
      </w:numPr>
      <w:spacing w:after="240"/>
      <w:outlineLvl w:val="0"/>
    </w:pPr>
    <w:rPr>
      <w:sz w:val="48"/>
    </w:rPr>
  </w:style>
  <w:style w:type="paragraph" w:styleId="21">
    <w:name w:val="heading 2"/>
    <w:aliases w:val="~SubHeading,2,1.1,Heading 2 Char,Heading 2 - section,Section,Section head,L2,SH,. (1.1),Letter Level 1,Numbered 2,H2,H21,H22,Section1,Section2,Section3,Section11,Section21,Section4,Section12,Section22,Section31,Section111,Section211,Section5"/>
    <w:basedOn w:val="1"/>
    <w:next w:val="BodyText"/>
    <w:qFormat/>
    <w:rsid w:val="00413C7F"/>
    <w:pPr>
      <w:pageBreakBefore w:val="0"/>
      <w:framePr w:w="0" w:hRule="auto" w:wrap="auto" w:vAnchor="margin" w:hAnchor="text" w:xAlign="left" w:yAlign="inline"/>
      <w:numPr>
        <w:ilvl w:val="1"/>
      </w:numPr>
      <w:spacing w:before="260" w:after="0" w:line="260" w:lineRule="exact"/>
      <w:outlineLvl w:val="1"/>
    </w:pPr>
    <w:rPr>
      <w:rFonts w:ascii="Arial Black" w:hAnsi="Arial Black"/>
      <w:color w:val="0079C1"/>
      <w:sz w:val="20"/>
    </w:rPr>
  </w:style>
  <w:style w:type="paragraph" w:styleId="31">
    <w:name w:val="heading 3"/>
    <w:aliases w:val="~MinorSubHeading,Heading 3 Char Char,Heading 3 Char Char Char Char Char Char Char Char Char,1.1.1,h31,3,Titre 3,heading 3,l3,CT,LetHead3,Normal Heading 3,MisHead3,Normalhead3,para number,Level 1 - 1,level 3,14B,3 bullet,Bullet,B1,SECOND,Seco"/>
    <w:basedOn w:val="21"/>
    <w:next w:val="BodyText"/>
    <w:link w:val="32"/>
    <w:qFormat/>
    <w:rsid w:val="00F24FBD"/>
    <w:pPr>
      <w:numPr>
        <w:ilvl w:val="2"/>
      </w:numPr>
      <w:outlineLvl w:val="2"/>
    </w:pPr>
    <w:rPr>
      <w:color w:val="auto"/>
      <w:szCs w:val="20"/>
    </w:rPr>
  </w:style>
  <w:style w:type="paragraph" w:styleId="41">
    <w:name w:val="heading 4"/>
    <w:aliases w:val="~Level4Heading,4,h41,Título 4B,Heading 4 Char,PA Micro Section,h4,Sub-Minor,Subhead C,H4,Level 2 - a,Strat Imp,level 4,aa,LetHead4,MisHead4,Normalhead4,l4,I4,Normal Heading 4,4 dash,d,Dash,THIRD,Minor,Heading3.5,Use Case Subheading,Minor Hea"/>
    <w:basedOn w:val="BodyHeading"/>
    <w:next w:val="BodyText"/>
    <w:qFormat/>
    <w:rsid w:val="00112E2F"/>
    <w:pPr>
      <w:numPr>
        <w:ilvl w:val="3"/>
        <w:numId w:val="1"/>
      </w:numPr>
      <w:outlineLvl w:val="3"/>
    </w:pPr>
  </w:style>
  <w:style w:type="paragraph" w:styleId="51">
    <w:name w:val="heading 5"/>
    <w:aliases w:val="~AppendixHeading"/>
    <w:basedOn w:val="BaseStyleColour1"/>
    <w:next w:val="BodyText"/>
    <w:qFormat/>
    <w:rsid w:val="001A1609"/>
    <w:pPr>
      <w:keepNext/>
      <w:pageBreakBefore/>
      <w:framePr w:w="9524" w:h="1191" w:hRule="exact" w:wrap="around" w:vAnchor="page" w:hAnchor="page" w:x="1304" w:y="1701" w:anchorLock="1"/>
      <w:numPr>
        <w:numId w:val="21"/>
      </w:numPr>
      <w:spacing w:after="120"/>
      <w:outlineLvl w:val="4"/>
    </w:pPr>
    <w:rPr>
      <w:sz w:val="48"/>
      <w:szCs w:val="48"/>
    </w:rPr>
  </w:style>
  <w:style w:type="paragraph" w:styleId="6">
    <w:name w:val="heading 6"/>
    <w:aliases w:val="~AppSubHeading"/>
    <w:basedOn w:val="BodyText"/>
    <w:next w:val="BodyText"/>
    <w:qFormat/>
    <w:rsid w:val="001A1609"/>
    <w:pPr>
      <w:keepNext/>
      <w:numPr>
        <w:ilvl w:val="1"/>
        <w:numId w:val="21"/>
      </w:numPr>
      <w:outlineLvl w:val="5"/>
    </w:pPr>
    <w:rPr>
      <w:rFonts w:ascii="Arial Black" w:hAnsi="Arial Black"/>
      <w:color w:val="0079C1"/>
      <w:sz w:val="24"/>
    </w:rPr>
  </w:style>
  <w:style w:type="paragraph" w:styleId="7">
    <w:name w:val="heading 7"/>
    <w:aliases w:val="~AppSubLevel3"/>
    <w:basedOn w:val="BodyText"/>
    <w:next w:val="BodyText"/>
    <w:qFormat/>
    <w:rsid w:val="001A1609"/>
    <w:pPr>
      <w:keepNext/>
      <w:numPr>
        <w:ilvl w:val="2"/>
        <w:numId w:val="21"/>
      </w:numPr>
      <w:outlineLvl w:val="6"/>
    </w:pPr>
    <w:rPr>
      <w:rFonts w:ascii="Arial Black" w:hAnsi="Arial Black"/>
    </w:rPr>
  </w:style>
  <w:style w:type="paragraph" w:styleId="8">
    <w:name w:val="heading 8"/>
    <w:aliases w:val="~AppSubLevel4"/>
    <w:basedOn w:val="BodyText"/>
    <w:next w:val="BodyText"/>
    <w:qFormat/>
    <w:rsid w:val="001A1609"/>
    <w:pPr>
      <w:keepNext/>
      <w:numPr>
        <w:ilvl w:val="3"/>
        <w:numId w:val="21"/>
      </w:numPr>
      <w:outlineLvl w:val="7"/>
    </w:pPr>
    <w:rPr>
      <w:bCs/>
      <w:color w:val="0079C1"/>
      <w:szCs w:val="20"/>
    </w:rPr>
  </w:style>
  <w:style w:type="paragraph" w:styleId="9">
    <w:name w:val="heading 9"/>
    <w:basedOn w:val="BaseStyleOverall"/>
    <w:qFormat/>
    <w:rsid w:val="00041C71"/>
    <w:p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aseHeadingsSans">
    <w:name w:val="~BaseHeadings_Sans"/>
    <w:basedOn w:val="BaseStyleColour1"/>
    <w:rsid w:val="000E4977"/>
  </w:style>
  <w:style w:type="paragraph" w:customStyle="1" w:styleId="BaseStyleColour1">
    <w:name w:val="~BaseStyleColour1"/>
    <w:basedOn w:val="BaseStyleOverall"/>
    <w:rsid w:val="00B06629"/>
    <w:rPr>
      <w:color w:val="80A1B6"/>
    </w:rPr>
  </w:style>
  <w:style w:type="paragraph" w:customStyle="1" w:styleId="BaseStyleOverall">
    <w:name w:val="~BaseStyleOverall"/>
    <w:basedOn w:val="a2"/>
    <w:rsid w:val="00493D8D"/>
    <w:rPr>
      <w:rFonts w:ascii="Arial" w:hAnsi="Arial" w:cs="Arial"/>
    </w:rPr>
  </w:style>
  <w:style w:type="paragraph" w:styleId="22">
    <w:name w:val="toc 2"/>
    <w:basedOn w:val="60"/>
    <w:next w:val="BaseStyleOverall"/>
    <w:rsid w:val="00A61D58"/>
  </w:style>
  <w:style w:type="paragraph" w:customStyle="1" w:styleId="BodyText">
    <w:name w:val="~BodyText"/>
    <w:basedOn w:val="BaseStyleOverall"/>
    <w:link w:val="BodyTextChar"/>
    <w:rsid w:val="00041C71"/>
    <w:pPr>
      <w:spacing w:before="260" w:line="260" w:lineRule="exact"/>
    </w:pPr>
    <w:rPr>
      <w:sz w:val="20"/>
    </w:rPr>
  </w:style>
  <w:style w:type="paragraph" w:customStyle="1" w:styleId="Source">
    <w:name w:val="~Source"/>
    <w:basedOn w:val="BaseStyleOverall"/>
    <w:next w:val="BodyText"/>
    <w:link w:val="SourceChar"/>
    <w:rsid w:val="00F24FBD"/>
    <w:pPr>
      <w:spacing w:line="260" w:lineRule="exact"/>
      <w:ind w:left="720" w:hanging="720"/>
    </w:pPr>
    <w:rPr>
      <w:color w:val="80A1B6"/>
      <w:sz w:val="16"/>
    </w:rPr>
  </w:style>
  <w:style w:type="character" w:customStyle="1" w:styleId="BodyTextChar">
    <w:name w:val="~BodyText Char"/>
    <w:link w:val="BodyText"/>
    <w:locked/>
    <w:rsid w:val="00197682"/>
    <w:rPr>
      <w:rFonts w:ascii="Arial" w:hAnsi="Arial" w:cs="Arial"/>
      <w:szCs w:val="24"/>
      <w:lang w:val="en-GB" w:eastAsia="en-GB" w:bidi="ar-SA"/>
    </w:rPr>
  </w:style>
  <w:style w:type="paragraph" w:customStyle="1" w:styleId="TableTextBullet2">
    <w:name w:val="~TableTextBullet2"/>
    <w:basedOn w:val="TableTextLeft"/>
    <w:rsid w:val="00F1578E"/>
    <w:pPr>
      <w:numPr>
        <w:ilvl w:val="1"/>
        <w:numId w:val="4"/>
      </w:numPr>
    </w:pPr>
  </w:style>
  <w:style w:type="paragraph" w:customStyle="1" w:styleId="BodyHeading">
    <w:name w:val="~BodyHeading"/>
    <w:basedOn w:val="BodyText"/>
    <w:next w:val="BodyText"/>
    <w:rsid w:val="00B06629"/>
    <w:pPr>
      <w:keepNext/>
    </w:pPr>
    <w:rPr>
      <w:color w:val="0079C1"/>
    </w:rPr>
  </w:style>
  <w:style w:type="paragraph" w:customStyle="1" w:styleId="DocTitle">
    <w:name w:val="~DocTitle"/>
    <w:basedOn w:val="BaseHeadingsSans"/>
    <w:rsid w:val="00F24FBD"/>
    <w:rPr>
      <w:color w:val="auto"/>
      <w:sz w:val="54"/>
    </w:rPr>
  </w:style>
  <w:style w:type="paragraph" w:customStyle="1" w:styleId="DocSubTitle">
    <w:name w:val="~DocSubTitle"/>
    <w:basedOn w:val="DocTitle"/>
    <w:rsid w:val="00C92DEC"/>
    <w:pPr>
      <w:spacing w:after="120" w:line="400" w:lineRule="exact"/>
    </w:pPr>
    <w:rPr>
      <w:sz w:val="30"/>
    </w:rPr>
  </w:style>
  <w:style w:type="paragraph" w:customStyle="1" w:styleId="DocClient">
    <w:name w:val="~DocClient"/>
    <w:basedOn w:val="BaseHeadingsSans"/>
    <w:rsid w:val="00B06629"/>
    <w:rPr>
      <w:color w:val="auto"/>
      <w:sz w:val="30"/>
    </w:rPr>
  </w:style>
  <w:style w:type="paragraph" w:customStyle="1" w:styleId="DocDate">
    <w:name w:val="~DocDate"/>
    <w:basedOn w:val="BaseHeadingsSans"/>
    <w:rsid w:val="00F24FBD"/>
    <w:rPr>
      <w:color w:val="auto"/>
      <w:sz w:val="30"/>
    </w:rPr>
  </w:style>
  <w:style w:type="table" w:styleId="a6">
    <w:name w:val="Table Grid"/>
    <w:basedOn w:val="a4"/>
    <w:semiHidden/>
    <w:rsid w:val="000E4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0E4977"/>
    <w:rPr>
      <w:b/>
      <w:sz w:val="28"/>
    </w:rPr>
  </w:style>
  <w:style w:type="paragraph" w:customStyle="1" w:styleId="DocType">
    <w:name w:val="~DocType"/>
    <w:basedOn w:val="DocComp"/>
    <w:rsid w:val="000E4977"/>
  </w:style>
  <w:style w:type="paragraph" w:customStyle="1" w:styleId="TableTextBullet3">
    <w:name w:val="~TableTextBullet3"/>
    <w:basedOn w:val="TableTextLeft"/>
    <w:rsid w:val="00F1578E"/>
    <w:pPr>
      <w:numPr>
        <w:ilvl w:val="2"/>
        <w:numId w:val="4"/>
      </w:numPr>
    </w:pPr>
  </w:style>
  <w:style w:type="paragraph" w:customStyle="1" w:styleId="DocAddress">
    <w:name w:val="~DocAddress"/>
    <w:basedOn w:val="BaseStyleOverall"/>
    <w:rsid w:val="00041C71"/>
    <w:pPr>
      <w:spacing w:line="264" w:lineRule="auto"/>
    </w:pPr>
    <w:rPr>
      <w:sz w:val="16"/>
    </w:rPr>
  </w:style>
  <w:style w:type="paragraph" w:customStyle="1" w:styleId="SumBullet">
    <w:name w:val="~SumBullet"/>
    <w:basedOn w:val="SumText"/>
    <w:rsid w:val="00F24FBD"/>
    <w:pPr>
      <w:numPr>
        <w:numId w:val="18"/>
      </w:numPr>
      <w:spacing w:before="0"/>
    </w:pPr>
  </w:style>
  <w:style w:type="paragraph" w:customStyle="1" w:styleId="DocContact">
    <w:name w:val="~DocContact"/>
    <w:basedOn w:val="DocAddress"/>
    <w:rsid w:val="00CF4448"/>
  </w:style>
  <w:style w:type="paragraph" w:styleId="a7">
    <w:name w:val="table of figures"/>
    <w:aliases w:val="~Table of Figures"/>
    <w:basedOn w:val="BaseStyleOverall"/>
    <w:next w:val="BaseStyleOverall"/>
    <w:rsid w:val="00131863"/>
    <w:pPr>
      <w:tabs>
        <w:tab w:val="right" w:leader="underscore" w:pos="9468"/>
      </w:tabs>
      <w:spacing w:line="260" w:lineRule="exact"/>
      <w:ind w:left="1077" w:hanging="1077"/>
    </w:pPr>
    <w:rPr>
      <w:noProof/>
      <w:sz w:val="18"/>
    </w:rPr>
  </w:style>
  <w:style w:type="paragraph" w:customStyle="1" w:styleId="IntroText">
    <w:name w:val="~IntroText"/>
    <w:basedOn w:val="BodyText"/>
    <w:next w:val="BodyText"/>
    <w:rsid w:val="00DA129F"/>
    <w:pPr>
      <w:spacing w:before="320" w:line="320" w:lineRule="exact"/>
    </w:pPr>
    <w:rPr>
      <w:sz w:val="26"/>
    </w:rPr>
  </w:style>
  <w:style w:type="paragraph" w:customStyle="1" w:styleId="SumSubHeading">
    <w:name w:val="~SumSubHeading"/>
    <w:basedOn w:val="SumText"/>
    <w:next w:val="SumText"/>
    <w:rsid w:val="00804750"/>
    <w:pPr>
      <w:keepNext/>
    </w:pPr>
    <w:rPr>
      <w:rFonts w:ascii="Arial Black" w:hAnsi="Arial Black"/>
      <w:bCs/>
    </w:rPr>
  </w:style>
  <w:style w:type="paragraph" w:styleId="a8">
    <w:name w:val="header"/>
    <w:aliases w:val="~Header"/>
    <w:basedOn w:val="BaseStyleOverall"/>
    <w:rsid w:val="00041C71"/>
    <w:rPr>
      <w:sz w:val="16"/>
      <w:szCs w:val="20"/>
    </w:rPr>
  </w:style>
  <w:style w:type="paragraph" w:styleId="a9">
    <w:name w:val="footer"/>
    <w:aliases w:val="~Footer"/>
    <w:basedOn w:val="a8"/>
    <w:rsid w:val="009606F5"/>
    <w:rPr>
      <w:szCs w:val="16"/>
    </w:rPr>
  </w:style>
  <w:style w:type="character" w:styleId="aa">
    <w:name w:val="page number"/>
    <w:rsid w:val="009606F5"/>
    <w:rPr>
      <w:rFonts w:ascii="Arial" w:hAnsi="Arial"/>
      <w:color w:val="auto"/>
      <w:sz w:val="22"/>
    </w:rPr>
  </w:style>
  <w:style w:type="paragraph" w:customStyle="1" w:styleId="RefDocComp">
    <w:name w:val="~RefDocComp"/>
    <w:basedOn w:val="DocComp"/>
    <w:rsid w:val="000E4977"/>
  </w:style>
  <w:style w:type="paragraph" w:customStyle="1" w:styleId="RefDocType">
    <w:name w:val="~RefDocType"/>
    <w:basedOn w:val="DocType"/>
    <w:rsid w:val="000E4977"/>
  </w:style>
  <w:style w:type="paragraph" w:customStyle="1" w:styleId="RefDocTitle">
    <w:name w:val="~RefDocTitle"/>
    <w:basedOn w:val="DocTitle"/>
    <w:rsid w:val="002474E9"/>
    <w:pPr>
      <w:jc w:val="right"/>
    </w:pPr>
  </w:style>
  <w:style w:type="paragraph" w:customStyle="1" w:styleId="RefDocSubTitle">
    <w:name w:val="~RefDocSubTitle"/>
    <w:basedOn w:val="DocSubTitle"/>
    <w:rsid w:val="00C92DEC"/>
    <w:pPr>
      <w:jc w:val="right"/>
    </w:pPr>
  </w:style>
  <w:style w:type="paragraph" w:customStyle="1" w:styleId="RefDocClient">
    <w:name w:val="~RefDocClient"/>
    <w:basedOn w:val="DocClient"/>
    <w:rsid w:val="002474E9"/>
    <w:pPr>
      <w:jc w:val="right"/>
    </w:pPr>
  </w:style>
  <w:style w:type="paragraph" w:customStyle="1" w:styleId="RefDocDate">
    <w:name w:val="~RefDocDate"/>
    <w:basedOn w:val="DocDate"/>
    <w:rsid w:val="00E735AB"/>
    <w:pPr>
      <w:jc w:val="right"/>
    </w:pPr>
  </w:style>
  <w:style w:type="paragraph" w:styleId="ab">
    <w:name w:val="caption"/>
    <w:aliases w:val="~Caption,Caption Char,Caption Char1,Caption Char Char,Caption Char2 Char Char,Caption Char1 Char Char Char,Caption Char Char Char Char Char,Caption Char2 Char Char Char Char Char,Caption Char1 Char1 Char Char Char Char Char,HBP,Ma"/>
    <w:basedOn w:val="BodyHeading"/>
    <w:next w:val="BodyText"/>
    <w:link w:val="ac"/>
    <w:qFormat/>
    <w:rsid w:val="00721185"/>
    <w:pPr>
      <w:tabs>
        <w:tab w:val="left" w:pos="1080"/>
      </w:tabs>
    </w:pPr>
    <w:rPr>
      <w:sz w:val="18"/>
    </w:rPr>
  </w:style>
  <w:style w:type="paragraph" w:styleId="ad">
    <w:name w:val="footnote text"/>
    <w:aliases w:val="~FootnoteText"/>
    <w:basedOn w:val="BaseStyleOverall"/>
    <w:link w:val="ae"/>
    <w:rsid w:val="009606F5"/>
    <w:pPr>
      <w:widowControl w:val="0"/>
      <w:tabs>
        <w:tab w:val="left" w:pos="180"/>
      </w:tabs>
      <w:spacing w:before="60"/>
      <w:ind w:left="181" w:hanging="181"/>
    </w:pPr>
    <w:rPr>
      <w:sz w:val="16"/>
    </w:rPr>
  </w:style>
  <w:style w:type="character" w:customStyle="1" w:styleId="TableHeadingLeftChar">
    <w:name w:val="~TableHeadingLeft Char"/>
    <w:link w:val="TableHeadingLeft"/>
    <w:locked/>
    <w:rsid w:val="00197682"/>
    <w:rPr>
      <w:rFonts w:ascii="Arial" w:hAnsi="Arial" w:cs="Arial"/>
      <w:b/>
      <w:color w:val="FFFFFF"/>
      <w:sz w:val="17"/>
      <w:szCs w:val="24"/>
      <w:lang w:val="en-GB" w:eastAsia="en-GB" w:bidi="ar-SA"/>
    </w:rPr>
  </w:style>
  <w:style w:type="paragraph" w:customStyle="1" w:styleId="Bullet1">
    <w:name w:val="~Bullet1"/>
    <w:basedOn w:val="BodyText"/>
    <w:link w:val="Bullet1Char"/>
    <w:rsid w:val="00B06629"/>
    <w:pPr>
      <w:numPr>
        <w:numId w:val="2"/>
      </w:numPr>
      <w:spacing w:before="0"/>
    </w:pPr>
  </w:style>
  <w:style w:type="paragraph" w:customStyle="1" w:styleId="Bullet2">
    <w:name w:val="~Bullet2"/>
    <w:basedOn w:val="Bullet1"/>
    <w:rsid w:val="00B06629"/>
    <w:pPr>
      <w:numPr>
        <w:ilvl w:val="1"/>
      </w:numPr>
      <w:tabs>
        <w:tab w:val="num" w:pos="2727"/>
      </w:tabs>
    </w:pPr>
  </w:style>
  <w:style w:type="paragraph" w:customStyle="1" w:styleId="Bullet3">
    <w:name w:val="~Bullet3"/>
    <w:basedOn w:val="Bullet2"/>
    <w:rsid w:val="00B06629"/>
    <w:pPr>
      <w:numPr>
        <w:ilvl w:val="2"/>
      </w:numPr>
      <w:tabs>
        <w:tab w:val="clear" w:pos="2727"/>
        <w:tab w:val="num" w:pos="3011"/>
      </w:tabs>
    </w:pPr>
  </w:style>
  <w:style w:type="paragraph" w:customStyle="1" w:styleId="NumBullet1">
    <w:name w:val="~NumBullet1"/>
    <w:basedOn w:val="BodyText"/>
    <w:rsid w:val="00253BBE"/>
    <w:pPr>
      <w:numPr>
        <w:numId w:val="3"/>
      </w:numPr>
      <w:tabs>
        <w:tab w:val="clear" w:pos="284"/>
        <w:tab w:val="num" w:pos="425"/>
      </w:tabs>
      <w:spacing w:before="0"/>
      <w:ind w:left="425" w:hanging="425"/>
    </w:pPr>
  </w:style>
  <w:style w:type="paragraph" w:customStyle="1" w:styleId="NumBullet2">
    <w:name w:val="~NumBullet2"/>
    <w:basedOn w:val="NumBullet1"/>
    <w:rsid w:val="00253BBE"/>
    <w:pPr>
      <w:numPr>
        <w:ilvl w:val="1"/>
      </w:numPr>
      <w:tabs>
        <w:tab w:val="clear" w:pos="567"/>
        <w:tab w:val="num" w:pos="851"/>
      </w:tabs>
      <w:ind w:left="851" w:hanging="425"/>
    </w:pPr>
  </w:style>
  <w:style w:type="paragraph" w:customStyle="1" w:styleId="NumBullet3">
    <w:name w:val="~NumBullet3"/>
    <w:basedOn w:val="NumBullet2"/>
    <w:rsid w:val="00253BBE"/>
    <w:pPr>
      <w:numPr>
        <w:ilvl w:val="2"/>
      </w:numPr>
      <w:tabs>
        <w:tab w:val="clear" w:pos="851"/>
        <w:tab w:val="num" w:pos="1276"/>
      </w:tabs>
      <w:ind w:left="1276" w:hanging="425"/>
    </w:pPr>
  </w:style>
  <w:style w:type="character" w:styleId="af">
    <w:name w:val="footnote reference"/>
    <w:aliases w:val="Error-Fußnotenzeichen5,Error-Fußnotenzeichen6,Error-Fußnotenzeichen3"/>
    <w:semiHidden/>
    <w:rsid w:val="000E4977"/>
    <w:rPr>
      <w:vertAlign w:val="superscript"/>
    </w:rPr>
  </w:style>
  <w:style w:type="paragraph" w:customStyle="1" w:styleId="SourceWide">
    <w:name w:val="~SourceWide"/>
    <w:basedOn w:val="a2"/>
    <w:next w:val="BodyText"/>
    <w:rsid w:val="00197682"/>
    <w:pPr>
      <w:pBdr>
        <w:top w:val="single" w:sz="8" w:space="1" w:color="FFFFFF"/>
      </w:pBdr>
      <w:shd w:val="clear" w:color="auto" w:fill="FFFFFF"/>
      <w:spacing w:line="260" w:lineRule="exact"/>
      <w:ind w:left="-2408" w:hanging="720"/>
    </w:pPr>
    <w:rPr>
      <w:rFonts w:ascii="Arial" w:hAnsi="Arial" w:cs="Arial"/>
      <w:color w:val="80A1B6"/>
      <w:sz w:val="16"/>
    </w:rPr>
  </w:style>
  <w:style w:type="character" w:customStyle="1" w:styleId="TableTextLeftChar">
    <w:name w:val="~TableTextLeft Char"/>
    <w:link w:val="TableTextLeft"/>
    <w:locked/>
    <w:rsid w:val="00197682"/>
    <w:rPr>
      <w:rFonts w:ascii="Arial" w:hAnsi="Arial" w:cs="Arial"/>
      <w:sz w:val="17"/>
      <w:szCs w:val="24"/>
      <w:lang w:val="en-GB" w:eastAsia="en-GB" w:bidi="ar-SA"/>
    </w:rPr>
  </w:style>
  <w:style w:type="character" w:customStyle="1" w:styleId="af0">
    <w:name w:val="Основной текст Знак"/>
    <w:aliases w:val="Body Text Char Знак,Body Text Char2 Char1 Знак,jfp_standard Char1 Char Знак,heading3 Char1 Char Знак,Body Text - Level 2 Char1 Char Знак,Body Text Char1 Char Char Знак,jfp_standard Char Char Char Знак,heading3 Char Char Char Знак"/>
    <w:link w:val="af1"/>
    <w:locked/>
    <w:rsid w:val="00E15DBC"/>
    <w:rPr>
      <w:sz w:val="24"/>
      <w:szCs w:val="24"/>
      <w:lang w:val="en-GB" w:eastAsia="en-GB" w:bidi="ar-SA"/>
    </w:rPr>
  </w:style>
  <w:style w:type="paragraph" w:customStyle="1" w:styleId="TableTextLeft">
    <w:name w:val="~TableTextLeft"/>
    <w:basedOn w:val="BaseStyleOverall"/>
    <w:link w:val="TableTextLeftChar"/>
    <w:rsid w:val="00131863"/>
    <w:pPr>
      <w:spacing w:before="60" w:after="20"/>
    </w:pPr>
    <w:rPr>
      <w:sz w:val="17"/>
    </w:rPr>
  </w:style>
  <w:style w:type="paragraph" w:customStyle="1" w:styleId="TableHeadingLeft">
    <w:name w:val="~TableHeadingLeft"/>
    <w:basedOn w:val="TableTextLeft"/>
    <w:link w:val="TableHeadingLeftChar"/>
    <w:rsid w:val="000E4977"/>
    <w:pPr>
      <w:keepNext/>
      <w:spacing w:before="80" w:after="40"/>
    </w:pPr>
    <w:rPr>
      <w:b/>
      <w:color w:val="FFFFFF"/>
    </w:rPr>
  </w:style>
  <w:style w:type="paragraph" w:customStyle="1" w:styleId="TableHeadingRight">
    <w:name w:val="~TableHeadingRight"/>
    <w:basedOn w:val="TableHeadingLeft"/>
    <w:link w:val="TableHeadingRightChar"/>
    <w:rsid w:val="000E4977"/>
    <w:pPr>
      <w:jc w:val="right"/>
    </w:pPr>
  </w:style>
  <w:style w:type="paragraph" w:customStyle="1" w:styleId="TableTextRight">
    <w:name w:val="~TableTextRight"/>
    <w:basedOn w:val="TableTextLeft"/>
    <w:link w:val="TableTextRightChar"/>
    <w:rsid w:val="000E4977"/>
    <w:pPr>
      <w:jc w:val="right"/>
    </w:pPr>
  </w:style>
  <w:style w:type="character" w:customStyle="1" w:styleId="Bullet1Char">
    <w:name w:val="~Bullet1 Char"/>
    <w:basedOn w:val="BodyTextChar"/>
    <w:link w:val="Bullet1"/>
    <w:rsid w:val="00586ECA"/>
    <w:rPr>
      <w:rFonts w:ascii="Arial" w:hAnsi="Arial" w:cs="Arial"/>
      <w:szCs w:val="24"/>
      <w:lang w:val="en-GB" w:eastAsia="en-GB" w:bidi="ar-SA"/>
    </w:rPr>
  </w:style>
  <w:style w:type="paragraph" w:customStyle="1" w:styleId="ptop0l5">
    <w:name w:val="ptop0l5"/>
    <w:basedOn w:val="a2"/>
    <w:rsid w:val="005F5ECC"/>
    <w:pPr>
      <w:spacing w:before="120" w:line="240" w:lineRule="atLeast"/>
      <w:jc w:val="both"/>
    </w:pPr>
    <w:rPr>
      <w:rFonts w:ascii="Arial" w:hAnsi="Arial" w:cs="Arial"/>
      <w:sz w:val="20"/>
      <w:szCs w:val="20"/>
    </w:rPr>
  </w:style>
  <w:style w:type="paragraph" w:customStyle="1" w:styleId="GraphicLeft">
    <w:name w:val="~GraphicLeft"/>
    <w:basedOn w:val="BaseStyleOverall"/>
    <w:rsid w:val="00041C71"/>
    <w:pPr>
      <w:ind w:right="11"/>
    </w:pPr>
    <w:rPr>
      <w:sz w:val="18"/>
    </w:rPr>
  </w:style>
  <w:style w:type="paragraph" w:customStyle="1" w:styleId="AppendixDivider">
    <w:name w:val="~AppendixDivider"/>
    <w:basedOn w:val="NonToc-Heading"/>
    <w:next w:val="BodyText"/>
    <w:rsid w:val="00B06629"/>
    <w:pPr>
      <w:framePr w:wrap="notBeside" w:y="1701"/>
    </w:pPr>
  </w:style>
  <w:style w:type="paragraph" w:customStyle="1" w:styleId="NonToc-Heading">
    <w:name w:val="~NonToc-Heading"/>
    <w:basedOn w:val="BaseHeadingsSans"/>
    <w:next w:val="BodyText"/>
    <w:rsid w:val="007A74FA"/>
    <w:pPr>
      <w:keepNext/>
      <w:pageBreakBefore/>
      <w:framePr w:w="9520" w:h="1140" w:hRule="exact" w:wrap="notBeside" w:vAnchor="page" w:hAnchor="page" w:x="1305" w:y="1702" w:anchorLock="1"/>
      <w:spacing w:after="360"/>
      <w:outlineLvl w:val="0"/>
    </w:pPr>
    <w:rPr>
      <w:sz w:val="48"/>
    </w:rPr>
  </w:style>
  <w:style w:type="paragraph" w:styleId="33">
    <w:name w:val="toc 3"/>
    <w:basedOn w:val="BaseStyleOverall"/>
    <w:next w:val="BaseStyleOverall"/>
    <w:rsid w:val="00B46A98"/>
    <w:pPr>
      <w:tabs>
        <w:tab w:val="left" w:pos="1080"/>
        <w:tab w:val="right" w:leader="underscore" w:pos="9468"/>
      </w:tabs>
      <w:spacing w:line="260" w:lineRule="exact"/>
      <w:ind w:left="1080" w:right="332" w:hanging="1080"/>
    </w:pPr>
    <w:rPr>
      <w:noProof/>
      <w:color w:val="333333"/>
      <w:sz w:val="18"/>
    </w:rPr>
  </w:style>
  <w:style w:type="paragraph" w:customStyle="1" w:styleId="ATLogoRef">
    <w:name w:val="AT_LogoRef"/>
    <w:rsid w:val="00A1785D"/>
    <w:pPr>
      <w:jc w:val="right"/>
    </w:pPr>
    <w:rPr>
      <w:rFonts w:ascii="Arial" w:hAnsi="Arial" w:cs="Arial"/>
      <w:sz w:val="18"/>
      <w:szCs w:val="24"/>
      <w:lang w:val="en-GB" w:eastAsia="en-GB"/>
    </w:rPr>
  </w:style>
  <w:style w:type="paragraph" w:customStyle="1" w:styleId="Default">
    <w:name w:val="Default"/>
    <w:rsid w:val="00DE3235"/>
    <w:pPr>
      <w:autoSpaceDE w:val="0"/>
      <w:autoSpaceDN w:val="0"/>
      <w:adjustRightInd w:val="0"/>
    </w:pPr>
    <w:rPr>
      <w:rFonts w:ascii="Arial" w:hAnsi="Arial" w:cs="Arial"/>
      <w:color w:val="000000"/>
      <w:sz w:val="24"/>
      <w:szCs w:val="24"/>
      <w:lang w:val="en-GB" w:eastAsia="en-GB"/>
    </w:rPr>
  </w:style>
  <w:style w:type="character" w:customStyle="1" w:styleId="TableTextRightChar">
    <w:name w:val="~TableTextRight Char"/>
    <w:basedOn w:val="TableTextLeftChar"/>
    <w:link w:val="TableTextRight"/>
    <w:rsid w:val="00725FA3"/>
    <w:rPr>
      <w:rFonts w:ascii="Arial" w:hAnsi="Arial" w:cs="Arial"/>
      <w:sz w:val="17"/>
      <w:szCs w:val="24"/>
      <w:lang w:val="en-GB" w:eastAsia="en-GB" w:bidi="ar-SA"/>
    </w:rPr>
  </w:style>
  <w:style w:type="paragraph" w:customStyle="1" w:styleId="GraphicCentre">
    <w:name w:val="~GraphicCentre"/>
    <w:basedOn w:val="GraphicLeft"/>
    <w:rsid w:val="000E4977"/>
    <w:pPr>
      <w:jc w:val="center"/>
    </w:pPr>
  </w:style>
  <w:style w:type="paragraph" w:customStyle="1" w:styleId="SummaryHeading">
    <w:name w:val="~SummaryHeading"/>
    <w:basedOn w:val="NonToc-Heading"/>
    <w:next w:val="SumText"/>
    <w:rsid w:val="00B06629"/>
    <w:pPr>
      <w:framePr w:wrap="notBeside"/>
    </w:pPr>
  </w:style>
  <w:style w:type="paragraph" w:customStyle="1" w:styleId="SumText">
    <w:name w:val="~SumText"/>
    <w:basedOn w:val="IntroText"/>
    <w:rsid w:val="00DE4A12"/>
    <w:pPr>
      <w:spacing w:before="300" w:line="300" w:lineRule="exact"/>
    </w:pPr>
    <w:rPr>
      <w:sz w:val="24"/>
    </w:rPr>
  </w:style>
  <w:style w:type="paragraph" w:customStyle="1" w:styleId="TableTotalLeft">
    <w:name w:val="~TableTotalLeft"/>
    <w:basedOn w:val="TableTextLeft"/>
    <w:rsid w:val="000E4977"/>
    <w:pPr>
      <w:spacing w:before="120" w:after="120"/>
    </w:pPr>
    <w:rPr>
      <w:b/>
    </w:rPr>
  </w:style>
  <w:style w:type="paragraph" w:customStyle="1" w:styleId="TableTotalRight">
    <w:name w:val="~TableTotalRight"/>
    <w:basedOn w:val="TableTotalLeft"/>
    <w:rsid w:val="000E4977"/>
    <w:pPr>
      <w:jc w:val="right"/>
    </w:pPr>
  </w:style>
  <w:style w:type="paragraph" w:customStyle="1" w:styleId="TableRowHeading">
    <w:name w:val="~TableRowHeading"/>
    <w:basedOn w:val="TableTextLeft"/>
    <w:rsid w:val="000E4977"/>
    <w:rPr>
      <w:b/>
    </w:rPr>
  </w:style>
  <w:style w:type="paragraph" w:customStyle="1" w:styleId="TableTextBullet1">
    <w:name w:val="~TableTextBullet1"/>
    <w:basedOn w:val="TableTextLeft"/>
    <w:rsid w:val="00F1578E"/>
    <w:pPr>
      <w:numPr>
        <w:numId w:val="4"/>
      </w:numPr>
    </w:pPr>
  </w:style>
  <w:style w:type="paragraph" w:customStyle="1" w:styleId="TocHeading">
    <w:name w:val="~TocHeading"/>
    <w:basedOn w:val="BodyText"/>
    <w:next w:val="10"/>
    <w:rsid w:val="0052717F"/>
    <w:pPr>
      <w:keepNext/>
      <w:tabs>
        <w:tab w:val="left" w:pos="1800"/>
      </w:tabs>
      <w:spacing w:after="120"/>
    </w:pPr>
    <w:rPr>
      <w:rFonts w:ascii="Arial Black" w:hAnsi="Arial Black"/>
      <w:bCs/>
    </w:rPr>
  </w:style>
  <w:style w:type="paragraph" w:styleId="10">
    <w:name w:val="toc 1"/>
    <w:basedOn w:val="BaseStyleOverall"/>
    <w:next w:val="BaseStyleOverall"/>
    <w:rsid w:val="00131863"/>
    <w:pPr>
      <w:pBdr>
        <w:top w:val="single" w:sz="8" w:space="1" w:color="FFFFFF"/>
        <w:bottom w:val="single" w:sz="8" w:space="1" w:color="FFFFFF"/>
      </w:pBdr>
      <w:shd w:val="clear" w:color="auto" w:fill="E0E6EB"/>
      <w:tabs>
        <w:tab w:val="left" w:pos="1080"/>
        <w:tab w:val="right" w:pos="9468"/>
      </w:tabs>
      <w:spacing w:before="260" w:line="260" w:lineRule="exact"/>
      <w:ind w:left="1077" w:right="-28" w:hanging="1077"/>
    </w:pPr>
    <w:rPr>
      <w:noProof/>
      <w:sz w:val="20"/>
    </w:rPr>
  </w:style>
  <w:style w:type="paragraph" w:styleId="af2">
    <w:name w:val="Balloon Text"/>
    <w:basedOn w:val="a2"/>
    <w:semiHidden/>
    <w:rsid w:val="000E4977"/>
    <w:rPr>
      <w:rFonts w:ascii="Tahoma" w:hAnsi="Tahoma" w:cs="Tahoma"/>
      <w:sz w:val="16"/>
      <w:szCs w:val="16"/>
    </w:rPr>
  </w:style>
  <w:style w:type="paragraph" w:styleId="af1">
    <w:name w:val="Body Text"/>
    <w:aliases w:val="Body Text Char,Body Text Char2 Char1,jfp_standard Char1 Char,heading3 Char1 Char,Body Text - Level 2 Char1 Char,Body Text Char1 Char Char,jfp_standard Char Char Char,heading3 Char Char Char,Body Text - Level 2 Char Char Char,jfp_standard"/>
    <w:basedOn w:val="a2"/>
    <w:link w:val="af0"/>
    <w:semiHidden/>
    <w:rsid w:val="000E4977"/>
    <w:pPr>
      <w:spacing w:after="120"/>
    </w:pPr>
  </w:style>
  <w:style w:type="character" w:styleId="af3">
    <w:name w:val="annotation reference"/>
    <w:semiHidden/>
    <w:rsid w:val="000E4977"/>
    <w:rPr>
      <w:sz w:val="16"/>
      <w:szCs w:val="16"/>
    </w:rPr>
  </w:style>
  <w:style w:type="paragraph" w:styleId="af4">
    <w:name w:val="annotation text"/>
    <w:basedOn w:val="a2"/>
    <w:link w:val="af5"/>
    <w:semiHidden/>
    <w:rsid w:val="000E4977"/>
    <w:rPr>
      <w:sz w:val="20"/>
      <w:szCs w:val="20"/>
    </w:rPr>
  </w:style>
  <w:style w:type="paragraph" w:styleId="af6">
    <w:name w:val="annotation subject"/>
    <w:basedOn w:val="af4"/>
    <w:next w:val="af4"/>
    <w:semiHidden/>
    <w:rsid w:val="000E4977"/>
    <w:rPr>
      <w:b/>
      <w:bCs/>
    </w:rPr>
  </w:style>
  <w:style w:type="paragraph" w:styleId="af7">
    <w:name w:val="Document Map"/>
    <w:basedOn w:val="a2"/>
    <w:semiHidden/>
    <w:rsid w:val="000E4977"/>
    <w:pPr>
      <w:shd w:val="clear" w:color="auto" w:fill="000080"/>
    </w:pPr>
    <w:rPr>
      <w:rFonts w:ascii="Tahoma" w:hAnsi="Tahoma" w:cs="Tahoma"/>
      <w:sz w:val="20"/>
      <w:szCs w:val="20"/>
    </w:rPr>
  </w:style>
  <w:style w:type="character" w:styleId="af8">
    <w:name w:val="endnote reference"/>
    <w:semiHidden/>
    <w:rsid w:val="000E4977"/>
    <w:rPr>
      <w:vertAlign w:val="superscript"/>
    </w:rPr>
  </w:style>
  <w:style w:type="paragraph" w:styleId="af9">
    <w:name w:val="endnote text"/>
    <w:basedOn w:val="a2"/>
    <w:semiHidden/>
    <w:rsid w:val="000E4977"/>
    <w:rPr>
      <w:sz w:val="20"/>
      <w:szCs w:val="20"/>
    </w:rPr>
  </w:style>
  <w:style w:type="character" w:styleId="afa">
    <w:name w:val="Hyperlink"/>
    <w:semiHidden/>
    <w:rsid w:val="000E4977"/>
    <w:rPr>
      <w:color w:val="0000FF"/>
      <w:u w:val="single"/>
    </w:rPr>
  </w:style>
  <w:style w:type="paragraph" w:styleId="11">
    <w:name w:val="index 1"/>
    <w:basedOn w:val="a2"/>
    <w:next w:val="a2"/>
    <w:autoRedefine/>
    <w:semiHidden/>
    <w:rsid w:val="000E4977"/>
    <w:pPr>
      <w:ind w:left="240" w:hanging="240"/>
    </w:pPr>
  </w:style>
  <w:style w:type="paragraph" w:styleId="23">
    <w:name w:val="index 2"/>
    <w:basedOn w:val="a2"/>
    <w:next w:val="a2"/>
    <w:autoRedefine/>
    <w:semiHidden/>
    <w:rsid w:val="000E4977"/>
    <w:pPr>
      <w:ind w:left="480" w:hanging="240"/>
    </w:pPr>
  </w:style>
  <w:style w:type="paragraph" w:styleId="34">
    <w:name w:val="index 3"/>
    <w:basedOn w:val="a2"/>
    <w:next w:val="a2"/>
    <w:autoRedefine/>
    <w:semiHidden/>
    <w:rsid w:val="000E4977"/>
    <w:pPr>
      <w:ind w:left="720" w:hanging="240"/>
    </w:pPr>
  </w:style>
  <w:style w:type="paragraph" w:styleId="42">
    <w:name w:val="index 4"/>
    <w:basedOn w:val="a2"/>
    <w:next w:val="a2"/>
    <w:autoRedefine/>
    <w:semiHidden/>
    <w:rsid w:val="000E4977"/>
    <w:pPr>
      <w:ind w:left="960" w:hanging="240"/>
    </w:pPr>
  </w:style>
  <w:style w:type="paragraph" w:styleId="52">
    <w:name w:val="index 5"/>
    <w:basedOn w:val="a2"/>
    <w:next w:val="a2"/>
    <w:autoRedefine/>
    <w:semiHidden/>
    <w:rsid w:val="000E4977"/>
    <w:pPr>
      <w:ind w:left="1200" w:hanging="240"/>
    </w:pPr>
  </w:style>
  <w:style w:type="paragraph" w:styleId="61">
    <w:name w:val="index 6"/>
    <w:basedOn w:val="a2"/>
    <w:next w:val="a2"/>
    <w:autoRedefine/>
    <w:semiHidden/>
    <w:rsid w:val="000E4977"/>
    <w:pPr>
      <w:ind w:left="1440" w:hanging="240"/>
    </w:pPr>
  </w:style>
  <w:style w:type="paragraph" w:styleId="70">
    <w:name w:val="index 7"/>
    <w:basedOn w:val="a2"/>
    <w:next w:val="a2"/>
    <w:autoRedefine/>
    <w:semiHidden/>
    <w:rsid w:val="000E4977"/>
    <w:pPr>
      <w:ind w:left="1680" w:hanging="240"/>
    </w:pPr>
  </w:style>
  <w:style w:type="paragraph" w:styleId="80">
    <w:name w:val="index 8"/>
    <w:basedOn w:val="a2"/>
    <w:next w:val="a2"/>
    <w:autoRedefine/>
    <w:semiHidden/>
    <w:rsid w:val="000E4977"/>
    <w:pPr>
      <w:ind w:left="1920" w:hanging="240"/>
    </w:pPr>
  </w:style>
  <w:style w:type="paragraph" w:styleId="90">
    <w:name w:val="index 9"/>
    <w:basedOn w:val="a2"/>
    <w:next w:val="a2"/>
    <w:autoRedefine/>
    <w:semiHidden/>
    <w:rsid w:val="000E4977"/>
    <w:pPr>
      <w:ind w:left="2160" w:hanging="240"/>
    </w:pPr>
  </w:style>
  <w:style w:type="paragraph" w:styleId="afb">
    <w:name w:val="index heading"/>
    <w:basedOn w:val="a2"/>
    <w:next w:val="11"/>
    <w:semiHidden/>
    <w:rsid w:val="000E4977"/>
    <w:rPr>
      <w:rFonts w:ascii="Arial" w:hAnsi="Arial" w:cs="Arial"/>
      <w:b/>
      <w:bCs/>
    </w:rPr>
  </w:style>
  <w:style w:type="paragraph" w:styleId="afc">
    <w:name w:val="macro"/>
    <w:semiHidden/>
    <w:rsid w:val="000E49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paragraph" w:styleId="afd">
    <w:name w:val="Normal (Web)"/>
    <w:basedOn w:val="a2"/>
    <w:semiHidden/>
    <w:rsid w:val="000E4977"/>
    <w:pPr>
      <w:spacing w:after="301" w:line="301" w:lineRule="atLeast"/>
      <w:jc w:val="both"/>
    </w:pPr>
  </w:style>
  <w:style w:type="paragraph" w:styleId="afe">
    <w:name w:val="table of authorities"/>
    <w:basedOn w:val="a2"/>
    <w:next w:val="a2"/>
    <w:semiHidden/>
    <w:rsid w:val="000E4977"/>
    <w:pPr>
      <w:ind w:left="240" w:hanging="240"/>
    </w:pPr>
  </w:style>
  <w:style w:type="paragraph" w:styleId="aff">
    <w:name w:val="toa heading"/>
    <w:basedOn w:val="a2"/>
    <w:next w:val="a2"/>
    <w:semiHidden/>
    <w:rsid w:val="000E4977"/>
    <w:pPr>
      <w:spacing w:before="120"/>
    </w:pPr>
    <w:rPr>
      <w:rFonts w:ascii="Arial" w:hAnsi="Arial" w:cs="Arial"/>
      <w:b/>
      <w:bCs/>
    </w:rPr>
  </w:style>
  <w:style w:type="paragraph" w:styleId="81">
    <w:name w:val="toc 8"/>
    <w:basedOn w:val="53"/>
    <w:next w:val="a2"/>
    <w:rsid w:val="003269B2"/>
  </w:style>
  <w:style w:type="paragraph" w:styleId="91">
    <w:name w:val="toc 9"/>
    <w:basedOn w:val="10"/>
    <w:next w:val="a2"/>
    <w:rsid w:val="00801BD9"/>
    <w:pPr>
      <w:tabs>
        <w:tab w:val="clear" w:pos="1080"/>
      </w:tabs>
      <w:ind w:left="1083"/>
    </w:pPr>
  </w:style>
  <w:style w:type="paragraph" w:customStyle="1" w:styleId="GraphicRight">
    <w:name w:val="~GraphicRight"/>
    <w:basedOn w:val="GraphicLeft"/>
    <w:rsid w:val="0077003B"/>
    <w:pPr>
      <w:jc w:val="right"/>
    </w:pPr>
  </w:style>
  <w:style w:type="paragraph" w:customStyle="1" w:styleId="RevisionPageHeading">
    <w:name w:val="~RevisionPageHeading"/>
    <w:basedOn w:val="SummaryHeading"/>
    <w:next w:val="BodyText"/>
    <w:rsid w:val="00B06629"/>
    <w:pPr>
      <w:framePr w:wrap="notBeside"/>
    </w:pPr>
  </w:style>
  <w:style w:type="paragraph" w:customStyle="1" w:styleId="RevisionText">
    <w:name w:val="~RevisionText"/>
    <w:basedOn w:val="BaseStyleOverall"/>
    <w:rsid w:val="00920853"/>
    <w:pPr>
      <w:ind w:right="-105"/>
    </w:pPr>
    <w:rPr>
      <w:sz w:val="16"/>
      <w:szCs w:val="16"/>
    </w:rPr>
  </w:style>
  <w:style w:type="paragraph" w:customStyle="1" w:styleId="RevisionHeading">
    <w:name w:val="~RevisionHeading"/>
    <w:basedOn w:val="RevisionText"/>
    <w:rsid w:val="00922E8A"/>
    <w:pPr>
      <w:ind w:right="-140"/>
    </w:pPr>
    <w:rPr>
      <w:rFonts w:ascii="Arial Black" w:hAnsi="Arial Black"/>
    </w:rPr>
  </w:style>
  <w:style w:type="paragraph" w:customStyle="1" w:styleId="DocRefAddress">
    <w:name w:val="~DocRefAddress"/>
    <w:basedOn w:val="DocAddress"/>
    <w:rsid w:val="00CF4448"/>
    <w:rPr>
      <w:noProof/>
    </w:rPr>
  </w:style>
  <w:style w:type="paragraph" w:customStyle="1" w:styleId="DocRefContact">
    <w:name w:val="~DocRefContact"/>
    <w:basedOn w:val="DocContact"/>
    <w:rsid w:val="000E4977"/>
  </w:style>
  <w:style w:type="paragraph" w:customStyle="1" w:styleId="DocConfi">
    <w:name w:val="~DocConfi"/>
    <w:basedOn w:val="DocSubTitle"/>
    <w:rsid w:val="009606F5"/>
  </w:style>
  <w:style w:type="paragraph" w:customStyle="1" w:styleId="DocRefConfi">
    <w:name w:val="~DocRefConfi"/>
    <w:basedOn w:val="DocConfi"/>
    <w:rsid w:val="00F24FBD"/>
    <w:pPr>
      <w:jc w:val="right"/>
    </w:pPr>
    <w:rPr>
      <w:color w:val="80A1B6"/>
    </w:rPr>
  </w:style>
  <w:style w:type="paragraph" w:customStyle="1" w:styleId="HeaderRefDocTitle">
    <w:name w:val="~HeaderRefDocTitle"/>
    <w:basedOn w:val="BaseStyleOverall"/>
    <w:rsid w:val="00F24FBD"/>
    <w:rPr>
      <w:color w:val="0079C1"/>
    </w:rPr>
  </w:style>
  <w:style w:type="paragraph" w:customStyle="1" w:styleId="GlossaryHeading">
    <w:name w:val="~GlossaryHeading"/>
    <w:basedOn w:val="NonToc-Heading"/>
    <w:next w:val="BodyText"/>
    <w:rsid w:val="000E4977"/>
    <w:pPr>
      <w:framePr w:wrap="notBeside"/>
    </w:pPr>
  </w:style>
  <w:style w:type="paragraph" w:customStyle="1" w:styleId="FooterJobRef">
    <w:name w:val="~FooterJobRef"/>
    <w:basedOn w:val="FooterRefsBaseStyle"/>
    <w:rsid w:val="00EA2A4F"/>
  </w:style>
  <w:style w:type="paragraph" w:customStyle="1" w:styleId="FooterRefsBaseStyle">
    <w:name w:val="~FooterRefsBaseStyle"/>
    <w:basedOn w:val="BodyText"/>
    <w:rsid w:val="009606F5"/>
    <w:pPr>
      <w:spacing w:before="0" w:line="240" w:lineRule="auto"/>
      <w:jc w:val="right"/>
    </w:pPr>
    <w:rPr>
      <w:sz w:val="18"/>
    </w:rPr>
  </w:style>
  <w:style w:type="paragraph" w:customStyle="1" w:styleId="FooterFilepath">
    <w:name w:val="~FooterFilepath"/>
    <w:basedOn w:val="FooterRefsBaseStyle"/>
    <w:rsid w:val="00EA2A4F"/>
    <w:pPr>
      <w:framePr w:hSpace="181" w:wrap="around" w:vAnchor="page" w:hAnchor="page" w:x="2326" w:y="4112"/>
      <w:suppressOverlap/>
    </w:pPr>
  </w:style>
  <w:style w:type="paragraph" w:customStyle="1" w:styleId="FooterDate">
    <w:name w:val="~FooterDate"/>
    <w:basedOn w:val="FooterRefsBaseStyle"/>
    <w:rsid w:val="00EA2A4F"/>
    <w:pPr>
      <w:framePr w:hSpace="181" w:wrap="around" w:vAnchor="page" w:hAnchor="page" w:x="2326" w:y="4112"/>
      <w:suppressOverlap/>
    </w:pPr>
  </w:style>
  <w:style w:type="paragraph" w:customStyle="1" w:styleId="Style01BodyTextJustified">
    <w:name w:val="Style * 01 Body Text + Justified"/>
    <w:basedOn w:val="Default"/>
    <w:next w:val="Default"/>
    <w:rsid w:val="0028758D"/>
    <w:rPr>
      <w:rFonts w:cs="Times New Roman"/>
      <w:color w:val="auto"/>
    </w:rPr>
  </w:style>
  <w:style w:type="paragraph" w:customStyle="1" w:styleId="ConfiHeader">
    <w:name w:val="~ConfiHeader"/>
    <w:basedOn w:val="BaseStyleColour1"/>
    <w:rsid w:val="00D218E3"/>
  </w:style>
  <w:style w:type="character" w:customStyle="1" w:styleId="hps">
    <w:name w:val="hps"/>
    <w:basedOn w:val="a3"/>
    <w:rsid w:val="006D782C"/>
  </w:style>
  <w:style w:type="paragraph" w:customStyle="1" w:styleId="Disclaimer">
    <w:name w:val="~Disclaimer"/>
    <w:basedOn w:val="BaseStyleOverall"/>
    <w:rsid w:val="00041C71"/>
    <w:pPr>
      <w:spacing w:before="200" w:line="200" w:lineRule="exact"/>
    </w:pPr>
    <w:rPr>
      <w:sz w:val="16"/>
      <w:szCs w:val="16"/>
    </w:rPr>
  </w:style>
  <w:style w:type="paragraph" w:customStyle="1" w:styleId="FooterDivRef">
    <w:name w:val="~FooterDivRef"/>
    <w:basedOn w:val="FooterRefsBaseStyle"/>
    <w:rsid w:val="00B50710"/>
    <w:rPr>
      <w:caps/>
    </w:rPr>
  </w:style>
  <w:style w:type="paragraph" w:customStyle="1" w:styleId="FooterSubDivRef">
    <w:name w:val="~FooterSubDivRef"/>
    <w:basedOn w:val="FooterRefsBaseStyle"/>
    <w:rsid w:val="00B50710"/>
    <w:rPr>
      <w:caps/>
    </w:rPr>
  </w:style>
  <w:style w:type="paragraph" w:customStyle="1" w:styleId="FooterRepNo">
    <w:name w:val="~FooterRepNo"/>
    <w:basedOn w:val="FooterRefsBaseStyle"/>
    <w:rsid w:val="00B22788"/>
  </w:style>
  <w:style w:type="paragraph" w:customStyle="1" w:styleId="FooterRevNo">
    <w:name w:val="~FooterRevNo"/>
    <w:basedOn w:val="FooterRefsBaseStyle"/>
    <w:rsid w:val="00B22788"/>
  </w:style>
  <w:style w:type="paragraph" w:customStyle="1" w:styleId="FigureTableHeading">
    <w:name w:val="~FigureTableHeading"/>
    <w:basedOn w:val="BaseStyleOverall"/>
    <w:rsid w:val="00041C71"/>
    <w:pPr>
      <w:keepNext/>
      <w:spacing w:before="120" w:after="120"/>
    </w:pPr>
  </w:style>
  <w:style w:type="paragraph" w:customStyle="1" w:styleId="BlankPage">
    <w:name w:val="~BlankPage"/>
    <w:basedOn w:val="BodyText"/>
    <w:rsid w:val="00FF159D"/>
    <w:pPr>
      <w:pageBreakBefore/>
    </w:pPr>
  </w:style>
  <w:style w:type="paragraph" w:customStyle="1" w:styleId="Hidden">
    <w:name w:val="~Hidden!!"/>
    <w:basedOn w:val="FooterRefsBaseStyle"/>
    <w:rsid w:val="00991C59"/>
    <w:pPr>
      <w:ind w:left="11340" w:right="-5670"/>
    </w:pPr>
    <w:rPr>
      <w:color w:val="FFFFFF"/>
    </w:rPr>
  </w:style>
  <w:style w:type="character" w:customStyle="1" w:styleId="hpsatn">
    <w:name w:val="hps atn"/>
    <w:basedOn w:val="a3"/>
    <w:rsid w:val="006D782C"/>
  </w:style>
  <w:style w:type="paragraph" w:customStyle="1" w:styleId="GlossTerm">
    <w:name w:val="~GlossTerm"/>
    <w:basedOn w:val="BodyText"/>
    <w:rsid w:val="00FB1E13"/>
    <w:pPr>
      <w:tabs>
        <w:tab w:val="left" w:pos="2706"/>
      </w:tabs>
      <w:spacing w:before="0"/>
    </w:pPr>
    <w:rPr>
      <w:rFonts w:ascii="Arial Black" w:hAnsi="Arial Black"/>
    </w:rPr>
  </w:style>
  <w:style w:type="paragraph" w:customStyle="1" w:styleId="GlossDef">
    <w:name w:val="~GlossDef"/>
    <w:basedOn w:val="BodyText"/>
    <w:rsid w:val="00FB1E13"/>
    <w:pPr>
      <w:spacing w:before="0"/>
    </w:pPr>
  </w:style>
  <w:style w:type="character" w:customStyle="1" w:styleId="ac">
    <w:name w:val="Название объекта Знак"/>
    <w:aliases w:val="~Caption Знак,Caption Char Знак,Caption Char1 Знак,Caption Char Char Знак,Caption Char2 Char Char Знак,Caption Char1 Char Char Char Знак,Caption Char Char Char Char Char Знак,Caption Char2 Char Char Char Char Char Знак,HBP Знак"/>
    <w:link w:val="ab"/>
    <w:locked/>
    <w:rsid w:val="00770231"/>
    <w:rPr>
      <w:rFonts w:ascii="Arial" w:hAnsi="Arial" w:cs="Arial"/>
      <w:color w:val="0079C1"/>
      <w:sz w:val="18"/>
      <w:szCs w:val="24"/>
      <w:lang w:val="en-GB" w:eastAsia="en-GB" w:bidi="ar-SA"/>
    </w:rPr>
  </w:style>
  <w:style w:type="paragraph" w:customStyle="1" w:styleId="CharCharChar1Char">
    <w:name w:val="Char Char Char1 Char"/>
    <w:basedOn w:val="a2"/>
    <w:semiHidden/>
    <w:rsid w:val="008F31C0"/>
    <w:pPr>
      <w:jc w:val="both"/>
    </w:pPr>
    <w:rPr>
      <w:rFonts w:ascii="Arial" w:eastAsia="MS Mincho" w:hAnsi="Arial"/>
    </w:rPr>
  </w:style>
  <w:style w:type="paragraph" w:styleId="43">
    <w:name w:val="toc 4"/>
    <w:basedOn w:val="BaseStyleOverall"/>
    <w:next w:val="BaseStyleOverall"/>
    <w:rsid w:val="00B46A98"/>
    <w:pPr>
      <w:tabs>
        <w:tab w:val="left" w:pos="1080"/>
        <w:tab w:val="right" w:leader="underscore" w:pos="9468"/>
      </w:tabs>
      <w:spacing w:before="60" w:after="60" w:line="260" w:lineRule="exact"/>
      <w:ind w:left="1077" w:right="357" w:hanging="1077"/>
    </w:pPr>
    <w:rPr>
      <w:noProof/>
      <w:color w:val="333333"/>
      <w:sz w:val="18"/>
    </w:rPr>
  </w:style>
  <w:style w:type="numbering" w:styleId="111111">
    <w:name w:val="Outline List 2"/>
    <w:basedOn w:val="a5"/>
    <w:semiHidden/>
    <w:rsid w:val="00250B30"/>
    <w:pPr>
      <w:numPr>
        <w:numId w:val="15"/>
      </w:numPr>
    </w:pPr>
  </w:style>
  <w:style w:type="numbering" w:styleId="1ai">
    <w:name w:val="Outline List 1"/>
    <w:basedOn w:val="a5"/>
    <w:semiHidden/>
    <w:rsid w:val="00250B30"/>
    <w:pPr>
      <w:numPr>
        <w:numId w:val="16"/>
      </w:numPr>
    </w:pPr>
  </w:style>
  <w:style w:type="numbering" w:styleId="a1">
    <w:name w:val="Outline List 3"/>
    <w:basedOn w:val="a5"/>
    <w:semiHidden/>
    <w:rsid w:val="00250B30"/>
    <w:pPr>
      <w:numPr>
        <w:numId w:val="17"/>
      </w:numPr>
    </w:pPr>
  </w:style>
  <w:style w:type="paragraph" w:styleId="aff0">
    <w:name w:val="Block Text"/>
    <w:basedOn w:val="a2"/>
    <w:semiHidden/>
    <w:rsid w:val="00250B30"/>
    <w:pPr>
      <w:spacing w:after="120"/>
      <w:ind w:left="1440" w:right="1440"/>
    </w:pPr>
  </w:style>
  <w:style w:type="paragraph" w:styleId="24">
    <w:name w:val="Body Text 2"/>
    <w:basedOn w:val="a2"/>
    <w:semiHidden/>
    <w:rsid w:val="00250B30"/>
    <w:pPr>
      <w:spacing w:after="120" w:line="480" w:lineRule="auto"/>
    </w:pPr>
  </w:style>
  <w:style w:type="paragraph" w:styleId="35">
    <w:name w:val="Body Text 3"/>
    <w:basedOn w:val="a2"/>
    <w:semiHidden/>
    <w:rsid w:val="00250B30"/>
    <w:pPr>
      <w:spacing w:after="120"/>
    </w:pPr>
    <w:rPr>
      <w:sz w:val="16"/>
      <w:szCs w:val="16"/>
    </w:rPr>
  </w:style>
  <w:style w:type="paragraph" w:styleId="aff1">
    <w:name w:val="Body Text First Indent"/>
    <w:basedOn w:val="af1"/>
    <w:semiHidden/>
    <w:rsid w:val="00250B30"/>
    <w:pPr>
      <w:ind w:firstLine="210"/>
    </w:pPr>
  </w:style>
  <w:style w:type="paragraph" w:styleId="aff2">
    <w:name w:val="Body Text Indent"/>
    <w:basedOn w:val="a2"/>
    <w:semiHidden/>
    <w:rsid w:val="00250B30"/>
    <w:pPr>
      <w:spacing w:after="120"/>
      <w:ind w:left="283"/>
    </w:pPr>
  </w:style>
  <w:style w:type="paragraph" w:styleId="25">
    <w:name w:val="Body Text First Indent 2"/>
    <w:basedOn w:val="aff2"/>
    <w:semiHidden/>
    <w:rsid w:val="00250B30"/>
    <w:pPr>
      <w:ind w:firstLine="210"/>
    </w:pPr>
  </w:style>
  <w:style w:type="paragraph" w:styleId="26">
    <w:name w:val="Body Text Indent 2"/>
    <w:basedOn w:val="a2"/>
    <w:semiHidden/>
    <w:rsid w:val="00250B30"/>
    <w:pPr>
      <w:spacing w:after="120" w:line="480" w:lineRule="auto"/>
      <w:ind w:left="283"/>
    </w:pPr>
  </w:style>
  <w:style w:type="paragraph" w:styleId="36">
    <w:name w:val="Body Text Indent 3"/>
    <w:basedOn w:val="a2"/>
    <w:semiHidden/>
    <w:rsid w:val="00250B30"/>
    <w:pPr>
      <w:spacing w:after="120"/>
      <w:ind w:left="283"/>
    </w:pPr>
    <w:rPr>
      <w:sz w:val="16"/>
      <w:szCs w:val="16"/>
    </w:rPr>
  </w:style>
  <w:style w:type="paragraph" w:styleId="aff3">
    <w:name w:val="Closing"/>
    <w:basedOn w:val="a2"/>
    <w:semiHidden/>
    <w:rsid w:val="00250B30"/>
    <w:pPr>
      <w:ind w:left="4252"/>
    </w:pPr>
  </w:style>
  <w:style w:type="paragraph" w:styleId="aff4">
    <w:name w:val="Date"/>
    <w:basedOn w:val="a2"/>
    <w:next w:val="a2"/>
    <w:semiHidden/>
    <w:rsid w:val="00250B30"/>
  </w:style>
  <w:style w:type="paragraph" w:styleId="aff5">
    <w:name w:val="E-mail Signature"/>
    <w:basedOn w:val="a2"/>
    <w:semiHidden/>
    <w:rsid w:val="00250B30"/>
  </w:style>
  <w:style w:type="character" w:styleId="aff6">
    <w:name w:val="Emphasis"/>
    <w:qFormat/>
    <w:rsid w:val="00250B30"/>
    <w:rPr>
      <w:i/>
      <w:iCs/>
    </w:rPr>
  </w:style>
  <w:style w:type="paragraph" w:styleId="aff7">
    <w:name w:val="envelope address"/>
    <w:basedOn w:val="a2"/>
    <w:semiHidden/>
    <w:rsid w:val="00250B30"/>
    <w:pPr>
      <w:framePr w:w="7920" w:h="1980" w:hRule="exact" w:hSpace="180" w:wrap="auto" w:hAnchor="page" w:xAlign="center" w:yAlign="bottom"/>
      <w:ind w:left="2880"/>
    </w:pPr>
    <w:rPr>
      <w:rFonts w:ascii="Arial" w:hAnsi="Arial" w:cs="Arial"/>
    </w:rPr>
  </w:style>
  <w:style w:type="paragraph" w:styleId="27">
    <w:name w:val="envelope return"/>
    <w:basedOn w:val="a2"/>
    <w:semiHidden/>
    <w:rsid w:val="00250B30"/>
    <w:rPr>
      <w:rFonts w:ascii="Arial" w:hAnsi="Arial" w:cs="Arial"/>
      <w:sz w:val="20"/>
      <w:szCs w:val="20"/>
    </w:rPr>
  </w:style>
  <w:style w:type="character" w:styleId="aff8">
    <w:name w:val="FollowedHyperlink"/>
    <w:semiHidden/>
    <w:rsid w:val="00250B30"/>
    <w:rPr>
      <w:color w:val="800080"/>
      <w:u w:val="single"/>
    </w:rPr>
  </w:style>
  <w:style w:type="character" w:styleId="HTML">
    <w:name w:val="HTML Acronym"/>
    <w:basedOn w:val="a3"/>
    <w:semiHidden/>
    <w:rsid w:val="00250B30"/>
  </w:style>
  <w:style w:type="paragraph" w:styleId="HTML0">
    <w:name w:val="HTML Address"/>
    <w:basedOn w:val="a2"/>
    <w:semiHidden/>
    <w:rsid w:val="00250B30"/>
    <w:rPr>
      <w:i/>
      <w:iCs/>
    </w:rPr>
  </w:style>
  <w:style w:type="character" w:styleId="HTML1">
    <w:name w:val="HTML Cite"/>
    <w:semiHidden/>
    <w:rsid w:val="00250B30"/>
    <w:rPr>
      <w:i/>
      <w:iCs/>
    </w:rPr>
  </w:style>
  <w:style w:type="character" w:styleId="HTML2">
    <w:name w:val="HTML Code"/>
    <w:semiHidden/>
    <w:rsid w:val="00250B30"/>
    <w:rPr>
      <w:rFonts w:ascii="Courier New" w:hAnsi="Courier New" w:cs="Courier New"/>
      <w:sz w:val="20"/>
      <w:szCs w:val="20"/>
    </w:rPr>
  </w:style>
  <w:style w:type="character" w:styleId="HTML3">
    <w:name w:val="HTML Definition"/>
    <w:semiHidden/>
    <w:rsid w:val="00250B30"/>
    <w:rPr>
      <w:i/>
      <w:iCs/>
    </w:rPr>
  </w:style>
  <w:style w:type="character" w:styleId="HTML4">
    <w:name w:val="HTML Keyboard"/>
    <w:semiHidden/>
    <w:rsid w:val="00250B30"/>
    <w:rPr>
      <w:rFonts w:ascii="Courier New" w:hAnsi="Courier New" w:cs="Courier New"/>
      <w:sz w:val="20"/>
      <w:szCs w:val="20"/>
    </w:rPr>
  </w:style>
  <w:style w:type="paragraph" w:styleId="HTML5">
    <w:name w:val="HTML Preformatted"/>
    <w:basedOn w:val="a2"/>
    <w:semiHidden/>
    <w:rsid w:val="00250B30"/>
    <w:rPr>
      <w:rFonts w:ascii="Courier New" w:hAnsi="Courier New" w:cs="Courier New"/>
      <w:sz w:val="20"/>
      <w:szCs w:val="20"/>
    </w:rPr>
  </w:style>
  <w:style w:type="character" w:styleId="HTML6">
    <w:name w:val="HTML Sample"/>
    <w:semiHidden/>
    <w:rsid w:val="00250B30"/>
    <w:rPr>
      <w:rFonts w:ascii="Courier New" w:hAnsi="Courier New" w:cs="Courier New"/>
    </w:rPr>
  </w:style>
  <w:style w:type="character" w:styleId="HTML7">
    <w:name w:val="HTML Typewriter"/>
    <w:semiHidden/>
    <w:rsid w:val="00250B30"/>
    <w:rPr>
      <w:rFonts w:ascii="Courier New" w:hAnsi="Courier New" w:cs="Courier New"/>
      <w:sz w:val="20"/>
      <w:szCs w:val="20"/>
    </w:rPr>
  </w:style>
  <w:style w:type="character" w:styleId="HTML8">
    <w:name w:val="HTML Variable"/>
    <w:semiHidden/>
    <w:rsid w:val="00250B30"/>
    <w:rPr>
      <w:i/>
      <w:iCs/>
    </w:rPr>
  </w:style>
  <w:style w:type="character" w:styleId="aff9">
    <w:name w:val="line number"/>
    <w:basedOn w:val="a3"/>
    <w:semiHidden/>
    <w:rsid w:val="00250B30"/>
  </w:style>
  <w:style w:type="paragraph" w:styleId="affa">
    <w:name w:val="List"/>
    <w:basedOn w:val="a2"/>
    <w:semiHidden/>
    <w:rsid w:val="00250B30"/>
    <w:pPr>
      <w:ind w:left="283" w:hanging="283"/>
    </w:pPr>
  </w:style>
  <w:style w:type="paragraph" w:styleId="28">
    <w:name w:val="List 2"/>
    <w:basedOn w:val="a2"/>
    <w:semiHidden/>
    <w:rsid w:val="00250B30"/>
    <w:pPr>
      <w:ind w:left="566" w:hanging="283"/>
    </w:pPr>
  </w:style>
  <w:style w:type="paragraph" w:styleId="37">
    <w:name w:val="List 3"/>
    <w:basedOn w:val="a2"/>
    <w:semiHidden/>
    <w:rsid w:val="00250B30"/>
    <w:pPr>
      <w:ind w:left="849" w:hanging="283"/>
    </w:pPr>
  </w:style>
  <w:style w:type="paragraph" w:styleId="44">
    <w:name w:val="List 4"/>
    <w:basedOn w:val="a2"/>
    <w:semiHidden/>
    <w:rsid w:val="00250B30"/>
    <w:pPr>
      <w:ind w:left="1132" w:hanging="283"/>
    </w:pPr>
  </w:style>
  <w:style w:type="paragraph" w:styleId="54">
    <w:name w:val="List 5"/>
    <w:basedOn w:val="a2"/>
    <w:semiHidden/>
    <w:rsid w:val="00250B30"/>
    <w:pPr>
      <w:ind w:left="1415" w:hanging="283"/>
    </w:pPr>
  </w:style>
  <w:style w:type="paragraph" w:styleId="a0">
    <w:name w:val="List Bullet"/>
    <w:aliases w:val="List Bullet Char1,List Bullet Char Char,List Bullet Char Char Char,List Bullet Char2 Char,List Bullet Char1 Char Char Char Char Char,List Bullet Char Char Char Char Char Char Char,List Bullet Char Char Char1,List Bullet Char2"/>
    <w:basedOn w:val="a2"/>
    <w:semiHidden/>
    <w:rsid w:val="00250B30"/>
    <w:pPr>
      <w:numPr>
        <w:numId w:val="5"/>
      </w:numPr>
    </w:pPr>
  </w:style>
  <w:style w:type="paragraph" w:styleId="20">
    <w:name w:val="List Bullet 2"/>
    <w:basedOn w:val="a2"/>
    <w:semiHidden/>
    <w:rsid w:val="00250B30"/>
    <w:pPr>
      <w:numPr>
        <w:numId w:val="6"/>
      </w:numPr>
    </w:pPr>
  </w:style>
  <w:style w:type="paragraph" w:styleId="30">
    <w:name w:val="List Bullet 3"/>
    <w:basedOn w:val="a2"/>
    <w:semiHidden/>
    <w:rsid w:val="00250B30"/>
    <w:pPr>
      <w:numPr>
        <w:numId w:val="7"/>
      </w:numPr>
    </w:pPr>
  </w:style>
  <w:style w:type="paragraph" w:styleId="40">
    <w:name w:val="List Bullet 4"/>
    <w:basedOn w:val="a2"/>
    <w:semiHidden/>
    <w:rsid w:val="00250B30"/>
    <w:pPr>
      <w:numPr>
        <w:numId w:val="8"/>
      </w:numPr>
    </w:pPr>
  </w:style>
  <w:style w:type="paragraph" w:styleId="50">
    <w:name w:val="List Bullet 5"/>
    <w:basedOn w:val="a2"/>
    <w:semiHidden/>
    <w:rsid w:val="00250B30"/>
    <w:pPr>
      <w:numPr>
        <w:numId w:val="9"/>
      </w:numPr>
    </w:pPr>
  </w:style>
  <w:style w:type="paragraph" w:styleId="affb">
    <w:name w:val="List Continue"/>
    <w:basedOn w:val="a2"/>
    <w:semiHidden/>
    <w:rsid w:val="00250B30"/>
    <w:pPr>
      <w:spacing w:after="120"/>
      <w:ind w:left="283"/>
    </w:pPr>
  </w:style>
  <w:style w:type="paragraph" w:styleId="29">
    <w:name w:val="List Continue 2"/>
    <w:basedOn w:val="a2"/>
    <w:semiHidden/>
    <w:rsid w:val="00250B30"/>
    <w:pPr>
      <w:spacing w:after="120"/>
      <w:ind w:left="566"/>
    </w:pPr>
  </w:style>
  <w:style w:type="paragraph" w:styleId="38">
    <w:name w:val="List Continue 3"/>
    <w:basedOn w:val="a2"/>
    <w:semiHidden/>
    <w:rsid w:val="00250B30"/>
    <w:pPr>
      <w:spacing w:after="120"/>
      <w:ind w:left="849"/>
    </w:pPr>
  </w:style>
  <w:style w:type="paragraph" w:styleId="45">
    <w:name w:val="List Continue 4"/>
    <w:basedOn w:val="a2"/>
    <w:semiHidden/>
    <w:rsid w:val="00250B30"/>
    <w:pPr>
      <w:spacing w:after="120"/>
      <w:ind w:left="1132"/>
    </w:pPr>
  </w:style>
  <w:style w:type="paragraph" w:styleId="55">
    <w:name w:val="List Continue 5"/>
    <w:basedOn w:val="a2"/>
    <w:semiHidden/>
    <w:rsid w:val="00250B30"/>
    <w:pPr>
      <w:spacing w:after="120"/>
      <w:ind w:left="1415"/>
    </w:pPr>
  </w:style>
  <w:style w:type="paragraph" w:styleId="a">
    <w:name w:val="List Number"/>
    <w:basedOn w:val="a2"/>
    <w:semiHidden/>
    <w:rsid w:val="00250B30"/>
    <w:pPr>
      <w:numPr>
        <w:numId w:val="10"/>
      </w:numPr>
    </w:pPr>
  </w:style>
  <w:style w:type="paragraph" w:styleId="2">
    <w:name w:val="List Number 2"/>
    <w:basedOn w:val="a2"/>
    <w:semiHidden/>
    <w:rsid w:val="00250B30"/>
    <w:pPr>
      <w:numPr>
        <w:numId w:val="11"/>
      </w:numPr>
    </w:pPr>
  </w:style>
  <w:style w:type="paragraph" w:styleId="3">
    <w:name w:val="List Number 3"/>
    <w:basedOn w:val="a2"/>
    <w:semiHidden/>
    <w:rsid w:val="00250B30"/>
    <w:pPr>
      <w:numPr>
        <w:numId w:val="12"/>
      </w:numPr>
    </w:pPr>
  </w:style>
  <w:style w:type="paragraph" w:styleId="4">
    <w:name w:val="List Number 4"/>
    <w:basedOn w:val="a2"/>
    <w:semiHidden/>
    <w:rsid w:val="00250B30"/>
    <w:pPr>
      <w:numPr>
        <w:numId w:val="13"/>
      </w:numPr>
    </w:pPr>
  </w:style>
  <w:style w:type="paragraph" w:styleId="5">
    <w:name w:val="List Number 5"/>
    <w:basedOn w:val="a2"/>
    <w:semiHidden/>
    <w:rsid w:val="00250B30"/>
    <w:pPr>
      <w:numPr>
        <w:numId w:val="14"/>
      </w:numPr>
    </w:pPr>
  </w:style>
  <w:style w:type="paragraph" w:styleId="affc">
    <w:name w:val="Message Header"/>
    <w:basedOn w:val="a2"/>
    <w:semiHidden/>
    <w:rsid w:val="00250B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d">
    <w:name w:val="Normal Indent"/>
    <w:basedOn w:val="a2"/>
    <w:semiHidden/>
    <w:rsid w:val="00250B30"/>
    <w:pPr>
      <w:ind w:left="720"/>
    </w:pPr>
  </w:style>
  <w:style w:type="paragraph" w:styleId="affe">
    <w:name w:val="Note Heading"/>
    <w:basedOn w:val="a2"/>
    <w:next w:val="a2"/>
    <w:semiHidden/>
    <w:rsid w:val="00250B30"/>
  </w:style>
  <w:style w:type="paragraph" w:styleId="afff">
    <w:name w:val="Plain Text"/>
    <w:basedOn w:val="a2"/>
    <w:semiHidden/>
    <w:rsid w:val="00250B30"/>
    <w:rPr>
      <w:rFonts w:ascii="Courier New" w:hAnsi="Courier New" w:cs="Courier New"/>
      <w:sz w:val="20"/>
      <w:szCs w:val="20"/>
    </w:rPr>
  </w:style>
  <w:style w:type="paragraph" w:styleId="afff0">
    <w:name w:val="Salutation"/>
    <w:basedOn w:val="a2"/>
    <w:next w:val="a2"/>
    <w:semiHidden/>
    <w:rsid w:val="00250B30"/>
  </w:style>
  <w:style w:type="paragraph" w:styleId="afff1">
    <w:name w:val="Signature"/>
    <w:basedOn w:val="a2"/>
    <w:semiHidden/>
    <w:rsid w:val="00250B30"/>
    <w:pPr>
      <w:ind w:left="4252"/>
    </w:pPr>
  </w:style>
  <w:style w:type="character" w:styleId="afff2">
    <w:name w:val="Strong"/>
    <w:qFormat/>
    <w:rsid w:val="00250B30"/>
    <w:rPr>
      <w:b/>
      <w:bCs/>
    </w:rPr>
  </w:style>
  <w:style w:type="paragraph" w:styleId="afff3">
    <w:name w:val="Subtitle"/>
    <w:basedOn w:val="a2"/>
    <w:qFormat/>
    <w:rsid w:val="00250B30"/>
    <w:pPr>
      <w:spacing w:after="60"/>
      <w:jc w:val="center"/>
      <w:outlineLvl w:val="1"/>
    </w:pPr>
    <w:rPr>
      <w:rFonts w:ascii="Arial" w:hAnsi="Arial" w:cs="Arial"/>
    </w:rPr>
  </w:style>
  <w:style w:type="table" w:styleId="12">
    <w:name w:val="Table 3D effects 1"/>
    <w:basedOn w:val="a4"/>
    <w:semiHidden/>
    <w:rsid w:val="00250B3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semiHidden/>
    <w:rsid w:val="00250B3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250B3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semiHidden/>
    <w:rsid w:val="00250B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250B3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50B3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4"/>
    <w:semiHidden/>
    <w:rsid w:val="00250B3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semiHidden/>
    <w:rsid w:val="00250B3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250B3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4"/>
    <w:semiHidden/>
    <w:rsid w:val="00250B3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250B3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50B3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250B3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250B3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4">
    <w:name w:val="Table Contemporary"/>
    <w:basedOn w:val="a4"/>
    <w:semiHidden/>
    <w:rsid w:val="00250B3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4"/>
    <w:semiHidden/>
    <w:rsid w:val="00250B3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250B3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250B3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250B3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250B3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250B3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50B3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250B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250B3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250B3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50B3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50B3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50B3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Professional"/>
    <w:basedOn w:val="a4"/>
    <w:semiHidden/>
    <w:rsid w:val="00250B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4"/>
    <w:semiHidden/>
    <w:rsid w:val="00250B3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semiHidden/>
    <w:rsid w:val="00250B3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250B3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4"/>
    <w:semiHidden/>
    <w:rsid w:val="00250B3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250B3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7">
    <w:name w:val="Table Theme"/>
    <w:basedOn w:val="a4"/>
    <w:semiHidden/>
    <w:rsid w:val="0025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semiHidden/>
    <w:rsid w:val="00250B3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250B3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250B3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Title"/>
    <w:basedOn w:val="a2"/>
    <w:link w:val="afff9"/>
    <w:qFormat/>
    <w:rsid w:val="00250B30"/>
    <w:pPr>
      <w:spacing w:before="240" w:after="60"/>
      <w:jc w:val="center"/>
      <w:outlineLvl w:val="0"/>
    </w:pPr>
    <w:rPr>
      <w:rFonts w:ascii="Arial" w:hAnsi="Arial" w:cs="Arial"/>
      <w:b/>
      <w:bCs/>
      <w:kern w:val="28"/>
      <w:sz w:val="32"/>
      <w:szCs w:val="32"/>
    </w:rPr>
  </w:style>
  <w:style w:type="paragraph" w:styleId="53">
    <w:name w:val="toc 5"/>
    <w:basedOn w:val="BaseStyleOverall"/>
    <w:next w:val="BaseStyleOverall"/>
    <w:rsid w:val="00BB6320"/>
    <w:pPr>
      <w:keepNext/>
      <w:tabs>
        <w:tab w:val="right" w:pos="9468"/>
      </w:tabs>
      <w:spacing w:before="360" w:after="60"/>
      <w:ind w:right="335"/>
    </w:pPr>
    <w:rPr>
      <w:noProof/>
    </w:rPr>
  </w:style>
  <w:style w:type="paragraph" w:styleId="60">
    <w:name w:val="toc 6"/>
    <w:basedOn w:val="BaseStyleOverall"/>
    <w:next w:val="BaseStyleOverall"/>
    <w:rsid w:val="00041C71"/>
    <w:pPr>
      <w:tabs>
        <w:tab w:val="left" w:pos="1080"/>
        <w:tab w:val="right" w:leader="underscore" w:pos="9468"/>
      </w:tabs>
      <w:spacing w:line="260" w:lineRule="exact"/>
      <w:ind w:left="1077" w:right="357" w:hanging="1077"/>
    </w:pPr>
    <w:rPr>
      <w:noProof/>
      <w:color w:val="333333"/>
      <w:sz w:val="18"/>
    </w:rPr>
  </w:style>
  <w:style w:type="paragraph" w:styleId="72">
    <w:name w:val="toc 7"/>
    <w:basedOn w:val="60"/>
    <w:next w:val="a2"/>
    <w:rsid w:val="003269B2"/>
  </w:style>
  <w:style w:type="character" w:customStyle="1" w:styleId="SourceChar">
    <w:name w:val="~Source Char"/>
    <w:link w:val="Source"/>
    <w:locked/>
    <w:rsid w:val="00A959FA"/>
    <w:rPr>
      <w:rFonts w:ascii="Arial" w:hAnsi="Arial" w:cs="Arial"/>
      <w:color w:val="80A1B6"/>
      <w:sz w:val="16"/>
      <w:szCs w:val="24"/>
      <w:lang w:val="en-GB" w:eastAsia="en-GB" w:bidi="ar-SA"/>
    </w:rPr>
  </w:style>
  <w:style w:type="character" w:customStyle="1" w:styleId="CharChar2">
    <w:name w:val="Char Char2"/>
    <w:rsid w:val="00A959FA"/>
    <w:rPr>
      <w:rFonts w:ascii="Arial" w:hAnsi="Arial" w:cs="Arial"/>
      <w:color w:val="0079C1"/>
      <w:sz w:val="18"/>
      <w:szCs w:val="24"/>
      <w:lang w:val="en-GB" w:eastAsia="en-GB" w:bidi="ar-SA"/>
    </w:rPr>
  </w:style>
  <w:style w:type="paragraph" w:customStyle="1" w:styleId="DocClientAddress">
    <w:name w:val="~DocClientAddress"/>
    <w:basedOn w:val="DocClient"/>
    <w:rsid w:val="0020619B"/>
    <w:rPr>
      <w:sz w:val="16"/>
    </w:rPr>
  </w:style>
  <w:style w:type="character" w:customStyle="1" w:styleId="TableHeadingRightChar">
    <w:name w:val="~TableHeadingRight Char"/>
    <w:basedOn w:val="TableHeadingLeftChar"/>
    <w:link w:val="TableHeadingRight"/>
    <w:rsid w:val="00D3081E"/>
    <w:rPr>
      <w:rFonts w:ascii="Arial" w:hAnsi="Arial" w:cs="Arial"/>
      <w:b/>
      <w:color w:val="FFFFFF"/>
      <w:sz w:val="17"/>
      <w:szCs w:val="24"/>
      <w:lang w:val="en-GB" w:eastAsia="en-GB" w:bidi="ar-SA"/>
    </w:rPr>
  </w:style>
  <w:style w:type="character" w:customStyle="1" w:styleId="af5">
    <w:name w:val="Текст примечания Знак"/>
    <w:link w:val="af4"/>
    <w:semiHidden/>
    <w:locked/>
    <w:rsid w:val="000B1CB6"/>
    <w:rPr>
      <w:lang w:val="en-GB" w:eastAsia="en-GB" w:bidi="ar-SA"/>
    </w:rPr>
  </w:style>
  <w:style w:type="character" w:customStyle="1" w:styleId="BodyTextChar2Char">
    <w:name w:val="Body Text Char2 Char"/>
    <w:aliases w:val="Body Text Char Char Char Char Char Char Char Char,Body Text Char Char2 Char Char"/>
    <w:rsid w:val="009A0EE0"/>
    <w:rPr>
      <w:rFonts w:cs="Times New Roman"/>
      <w:sz w:val="22"/>
      <w:lang w:val="en-GB" w:eastAsia="en-GB" w:bidi="ar-SA"/>
    </w:rPr>
  </w:style>
  <w:style w:type="character" w:customStyle="1" w:styleId="ae">
    <w:name w:val="Текст сноски Знак"/>
    <w:aliases w:val="~FootnoteText Знак"/>
    <w:link w:val="ad"/>
    <w:rsid w:val="008D4701"/>
    <w:rPr>
      <w:rFonts w:ascii="Arial" w:hAnsi="Arial" w:cs="Arial"/>
      <w:sz w:val="16"/>
      <w:szCs w:val="24"/>
      <w:lang w:val="en-GB" w:eastAsia="en-GB" w:bidi="ar-SA"/>
    </w:rPr>
  </w:style>
  <w:style w:type="character" w:customStyle="1" w:styleId="longtext">
    <w:name w:val="long_text"/>
    <w:basedOn w:val="a3"/>
    <w:rsid w:val="009E42F5"/>
  </w:style>
  <w:style w:type="paragraph" w:customStyle="1" w:styleId="CharChar2CharChar">
    <w:name w:val="Char Char2 Char Char"/>
    <w:basedOn w:val="a2"/>
    <w:rsid w:val="00060278"/>
    <w:pPr>
      <w:autoSpaceDE w:val="0"/>
      <w:autoSpaceDN w:val="0"/>
      <w:spacing w:after="160" w:line="240" w:lineRule="exact"/>
    </w:pPr>
    <w:rPr>
      <w:rFonts w:ascii="Arial" w:hAnsi="Arial" w:cs="Arial"/>
      <w:b/>
      <w:bCs/>
      <w:sz w:val="20"/>
      <w:szCs w:val="20"/>
      <w:lang w:val="en-US" w:eastAsia="de-DE"/>
    </w:rPr>
  </w:style>
  <w:style w:type="paragraph" w:customStyle="1" w:styleId="CM1">
    <w:name w:val="CM1"/>
    <w:basedOn w:val="Default"/>
    <w:next w:val="Default"/>
    <w:rsid w:val="00060278"/>
    <w:rPr>
      <w:rFonts w:ascii="EUAlbertina" w:hAnsi="EUAlbertina" w:cs="Times New Roman"/>
      <w:color w:val="auto"/>
    </w:rPr>
  </w:style>
  <w:style w:type="paragraph" w:customStyle="1" w:styleId="CM4">
    <w:name w:val="CM4"/>
    <w:basedOn w:val="Default"/>
    <w:next w:val="Default"/>
    <w:rsid w:val="00060278"/>
    <w:rPr>
      <w:rFonts w:ascii="EUAlbertina" w:hAnsi="EUAlbertina" w:cs="Times New Roman"/>
      <w:color w:val="auto"/>
    </w:rPr>
  </w:style>
  <w:style w:type="paragraph" w:customStyle="1" w:styleId="TableText">
    <w:name w:val="Table Text"/>
    <w:basedOn w:val="a2"/>
    <w:rsid w:val="00060278"/>
    <w:pPr>
      <w:spacing w:before="60" w:after="60" w:line="268" w:lineRule="auto"/>
    </w:pPr>
    <w:rPr>
      <w:rFonts w:ascii="Arial" w:hAnsi="Arial" w:cs="Arial"/>
      <w:sz w:val="19"/>
      <w:szCs w:val="20"/>
      <w:lang w:eastAsia="zh-CN"/>
    </w:rPr>
  </w:style>
  <w:style w:type="paragraph" w:customStyle="1" w:styleId="Bullets">
    <w:name w:val="Bullets"/>
    <w:basedOn w:val="a2"/>
    <w:qFormat/>
    <w:rsid w:val="00060278"/>
    <w:pPr>
      <w:numPr>
        <w:numId w:val="27"/>
      </w:numPr>
      <w:spacing w:before="60" w:after="60" w:line="268" w:lineRule="auto"/>
    </w:pPr>
    <w:rPr>
      <w:rFonts w:ascii="Arial" w:eastAsia="Arial" w:hAnsi="Arial"/>
      <w:sz w:val="20"/>
      <w:szCs w:val="20"/>
      <w:lang w:eastAsia="en-US"/>
    </w:rPr>
  </w:style>
  <w:style w:type="character" w:customStyle="1" w:styleId="32">
    <w:name w:val="Заголовок 3 Знак"/>
    <w:aliases w:val="~MinorSubHeading Знак,Heading 3 Char Char Знак,Heading 3 Char Char Char Char Char Char Char Char Char Знак,1.1.1 Знак,h31 Знак,3 Знак,Titre 3 Знак,heading 3 Знак,l3 Знак,CT Знак,LetHead3 Знак,Normal Heading 3 Знак,MisHead3 Знак,14B Знак"/>
    <w:link w:val="31"/>
    <w:rsid w:val="00060278"/>
    <w:rPr>
      <w:rFonts w:ascii="Arial Black" w:hAnsi="Arial Black" w:cs="Arial"/>
      <w:lang w:val="en-GB" w:eastAsia="en-GB" w:bidi="ar-SA"/>
    </w:rPr>
  </w:style>
  <w:style w:type="character" w:customStyle="1" w:styleId="FootnoteTextChar">
    <w:name w:val="Footnote Text Char"/>
    <w:aliases w:val="~FootnoteText Char"/>
    <w:rsid w:val="00A51CDB"/>
    <w:rPr>
      <w:rFonts w:ascii="Arial" w:hAnsi="Arial" w:cs="Arial"/>
      <w:sz w:val="16"/>
      <w:szCs w:val="24"/>
      <w:lang w:val="en-GB" w:eastAsia="en-GB" w:bidi="ar-SA"/>
    </w:rPr>
  </w:style>
  <w:style w:type="character" w:customStyle="1" w:styleId="afff9">
    <w:name w:val="Название Знак"/>
    <w:link w:val="afff8"/>
    <w:rsid w:val="004D779D"/>
    <w:rPr>
      <w:rFonts w:ascii="Arial" w:hAnsi="Arial" w:cs="Arial"/>
      <w:b/>
      <w:bCs/>
      <w:kern w:val="28"/>
      <w:sz w:val="32"/>
      <w:szCs w:val="32"/>
      <w:lang w:val="en-GB" w:eastAsia="en-GB"/>
    </w:rPr>
  </w:style>
  <w:style w:type="paragraph" w:styleId="afffa">
    <w:name w:val="Revision"/>
    <w:hidden/>
    <w:uiPriority w:val="99"/>
    <w:semiHidden/>
    <w:rsid w:val="001F7E2A"/>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19404">
      <w:bodyDiv w:val="1"/>
      <w:marLeft w:val="0"/>
      <w:marRight w:val="0"/>
      <w:marTop w:val="0"/>
      <w:marBottom w:val="0"/>
      <w:divBdr>
        <w:top w:val="none" w:sz="0" w:space="0" w:color="auto"/>
        <w:left w:val="none" w:sz="0" w:space="0" w:color="auto"/>
        <w:bottom w:val="none" w:sz="0" w:space="0" w:color="auto"/>
        <w:right w:val="none" w:sz="0" w:space="0" w:color="auto"/>
      </w:divBdr>
    </w:div>
    <w:div w:id="128599804">
      <w:bodyDiv w:val="1"/>
      <w:marLeft w:val="0"/>
      <w:marRight w:val="0"/>
      <w:marTop w:val="0"/>
      <w:marBottom w:val="0"/>
      <w:divBdr>
        <w:top w:val="none" w:sz="0" w:space="0" w:color="auto"/>
        <w:left w:val="none" w:sz="0" w:space="0" w:color="auto"/>
        <w:bottom w:val="none" w:sz="0" w:space="0" w:color="auto"/>
        <w:right w:val="none" w:sz="0" w:space="0" w:color="auto"/>
      </w:divBdr>
    </w:div>
    <w:div w:id="139663518">
      <w:bodyDiv w:val="1"/>
      <w:marLeft w:val="0"/>
      <w:marRight w:val="0"/>
      <w:marTop w:val="0"/>
      <w:marBottom w:val="0"/>
      <w:divBdr>
        <w:top w:val="none" w:sz="0" w:space="0" w:color="auto"/>
        <w:left w:val="none" w:sz="0" w:space="0" w:color="auto"/>
        <w:bottom w:val="none" w:sz="0" w:space="0" w:color="auto"/>
        <w:right w:val="none" w:sz="0" w:space="0" w:color="auto"/>
      </w:divBdr>
      <w:divsChild>
        <w:div w:id="1725176303">
          <w:marLeft w:val="0"/>
          <w:marRight w:val="0"/>
          <w:marTop w:val="0"/>
          <w:marBottom w:val="0"/>
          <w:divBdr>
            <w:top w:val="none" w:sz="0" w:space="0" w:color="auto"/>
            <w:left w:val="none" w:sz="0" w:space="0" w:color="auto"/>
            <w:bottom w:val="none" w:sz="0" w:space="0" w:color="auto"/>
            <w:right w:val="none" w:sz="0" w:space="0" w:color="auto"/>
          </w:divBdr>
          <w:divsChild>
            <w:div w:id="1281572627">
              <w:marLeft w:val="0"/>
              <w:marRight w:val="0"/>
              <w:marTop w:val="0"/>
              <w:marBottom w:val="0"/>
              <w:divBdr>
                <w:top w:val="none" w:sz="0" w:space="0" w:color="auto"/>
                <w:left w:val="none" w:sz="0" w:space="0" w:color="auto"/>
                <w:bottom w:val="none" w:sz="0" w:space="0" w:color="auto"/>
                <w:right w:val="none" w:sz="0" w:space="0" w:color="auto"/>
              </w:divBdr>
              <w:divsChild>
                <w:div w:id="947469688">
                  <w:marLeft w:val="0"/>
                  <w:marRight w:val="0"/>
                  <w:marTop w:val="0"/>
                  <w:marBottom w:val="0"/>
                  <w:divBdr>
                    <w:top w:val="none" w:sz="0" w:space="0" w:color="auto"/>
                    <w:left w:val="none" w:sz="0" w:space="0" w:color="auto"/>
                    <w:bottom w:val="none" w:sz="0" w:space="0" w:color="auto"/>
                    <w:right w:val="none" w:sz="0" w:space="0" w:color="auto"/>
                  </w:divBdr>
                  <w:divsChild>
                    <w:div w:id="707337670">
                      <w:marLeft w:val="0"/>
                      <w:marRight w:val="0"/>
                      <w:marTop w:val="0"/>
                      <w:marBottom w:val="0"/>
                      <w:divBdr>
                        <w:top w:val="none" w:sz="0" w:space="0" w:color="auto"/>
                        <w:left w:val="none" w:sz="0" w:space="0" w:color="auto"/>
                        <w:bottom w:val="none" w:sz="0" w:space="0" w:color="auto"/>
                        <w:right w:val="none" w:sz="0" w:space="0" w:color="auto"/>
                      </w:divBdr>
                      <w:divsChild>
                        <w:div w:id="2072455952">
                          <w:marLeft w:val="0"/>
                          <w:marRight w:val="0"/>
                          <w:marTop w:val="0"/>
                          <w:marBottom w:val="0"/>
                          <w:divBdr>
                            <w:top w:val="none" w:sz="0" w:space="0" w:color="auto"/>
                            <w:left w:val="none" w:sz="0" w:space="0" w:color="auto"/>
                            <w:bottom w:val="none" w:sz="0" w:space="0" w:color="auto"/>
                            <w:right w:val="none" w:sz="0" w:space="0" w:color="auto"/>
                          </w:divBdr>
                          <w:divsChild>
                            <w:div w:id="1197964660">
                              <w:marLeft w:val="0"/>
                              <w:marRight w:val="0"/>
                              <w:marTop w:val="0"/>
                              <w:marBottom w:val="0"/>
                              <w:divBdr>
                                <w:top w:val="none" w:sz="0" w:space="0" w:color="auto"/>
                                <w:left w:val="none" w:sz="0" w:space="0" w:color="auto"/>
                                <w:bottom w:val="none" w:sz="0" w:space="0" w:color="auto"/>
                                <w:right w:val="none" w:sz="0" w:space="0" w:color="auto"/>
                              </w:divBdr>
                              <w:divsChild>
                                <w:div w:id="2086561114">
                                  <w:marLeft w:val="0"/>
                                  <w:marRight w:val="0"/>
                                  <w:marTop w:val="0"/>
                                  <w:marBottom w:val="0"/>
                                  <w:divBdr>
                                    <w:top w:val="none" w:sz="0" w:space="0" w:color="auto"/>
                                    <w:left w:val="none" w:sz="0" w:space="0" w:color="auto"/>
                                    <w:bottom w:val="none" w:sz="0" w:space="0" w:color="auto"/>
                                    <w:right w:val="none" w:sz="0" w:space="0" w:color="auto"/>
                                  </w:divBdr>
                                  <w:divsChild>
                                    <w:div w:id="588924185">
                                      <w:marLeft w:val="0"/>
                                      <w:marRight w:val="0"/>
                                      <w:marTop w:val="0"/>
                                      <w:marBottom w:val="0"/>
                                      <w:divBdr>
                                        <w:top w:val="single" w:sz="6" w:space="0" w:color="F5F5F5"/>
                                        <w:left w:val="single" w:sz="6" w:space="0" w:color="F5F5F5"/>
                                        <w:bottom w:val="single" w:sz="6" w:space="0" w:color="F5F5F5"/>
                                        <w:right w:val="single" w:sz="6" w:space="0" w:color="F5F5F5"/>
                                      </w:divBdr>
                                      <w:divsChild>
                                        <w:div w:id="1823886269">
                                          <w:marLeft w:val="0"/>
                                          <w:marRight w:val="0"/>
                                          <w:marTop w:val="0"/>
                                          <w:marBottom w:val="0"/>
                                          <w:divBdr>
                                            <w:top w:val="none" w:sz="0" w:space="0" w:color="auto"/>
                                            <w:left w:val="none" w:sz="0" w:space="0" w:color="auto"/>
                                            <w:bottom w:val="none" w:sz="0" w:space="0" w:color="auto"/>
                                            <w:right w:val="none" w:sz="0" w:space="0" w:color="auto"/>
                                          </w:divBdr>
                                          <w:divsChild>
                                            <w:div w:id="386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80848">
      <w:bodyDiv w:val="1"/>
      <w:marLeft w:val="0"/>
      <w:marRight w:val="0"/>
      <w:marTop w:val="0"/>
      <w:marBottom w:val="0"/>
      <w:divBdr>
        <w:top w:val="none" w:sz="0" w:space="0" w:color="auto"/>
        <w:left w:val="none" w:sz="0" w:space="0" w:color="auto"/>
        <w:bottom w:val="none" w:sz="0" w:space="0" w:color="auto"/>
        <w:right w:val="none" w:sz="0" w:space="0" w:color="auto"/>
      </w:divBdr>
    </w:div>
    <w:div w:id="175462164">
      <w:bodyDiv w:val="1"/>
      <w:marLeft w:val="0"/>
      <w:marRight w:val="0"/>
      <w:marTop w:val="0"/>
      <w:marBottom w:val="0"/>
      <w:divBdr>
        <w:top w:val="none" w:sz="0" w:space="0" w:color="auto"/>
        <w:left w:val="none" w:sz="0" w:space="0" w:color="auto"/>
        <w:bottom w:val="none" w:sz="0" w:space="0" w:color="auto"/>
        <w:right w:val="none" w:sz="0" w:space="0" w:color="auto"/>
      </w:divBdr>
    </w:div>
    <w:div w:id="383793508">
      <w:bodyDiv w:val="1"/>
      <w:marLeft w:val="0"/>
      <w:marRight w:val="0"/>
      <w:marTop w:val="0"/>
      <w:marBottom w:val="0"/>
      <w:divBdr>
        <w:top w:val="none" w:sz="0" w:space="0" w:color="auto"/>
        <w:left w:val="none" w:sz="0" w:space="0" w:color="auto"/>
        <w:bottom w:val="none" w:sz="0" w:space="0" w:color="auto"/>
        <w:right w:val="none" w:sz="0" w:space="0" w:color="auto"/>
      </w:divBdr>
    </w:div>
    <w:div w:id="384646602">
      <w:bodyDiv w:val="1"/>
      <w:marLeft w:val="0"/>
      <w:marRight w:val="0"/>
      <w:marTop w:val="0"/>
      <w:marBottom w:val="0"/>
      <w:divBdr>
        <w:top w:val="none" w:sz="0" w:space="0" w:color="auto"/>
        <w:left w:val="none" w:sz="0" w:space="0" w:color="auto"/>
        <w:bottom w:val="none" w:sz="0" w:space="0" w:color="auto"/>
        <w:right w:val="none" w:sz="0" w:space="0" w:color="auto"/>
      </w:divBdr>
      <w:divsChild>
        <w:div w:id="781530009">
          <w:marLeft w:val="0"/>
          <w:marRight w:val="0"/>
          <w:marTop w:val="0"/>
          <w:marBottom w:val="0"/>
          <w:divBdr>
            <w:top w:val="none" w:sz="0" w:space="0" w:color="auto"/>
            <w:left w:val="none" w:sz="0" w:space="0" w:color="auto"/>
            <w:bottom w:val="none" w:sz="0" w:space="0" w:color="auto"/>
            <w:right w:val="none" w:sz="0" w:space="0" w:color="auto"/>
          </w:divBdr>
          <w:divsChild>
            <w:div w:id="1631322687">
              <w:marLeft w:val="0"/>
              <w:marRight w:val="0"/>
              <w:marTop w:val="0"/>
              <w:marBottom w:val="0"/>
              <w:divBdr>
                <w:top w:val="none" w:sz="0" w:space="0" w:color="auto"/>
                <w:left w:val="none" w:sz="0" w:space="0" w:color="auto"/>
                <w:bottom w:val="none" w:sz="0" w:space="0" w:color="auto"/>
                <w:right w:val="none" w:sz="0" w:space="0" w:color="auto"/>
              </w:divBdr>
              <w:divsChild>
                <w:div w:id="594024238">
                  <w:marLeft w:val="0"/>
                  <w:marRight w:val="0"/>
                  <w:marTop w:val="0"/>
                  <w:marBottom w:val="0"/>
                  <w:divBdr>
                    <w:top w:val="none" w:sz="0" w:space="0" w:color="auto"/>
                    <w:left w:val="none" w:sz="0" w:space="0" w:color="auto"/>
                    <w:bottom w:val="none" w:sz="0" w:space="0" w:color="auto"/>
                    <w:right w:val="none" w:sz="0" w:space="0" w:color="auto"/>
                  </w:divBdr>
                  <w:divsChild>
                    <w:div w:id="1161771059">
                      <w:marLeft w:val="0"/>
                      <w:marRight w:val="0"/>
                      <w:marTop w:val="0"/>
                      <w:marBottom w:val="0"/>
                      <w:divBdr>
                        <w:top w:val="none" w:sz="0" w:space="0" w:color="auto"/>
                        <w:left w:val="none" w:sz="0" w:space="0" w:color="auto"/>
                        <w:bottom w:val="none" w:sz="0" w:space="0" w:color="auto"/>
                        <w:right w:val="none" w:sz="0" w:space="0" w:color="auto"/>
                      </w:divBdr>
                      <w:divsChild>
                        <w:div w:id="257712353">
                          <w:marLeft w:val="0"/>
                          <w:marRight w:val="0"/>
                          <w:marTop w:val="0"/>
                          <w:marBottom w:val="0"/>
                          <w:divBdr>
                            <w:top w:val="none" w:sz="0" w:space="0" w:color="auto"/>
                            <w:left w:val="none" w:sz="0" w:space="0" w:color="auto"/>
                            <w:bottom w:val="none" w:sz="0" w:space="0" w:color="auto"/>
                            <w:right w:val="none" w:sz="0" w:space="0" w:color="auto"/>
                          </w:divBdr>
                          <w:divsChild>
                            <w:div w:id="319309479">
                              <w:marLeft w:val="0"/>
                              <w:marRight w:val="0"/>
                              <w:marTop w:val="0"/>
                              <w:marBottom w:val="0"/>
                              <w:divBdr>
                                <w:top w:val="none" w:sz="0" w:space="0" w:color="auto"/>
                                <w:left w:val="none" w:sz="0" w:space="0" w:color="auto"/>
                                <w:bottom w:val="none" w:sz="0" w:space="0" w:color="auto"/>
                                <w:right w:val="none" w:sz="0" w:space="0" w:color="auto"/>
                              </w:divBdr>
                              <w:divsChild>
                                <w:div w:id="1308777552">
                                  <w:marLeft w:val="0"/>
                                  <w:marRight w:val="0"/>
                                  <w:marTop w:val="0"/>
                                  <w:marBottom w:val="0"/>
                                  <w:divBdr>
                                    <w:top w:val="none" w:sz="0" w:space="0" w:color="auto"/>
                                    <w:left w:val="none" w:sz="0" w:space="0" w:color="auto"/>
                                    <w:bottom w:val="none" w:sz="0" w:space="0" w:color="auto"/>
                                    <w:right w:val="none" w:sz="0" w:space="0" w:color="auto"/>
                                  </w:divBdr>
                                  <w:divsChild>
                                    <w:div w:id="156116092">
                                      <w:marLeft w:val="0"/>
                                      <w:marRight w:val="0"/>
                                      <w:marTop w:val="0"/>
                                      <w:marBottom w:val="0"/>
                                      <w:divBdr>
                                        <w:top w:val="single" w:sz="6" w:space="0" w:color="F5F5F5"/>
                                        <w:left w:val="single" w:sz="6" w:space="0" w:color="F5F5F5"/>
                                        <w:bottom w:val="single" w:sz="6" w:space="0" w:color="F5F5F5"/>
                                        <w:right w:val="single" w:sz="6" w:space="0" w:color="F5F5F5"/>
                                      </w:divBdr>
                                      <w:divsChild>
                                        <w:div w:id="1983122369">
                                          <w:marLeft w:val="0"/>
                                          <w:marRight w:val="0"/>
                                          <w:marTop w:val="0"/>
                                          <w:marBottom w:val="0"/>
                                          <w:divBdr>
                                            <w:top w:val="none" w:sz="0" w:space="0" w:color="auto"/>
                                            <w:left w:val="none" w:sz="0" w:space="0" w:color="auto"/>
                                            <w:bottom w:val="none" w:sz="0" w:space="0" w:color="auto"/>
                                            <w:right w:val="none" w:sz="0" w:space="0" w:color="auto"/>
                                          </w:divBdr>
                                          <w:divsChild>
                                            <w:div w:id="32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847564">
      <w:bodyDiv w:val="1"/>
      <w:marLeft w:val="0"/>
      <w:marRight w:val="0"/>
      <w:marTop w:val="0"/>
      <w:marBottom w:val="0"/>
      <w:divBdr>
        <w:top w:val="none" w:sz="0" w:space="0" w:color="auto"/>
        <w:left w:val="none" w:sz="0" w:space="0" w:color="auto"/>
        <w:bottom w:val="none" w:sz="0" w:space="0" w:color="auto"/>
        <w:right w:val="none" w:sz="0" w:space="0" w:color="auto"/>
      </w:divBdr>
      <w:divsChild>
        <w:div w:id="1570845714">
          <w:marLeft w:val="0"/>
          <w:marRight w:val="0"/>
          <w:marTop w:val="0"/>
          <w:marBottom w:val="0"/>
          <w:divBdr>
            <w:top w:val="none" w:sz="0" w:space="0" w:color="auto"/>
            <w:left w:val="none" w:sz="0" w:space="0" w:color="auto"/>
            <w:bottom w:val="none" w:sz="0" w:space="0" w:color="auto"/>
            <w:right w:val="none" w:sz="0" w:space="0" w:color="auto"/>
          </w:divBdr>
          <w:divsChild>
            <w:div w:id="648020257">
              <w:marLeft w:val="0"/>
              <w:marRight w:val="0"/>
              <w:marTop w:val="0"/>
              <w:marBottom w:val="0"/>
              <w:divBdr>
                <w:top w:val="none" w:sz="0" w:space="0" w:color="auto"/>
                <w:left w:val="none" w:sz="0" w:space="0" w:color="auto"/>
                <w:bottom w:val="none" w:sz="0" w:space="0" w:color="auto"/>
                <w:right w:val="none" w:sz="0" w:space="0" w:color="auto"/>
              </w:divBdr>
              <w:divsChild>
                <w:div w:id="1250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4167">
      <w:bodyDiv w:val="1"/>
      <w:marLeft w:val="0"/>
      <w:marRight w:val="0"/>
      <w:marTop w:val="0"/>
      <w:marBottom w:val="0"/>
      <w:divBdr>
        <w:top w:val="none" w:sz="0" w:space="0" w:color="auto"/>
        <w:left w:val="none" w:sz="0" w:space="0" w:color="auto"/>
        <w:bottom w:val="none" w:sz="0" w:space="0" w:color="auto"/>
        <w:right w:val="none" w:sz="0" w:space="0" w:color="auto"/>
      </w:divBdr>
      <w:divsChild>
        <w:div w:id="1139958956">
          <w:marLeft w:val="0"/>
          <w:marRight w:val="0"/>
          <w:marTop w:val="0"/>
          <w:marBottom w:val="0"/>
          <w:divBdr>
            <w:top w:val="none" w:sz="0" w:space="0" w:color="auto"/>
            <w:left w:val="none" w:sz="0" w:space="0" w:color="auto"/>
            <w:bottom w:val="none" w:sz="0" w:space="0" w:color="auto"/>
            <w:right w:val="none" w:sz="0" w:space="0" w:color="auto"/>
          </w:divBdr>
          <w:divsChild>
            <w:div w:id="1757169260">
              <w:marLeft w:val="0"/>
              <w:marRight w:val="0"/>
              <w:marTop w:val="0"/>
              <w:marBottom w:val="0"/>
              <w:divBdr>
                <w:top w:val="none" w:sz="0" w:space="0" w:color="auto"/>
                <w:left w:val="none" w:sz="0" w:space="0" w:color="auto"/>
                <w:bottom w:val="none" w:sz="0" w:space="0" w:color="auto"/>
                <w:right w:val="none" w:sz="0" w:space="0" w:color="auto"/>
              </w:divBdr>
              <w:divsChild>
                <w:div w:id="71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3055">
      <w:bodyDiv w:val="1"/>
      <w:marLeft w:val="0"/>
      <w:marRight w:val="0"/>
      <w:marTop w:val="0"/>
      <w:marBottom w:val="0"/>
      <w:divBdr>
        <w:top w:val="none" w:sz="0" w:space="0" w:color="auto"/>
        <w:left w:val="none" w:sz="0" w:space="0" w:color="auto"/>
        <w:bottom w:val="none" w:sz="0" w:space="0" w:color="auto"/>
        <w:right w:val="none" w:sz="0" w:space="0" w:color="auto"/>
      </w:divBdr>
    </w:div>
    <w:div w:id="833648261">
      <w:bodyDiv w:val="1"/>
      <w:marLeft w:val="0"/>
      <w:marRight w:val="0"/>
      <w:marTop w:val="0"/>
      <w:marBottom w:val="0"/>
      <w:divBdr>
        <w:top w:val="none" w:sz="0" w:space="0" w:color="auto"/>
        <w:left w:val="none" w:sz="0" w:space="0" w:color="auto"/>
        <w:bottom w:val="none" w:sz="0" w:space="0" w:color="auto"/>
        <w:right w:val="none" w:sz="0" w:space="0" w:color="auto"/>
      </w:divBdr>
      <w:divsChild>
        <w:div w:id="390272073">
          <w:marLeft w:val="0"/>
          <w:marRight w:val="0"/>
          <w:marTop w:val="0"/>
          <w:marBottom w:val="0"/>
          <w:divBdr>
            <w:top w:val="none" w:sz="0" w:space="0" w:color="auto"/>
            <w:left w:val="none" w:sz="0" w:space="0" w:color="auto"/>
            <w:bottom w:val="none" w:sz="0" w:space="0" w:color="auto"/>
            <w:right w:val="none" w:sz="0" w:space="0" w:color="auto"/>
          </w:divBdr>
          <w:divsChild>
            <w:div w:id="585304989">
              <w:marLeft w:val="0"/>
              <w:marRight w:val="0"/>
              <w:marTop w:val="0"/>
              <w:marBottom w:val="0"/>
              <w:divBdr>
                <w:top w:val="none" w:sz="0" w:space="0" w:color="auto"/>
                <w:left w:val="none" w:sz="0" w:space="0" w:color="auto"/>
                <w:bottom w:val="none" w:sz="0" w:space="0" w:color="auto"/>
                <w:right w:val="none" w:sz="0" w:space="0" w:color="auto"/>
              </w:divBdr>
              <w:divsChild>
                <w:div w:id="13711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10547">
      <w:bodyDiv w:val="1"/>
      <w:marLeft w:val="0"/>
      <w:marRight w:val="0"/>
      <w:marTop w:val="0"/>
      <w:marBottom w:val="0"/>
      <w:divBdr>
        <w:top w:val="none" w:sz="0" w:space="0" w:color="auto"/>
        <w:left w:val="none" w:sz="0" w:space="0" w:color="auto"/>
        <w:bottom w:val="none" w:sz="0" w:space="0" w:color="auto"/>
        <w:right w:val="none" w:sz="0" w:space="0" w:color="auto"/>
      </w:divBdr>
    </w:div>
    <w:div w:id="985091851">
      <w:bodyDiv w:val="1"/>
      <w:marLeft w:val="0"/>
      <w:marRight w:val="0"/>
      <w:marTop w:val="0"/>
      <w:marBottom w:val="0"/>
      <w:divBdr>
        <w:top w:val="none" w:sz="0" w:space="0" w:color="auto"/>
        <w:left w:val="none" w:sz="0" w:space="0" w:color="auto"/>
        <w:bottom w:val="none" w:sz="0" w:space="0" w:color="auto"/>
        <w:right w:val="none" w:sz="0" w:space="0" w:color="auto"/>
      </w:divBdr>
    </w:div>
    <w:div w:id="994260406">
      <w:bodyDiv w:val="1"/>
      <w:marLeft w:val="0"/>
      <w:marRight w:val="0"/>
      <w:marTop w:val="0"/>
      <w:marBottom w:val="0"/>
      <w:divBdr>
        <w:top w:val="none" w:sz="0" w:space="0" w:color="auto"/>
        <w:left w:val="none" w:sz="0" w:space="0" w:color="auto"/>
        <w:bottom w:val="none" w:sz="0" w:space="0" w:color="auto"/>
        <w:right w:val="none" w:sz="0" w:space="0" w:color="auto"/>
      </w:divBdr>
    </w:div>
    <w:div w:id="1060790633">
      <w:bodyDiv w:val="1"/>
      <w:marLeft w:val="0"/>
      <w:marRight w:val="0"/>
      <w:marTop w:val="0"/>
      <w:marBottom w:val="0"/>
      <w:divBdr>
        <w:top w:val="none" w:sz="0" w:space="0" w:color="auto"/>
        <w:left w:val="none" w:sz="0" w:space="0" w:color="auto"/>
        <w:bottom w:val="none" w:sz="0" w:space="0" w:color="auto"/>
        <w:right w:val="none" w:sz="0" w:space="0" w:color="auto"/>
      </w:divBdr>
      <w:divsChild>
        <w:div w:id="122121412">
          <w:marLeft w:val="0"/>
          <w:marRight w:val="0"/>
          <w:marTop w:val="0"/>
          <w:marBottom w:val="0"/>
          <w:divBdr>
            <w:top w:val="none" w:sz="0" w:space="0" w:color="auto"/>
            <w:left w:val="none" w:sz="0" w:space="0" w:color="auto"/>
            <w:bottom w:val="none" w:sz="0" w:space="0" w:color="auto"/>
            <w:right w:val="none" w:sz="0" w:space="0" w:color="auto"/>
          </w:divBdr>
          <w:divsChild>
            <w:div w:id="501747883">
              <w:marLeft w:val="0"/>
              <w:marRight w:val="0"/>
              <w:marTop w:val="0"/>
              <w:marBottom w:val="0"/>
              <w:divBdr>
                <w:top w:val="none" w:sz="0" w:space="0" w:color="auto"/>
                <w:left w:val="none" w:sz="0" w:space="0" w:color="auto"/>
                <w:bottom w:val="none" w:sz="0" w:space="0" w:color="auto"/>
                <w:right w:val="none" w:sz="0" w:space="0" w:color="auto"/>
              </w:divBdr>
              <w:divsChild>
                <w:div w:id="1660379704">
                  <w:marLeft w:val="0"/>
                  <w:marRight w:val="0"/>
                  <w:marTop w:val="0"/>
                  <w:marBottom w:val="0"/>
                  <w:divBdr>
                    <w:top w:val="none" w:sz="0" w:space="0" w:color="auto"/>
                    <w:left w:val="none" w:sz="0" w:space="0" w:color="auto"/>
                    <w:bottom w:val="none" w:sz="0" w:space="0" w:color="auto"/>
                    <w:right w:val="none" w:sz="0" w:space="0" w:color="auto"/>
                  </w:divBdr>
                  <w:divsChild>
                    <w:div w:id="573854435">
                      <w:marLeft w:val="0"/>
                      <w:marRight w:val="0"/>
                      <w:marTop w:val="0"/>
                      <w:marBottom w:val="0"/>
                      <w:divBdr>
                        <w:top w:val="none" w:sz="0" w:space="0" w:color="auto"/>
                        <w:left w:val="none" w:sz="0" w:space="0" w:color="auto"/>
                        <w:bottom w:val="none" w:sz="0" w:space="0" w:color="auto"/>
                        <w:right w:val="none" w:sz="0" w:space="0" w:color="auto"/>
                      </w:divBdr>
                      <w:divsChild>
                        <w:div w:id="1471946318">
                          <w:marLeft w:val="0"/>
                          <w:marRight w:val="0"/>
                          <w:marTop w:val="0"/>
                          <w:marBottom w:val="0"/>
                          <w:divBdr>
                            <w:top w:val="none" w:sz="0" w:space="0" w:color="auto"/>
                            <w:left w:val="none" w:sz="0" w:space="0" w:color="auto"/>
                            <w:bottom w:val="none" w:sz="0" w:space="0" w:color="auto"/>
                            <w:right w:val="none" w:sz="0" w:space="0" w:color="auto"/>
                          </w:divBdr>
                          <w:divsChild>
                            <w:div w:id="657345096">
                              <w:marLeft w:val="0"/>
                              <w:marRight w:val="0"/>
                              <w:marTop w:val="0"/>
                              <w:marBottom w:val="0"/>
                              <w:divBdr>
                                <w:top w:val="none" w:sz="0" w:space="0" w:color="auto"/>
                                <w:left w:val="none" w:sz="0" w:space="0" w:color="auto"/>
                                <w:bottom w:val="none" w:sz="0" w:space="0" w:color="auto"/>
                                <w:right w:val="none" w:sz="0" w:space="0" w:color="auto"/>
                              </w:divBdr>
                              <w:divsChild>
                                <w:div w:id="1418282310">
                                  <w:marLeft w:val="0"/>
                                  <w:marRight w:val="0"/>
                                  <w:marTop w:val="0"/>
                                  <w:marBottom w:val="0"/>
                                  <w:divBdr>
                                    <w:top w:val="none" w:sz="0" w:space="0" w:color="auto"/>
                                    <w:left w:val="none" w:sz="0" w:space="0" w:color="auto"/>
                                    <w:bottom w:val="none" w:sz="0" w:space="0" w:color="auto"/>
                                    <w:right w:val="none" w:sz="0" w:space="0" w:color="auto"/>
                                  </w:divBdr>
                                  <w:divsChild>
                                    <w:div w:id="1849557685">
                                      <w:marLeft w:val="0"/>
                                      <w:marRight w:val="0"/>
                                      <w:marTop w:val="0"/>
                                      <w:marBottom w:val="0"/>
                                      <w:divBdr>
                                        <w:top w:val="single" w:sz="6" w:space="0" w:color="F5F5F5"/>
                                        <w:left w:val="single" w:sz="6" w:space="0" w:color="F5F5F5"/>
                                        <w:bottom w:val="single" w:sz="6" w:space="0" w:color="F5F5F5"/>
                                        <w:right w:val="single" w:sz="6" w:space="0" w:color="F5F5F5"/>
                                      </w:divBdr>
                                      <w:divsChild>
                                        <w:div w:id="139200856">
                                          <w:marLeft w:val="0"/>
                                          <w:marRight w:val="0"/>
                                          <w:marTop w:val="0"/>
                                          <w:marBottom w:val="0"/>
                                          <w:divBdr>
                                            <w:top w:val="none" w:sz="0" w:space="0" w:color="auto"/>
                                            <w:left w:val="none" w:sz="0" w:space="0" w:color="auto"/>
                                            <w:bottom w:val="none" w:sz="0" w:space="0" w:color="auto"/>
                                            <w:right w:val="none" w:sz="0" w:space="0" w:color="auto"/>
                                          </w:divBdr>
                                          <w:divsChild>
                                            <w:div w:id="9014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5866">
      <w:bodyDiv w:val="1"/>
      <w:marLeft w:val="0"/>
      <w:marRight w:val="0"/>
      <w:marTop w:val="0"/>
      <w:marBottom w:val="0"/>
      <w:divBdr>
        <w:top w:val="none" w:sz="0" w:space="0" w:color="auto"/>
        <w:left w:val="none" w:sz="0" w:space="0" w:color="auto"/>
        <w:bottom w:val="none" w:sz="0" w:space="0" w:color="auto"/>
        <w:right w:val="none" w:sz="0" w:space="0" w:color="auto"/>
      </w:divBdr>
      <w:divsChild>
        <w:div w:id="2026442461">
          <w:marLeft w:val="0"/>
          <w:marRight w:val="0"/>
          <w:marTop w:val="0"/>
          <w:marBottom w:val="0"/>
          <w:divBdr>
            <w:top w:val="none" w:sz="0" w:space="0" w:color="auto"/>
            <w:left w:val="none" w:sz="0" w:space="0" w:color="auto"/>
            <w:bottom w:val="none" w:sz="0" w:space="0" w:color="auto"/>
            <w:right w:val="none" w:sz="0" w:space="0" w:color="auto"/>
          </w:divBdr>
          <w:divsChild>
            <w:div w:id="99838953">
              <w:marLeft w:val="0"/>
              <w:marRight w:val="0"/>
              <w:marTop w:val="0"/>
              <w:marBottom w:val="0"/>
              <w:divBdr>
                <w:top w:val="none" w:sz="0" w:space="0" w:color="auto"/>
                <w:left w:val="none" w:sz="0" w:space="0" w:color="auto"/>
                <w:bottom w:val="none" w:sz="0" w:space="0" w:color="auto"/>
                <w:right w:val="none" w:sz="0" w:space="0" w:color="auto"/>
              </w:divBdr>
              <w:divsChild>
                <w:div w:id="4456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94758">
      <w:bodyDiv w:val="1"/>
      <w:marLeft w:val="0"/>
      <w:marRight w:val="0"/>
      <w:marTop w:val="0"/>
      <w:marBottom w:val="0"/>
      <w:divBdr>
        <w:top w:val="none" w:sz="0" w:space="0" w:color="auto"/>
        <w:left w:val="none" w:sz="0" w:space="0" w:color="auto"/>
        <w:bottom w:val="none" w:sz="0" w:space="0" w:color="auto"/>
        <w:right w:val="none" w:sz="0" w:space="0" w:color="auto"/>
      </w:divBdr>
      <w:divsChild>
        <w:div w:id="793795882">
          <w:marLeft w:val="0"/>
          <w:marRight w:val="0"/>
          <w:marTop w:val="0"/>
          <w:marBottom w:val="0"/>
          <w:divBdr>
            <w:top w:val="none" w:sz="0" w:space="0" w:color="auto"/>
            <w:left w:val="none" w:sz="0" w:space="0" w:color="auto"/>
            <w:bottom w:val="none" w:sz="0" w:space="0" w:color="auto"/>
            <w:right w:val="none" w:sz="0" w:space="0" w:color="auto"/>
          </w:divBdr>
          <w:divsChild>
            <w:div w:id="77487155">
              <w:marLeft w:val="0"/>
              <w:marRight w:val="0"/>
              <w:marTop w:val="0"/>
              <w:marBottom w:val="0"/>
              <w:divBdr>
                <w:top w:val="none" w:sz="0" w:space="0" w:color="auto"/>
                <w:left w:val="none" w:sz="0" w:space="0" w:color="auto"/>
                <w:bottom w:val="none" w:sz="0" w:space="0" w:color="auto"/>
                <w:right w:val="none" w:sz="0" w:space="0" w:color="auto"/>
              </w:divBdr>
              <w:divsChild>
                <w:div w:id="2004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4066">
      <w:bodyDiv w:val="1"/>
      <w:marLeft w:val="0"/>
      <w:marRight w:val="0"/>
      <w:marTop w:val="0"/>
      <w:marBottom w:val="0"/>
      <w:divBdr>
        <w:top w:val="none" w:sz="0" w:space="0" w:color="auto"/>
        <w:left w:val="none" w:sz="0" w:space="0" w:color="auto"/>
        <w:bottom w:val="none" w:sz="0" w:space="0" w:color="auto"/>
        <w:right w:val="none" w:sz="0" w:space="0" w:color="auto"/>
      </w:divBdr>
    </w:div>
    <w:div w:id="1268805714">
      <w:bodyDiv w:val="1"/>
      <w:marLeft w:val="0"/>
      <w:marRight w:val="0"/>
      <w:marTop w:val="0"/>
      <w:marBottom w:val="0"/>
      <w:divBdr>
        <w:top w:val="none" w:sz="0" w:space="0" w:color="auto"/>
        <w:left w:val="none" w:sz="0" w:space="0" w:color="auto"/>
        <w:bottom w:val="none" w:sz="0" w:space="0" w:color="auto"/>
        <w:right w:val="none" w:sz="0" w:space="0" w:color="auto"/>
      </w:divBdr>
    </w:div>
    <w:div w:id="1268974551">
      <w:bodyDiv w:val="1"/>
      <w:marLeft w:val="0"/>
      <w:marRight w:val="0"/>
      <w:marTop w:val="0"/>
      <w:marBottom w:val="0"/>
      <w:divBdr>
        <w:top w:val="none" w:sz="0" w:space="0" w:color="auto"/>
        <w:left w:val="none" w:sz="0" w:space="0" w:color="auto"/>
        <w:bottom w:val="none" w:sz="0" w:space="0" w:color="auto"/>
        <w:right w:val="none" w:sz="0" w:space="0" w:color="auto"/>
      </w:divBdr>
      <w:divsChild>
        <w:div w:id="1638104345">
          <w:marLeft w:val="0"/>
          <w:marRight w:val="0"/>
          <w:marTop w:val="0"/>
          <w:marBottom w:val="0"/>
          <w:divBdr>
            <w:top w:val="none" w:sz="0" w:space="0" w:color="auto"/>
            <w:left w:val="none" w:sz="0" w:space="0" w:color="auto"/>
            <w:bottom w:val="none" w:sz="0" w:space="0" w:color="auto"/>
            <w:right w:val="none" w:sz="0" w:space="0" w:color="auto"/>
          </w:divBdr>
          <w:divsChild>
            <w:div w:id="1004362874">
              <w:marLeft w:val="0"/>
              <w:marRight w:val="0"/>
              <w:marTop w:val="0"/>
              <w:marBottom w:val="0"/>
              <w:divBdr>
                <w:top w:val="none" w:sz="0" w:space="0" w:color="auto"/>
                <w:left w:val="none" w:sz="0" w:space="0" w:color="auto"/>
                <w:bottom w:val="none" w:sz="0" w:space="0" w:color="auto"/>
                <w:right w:val="none" w:sz="0" w:space="0" w:color="auto"/>
              </w:divBdr>
              <w:divsChild>
                <w:div w:id="808211497">
                  <w:marLeft w:val="0"/>
                  <w:marRight w:val="0"/>
                  <w:marTop w:val="0"/>
                  <w:marBottom w:val="0"/>
                  <w:divBdr>
                    <w:top w:val="none" w:sz="0" w:space="0" w:color="auto"/>
                    <w:left w:val="none" w:sz="0" w:space="0" w:color="auto"/>
                    <w:bottom w:val="none" w:sz="0" w:space="0" w:color="auto"/>
                    <w:right w:val="none" w:sz="0" w:space="0" w:color="auto"/>
                  </w:divBdr>
                  <w:divsChild>
                    <w:div w:id="1346439403">
                      <w:marLeft w:val="0"/>
                      <w:marRight w:val="0"/>
                      <w:marTop w:val="0"/>
                      <w:marBottom w:val="0"/>
                      <w:divBdr>
                        <w:top w:val="none" w:sz="0" w:space="0" w:color="auto"/>
                        <w:left w:val="none" w:sz="0" w:space="0" w:color="auto"/>
                        <w:bottom w:val="none" w:sz="0" w:space="0" w:color="auto"/>
                        <w:right w:val="none" w:sz="0" w:space="0" w:color="auto"/>
                      </w:divBdr>
                      <w:divsChild>
                        <w:div w:id="107169238">
                          <w:marLeft w:val="0"/>
                          <w:marRight w:val="0"/>
                          <w:marTop w:val="0"/>
                          <w:marBottom w:val="0"/>
                          <w:divBdr>
                            <w:top w:val="none" w:sz="0" w:space="0" w:color="auto"/>
                            <w:left w:val="none" w:sz="0" w:space="0" w:color="auto"/>
                            <w:bottom w:val="none" w:sz="0" w:space="0" w:color="auto"/>
                            <w:right w:val="none" w:sz="0" w:space="0" w:color="auto"/>
                          </w:divBdr>
                          <w:divsChild>
                            <w:div w:id="1202597865">
                              <w:marLeft w:val="0"/>
                              <w:marRight w:val="0"/>
                              <w:marTop w:val="0"/>
                              <w:marBottom w:val="0"/>
                              <w:divBdr>
                                <w:top w:val="none" w:sz="0" w:space="0" w:color="auto"/>
                                <w:left w:val="none" w:sz="0" w:space="0" w:color="auto"/>
                                <w:bottom w:val="none" w:sz="0" w:space="0" w:color="auto"/>
                                <w:right w:val="none" w:sz="0" w:space="0" w:color="auto"/>
                              </w:divBdr>
                              <w:divsChild>
                                <w:div w:id="547061550">
                                  <w:marLeft w:val="0"/>
                                  <w:marRight w:val="0"/>
                                  <w:marTop w:val="0"/>
                                  <w:marBottom w:val="0"/>
                                  <w:divBdr>
                                    <w:top w:val="none" w:sz="0" w:space="0" w:color="auto"/>
                                    <w:left w:val="none" w:sz="0" w:space="0" w:color="auto"/>
                                    <w:bottom w:val="none" w:sz="0" w:space="0" w:color="auto"/>
                                    <w:right w:val="none" w:sz="0" w:space="0" w:color="auto"/>
                                  </w:divBdr>
                                  <w:divsChild>
                                    <w:div w:id="1841385959">
                                      <w:marLeft w:val="0"/>
                                      <w:marRight w:val="0"/>
                                      <w:marTop w:val="0"/>
                                      <w:marBottom w:val="0"/>
                                      <w:divBdr>
                                        <w:top w:val="single" w:sz="6" w:space="0" w:color="F5F5F5"/>
                                        <w:left w:val="single" w:sz="6" w:space="0" w:color="F5F5F5"/>
                                        <w:bottom w:val="single" w:sz="6" w:space="0" w:color="F5F5F5"/>
                                        <w:right w:val="single" w:sz="6" w:space="0" w:color="F5F5F5"/>
                                      </w:divBdr>
                                      <w:divsChild>
                                        <w:div w:id="244998644">
                                          <w:marLeft w:val="0"/>
                                          <w:marRight w:val="0"/>
                                          <w:marTop w:val="0"/>
                                          <w:marBottom w:val="0"/>
                                          <w:divBdr>
                                            <w:top w:val="none" w:sz="0" w:space="0" w:color="auto"/>
                                            <w:left w:val="none" w:sz="0" w:space="0" w:color="auto"/>
                                            <w:bottom w:val="none" w:sz="0" w:space="0" w:color="auto"/>
                                            <w:right w:val="none" w:sz="0" w:space="0" w:color="auto"/>
                                          </w:divBdr>
                                          <w:divsChild>
                                            <w:div w:id="19947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335674">
      <w:bodyDiv w:val="1"/>
      <w:marLeft w:val="0"/>
      <w:marRight w:val="0"/>
      <w:marTop w:val="0"/>
      <w:marBottom w:val="0"/>
      <w:divBdr>
        <w:top w:val="none" w:sz="0" w:space="0" w:color="auto"/>
        <w:left w:val="none" w:sz="0" w:space="0" w:color="auto"/>
        <w:bottom w:val="none" w:sz="0" w:space="0" w:color="auto"/>
        <w:right w:val="none" w:sz="0" w:space="0" w:color="auto"/>
      </w:divBdr>
    </w:div>
    <w:div w:id="1479223626">
      <w:bodyDiv w:val="1"/>
      <w:marLeft w:val="0"/>
      <w:marRight w:val="0"/>
      <w:marTop w:val="0"/>
      <w:marBottom w:val="0"/>
      <w:divBdr>
        <w:top w:val="none" w:sz="0" w:space="0" w:color="auto"/>
        <w:left w:val="none" w:sz="0" w:space="0" w:color="auto"/>
        <w:bottom w:val="none" w:sz="0" w:space="0" w:color="auto"/>
        <w:right w:val="none" w:sz="0" w:space="0" w:color="auto"/>
      </w:divBdr>
      <w:divsChild>
        <w:div w:id="1481581623">
          <w:marLeft w:val="0"/>
          <w:marRight w:val="0"/>
          <w:marTop w:val="0"/>
          <w:marBottom w:val="0"/>
          <w:divBdr>
            <w:top w:val="none" w:sz="0" w:space="0" w:color="auto"/>
            <w:left w:val="none" w:sz="0" w:space="0" w:color="auto"/>
            <w:bottom w:val="none" w:sz="0" w:space="0" w:color="auto"/>
            <w:right w:val="none" w:sz="0" w:space="0" w:color="auto"/>
          </w:divBdr>
          <w:divsChild>
            <w:div w:id="808598891">
              <w:marLeft w:val="0"/>
              <w:marRight w:val="0"/>
              <w:marTop w:val="0"/>
              <w:marBottom w:val="0"/>
              <w:divBdr>
                <w:top w:val="none" w:sz="0" w:space="0" w:color="auto"/>
                <w:left w:val="none" w:sz="0" w:space="0" w:color="auto"/>
                <w:bottom w:val="none" w:sz="0" w:space="0" w:color="auto"/>
                <w:right w:val="none" w:sz="0" w:space="0" w:color="auto"/>
              </w:divBdr>
              <w:divsChild>
                <w:div w:id="475345191">
                  <w:marLeft w:val="0"/>
                  <w:marRight w:val="0"/>
                  <w:marTop w:val="0"/>
                  <w:marBottom w:val="0"/>
                  <w:divBdr>
                    <w:top w:val="none" w:sz="0" w:space="0" w:color="auto"/>
                    <w:left w:val="none" w:sz="0" w:space="0" w:color="auto"/>
                    <w:bottom w:val="none" w:sz="0" w:space="0" w:color="auto"/>
                    <w:right w:val="none" w:sz="0" w:space="0" w:color="auto"/>
                  </w:divBdr>
                  <w:divsChild>
                    <w:div w:id="318193025">
                      <w:marLeft w:val="0"/>
                      <w:marRight w:val="0"/>
                      <w:marTop w:val="0"/>
                      <w:marBottom w:val="0"/>
                      <w:divBdr>
                        <w:top w:val="none" w:sz="0" w:space="0" w:color="auto"/>
                        <w:left w:val="none" w:sz="0" w:space="0" w:color="auto"/>
                        <w:bottom w:val="none" w:sz="0" w:space="0" w:color="auto"/>
                        <w:right w:val="none" w:sz="0" w:space="0" w:color="auto"/>
                      </w:divBdr>
                      <w:divsChild>
                        <w:div w:id="1268007647">
                          <w:marLeft w:val="0"/>
                          <w:marRight w:val="0"/>
                          <w:marTop w:val="0"/>
                          <w:marBottom w:val="0"/>
                          <w:divBdr>
                            <w:top w:val="none" w:sz="0" w:space="0" w:color="auto"/>
                            <w:left w:val="none" w:sz="0" w:space="0" w:color="auto"/>
                            <w:bottom w:val="none" w:sz="0" w:space="0" w:color="auto"/>
                            <w:right w:val="none" w:sz="0" w:space="0" w:color="auto"/>
                          </w:divBdr>
                          <w:divsChild>
                            <w:div w:id="1982617081">
                              <w:marLeft w:val="0"/>
                              <w:marRight w:val="0"/>
                              <w:marTop w:val="0"/>
                              <w:marBottom w:val="0"/>
                              <w:divBdr>
                                <w:top w:val="none" w:sz="0" w:space="0" w:color="auto"/>
                                <w:left w:val="none" w:sz="0" w:space="0" w:color="auto"/>
                                <w:bottom w:val="none" w:sz="0" w:space="0" w:color="auto"/>
                                <w:right w:val="none" w:sz="0" w:space="0" w:color="auto"/>
                              </w:divBdr>
                              <w:divsChild>
                                <w:div w:id="860775417">
                                  <w:marLeft w:val="0"/>
                                  <w:marRight w:val="0"/>
                                  <w:marTop w:val="0"/>
                                  <w:marBottom w:val="0"/>
                                  <w:divBdr>
                                    <w:top w:val="none" w:sz="0" w:space="0" w:color="auto"/>
                                    <w:left w:val="none" w:sz="0" w:space="0" w:color="auto"/>
                                    <w:bottom w:val="none" w:sz="0" w:space="0" w:color="auto"/>
                                    <w:right w:val="none" w:sz="0" w:space="0" w:color="auto"/>
                                  </w:divBdr>
                                  <w:divsChild>
                                    <w:div w:id="585649546">
                                      <w:marLeft w:val="0"/>
                                      <w:marRight w:val="0"/>
                                      <w:marTop w:val="0"/>
                                      <w:marBottom w:val="0"/>
                                      <w:divBdr>
                                        <w:top w:val="single" w:sz="6" w:space="0" w:color="F5F5F5"/>
                                        <w:left w:val="single" w:sz="6" w:space="0" w:color="F5F5F5"/>
                                        <w:bottom w:val="single" w:sz="6" w:space="0" w:color="F5F5F5"/>
                                        <w:right w:val="single" w:sz="6" w:space="0" w:color="F5F5F5"/>
                                      </w:divBdr>
                                      <w:divsChild>
                                        <w:div w:id="980885617">
                                          <w:marLeft w:val="0"/>
                                          <w:marRight w:val="0"/>
                                          <w:marTop w:val="0"/>
                                          <w:marBottom w:val="0"/>
                                          <w:divBdr>
                                            <w:top w:val="none" w:sz="0" w:space="0" w:color="auto"/>
                                            <w:left w:val="none" w:sz="0" w:space="0" w:color="auto"/>
                                            <w:bottom w:val="none" w:sz="0" w:space="0" w:color="auto"/>
                                            <w:right w:val="none" w:sz="0" w:space="0" w:color="auto"/>
                                          </w:divBdr>
                                          <w:divsChild>
                                            <w:div w:id="17026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077484">
      <w:bodyDiv w:val="1"/>
      <w:marLeft w:val="0"/>
      <w:marRight w:val="0"/>
      <w:marTop w:val="0"/>
      <w:marBottom w:val="0"/>
      <w:divBdr>
        <w:top w:val="none" w:sz="0" w:space="0" w:color="auto"/>
        <w:left w:val="none" w:sz="0" w:space="0" w:color="auto"/>
        <w:bottom w:val="none" w:sz="0" w:space="0" w:color="auto"/>
        <w:right w:val="none" w:sz="0" w:space="0" w:color="auto"/>
      </w:divBdr>
      <w:divsChild>
        <w:div w:id="843739900">
          <w:marLeft w:val="0"/>
          <w:marRight w:val="0"/>
          <w:marTop w:val="0"/>
          <w:marBottom w:val="0"/>
          <w:divBdr>
            <w:top w:val="none" w:sz="0" w:space="0" w:color="auto"/>
            <w:left w:val="none" w:sz="0" w:space="0" w:color="auto"/>
            <w:bottom w:val="none" w:sz="0" w:space="0" w:color="auto"/>
            <w:right w:val="none" w:sz="0" w:space="0" w:color="auto"/>
          </w:divBdr>
          <w:divsChild>
            <w:div w:id="1823155614">
              <w:marLeft w:val="0"/>
              <w:marRight w:val="0"/>
              <w:marTop w:val="0"/>
              <w:marBottom w:val="0"/>
              <w:divBdr>
                <w:top w:val="none" w:sz="0" w:space="0" w:color="auto"/>
                <w:left w:val="none" w:sz="0" w:space="0" w:color="auto"/>
                <w:bottom w:val="none" w:sz="0" w:space="0" w:color="auto"/>
                <w:right w:val="none" w:sz="0" w:space="0" w:color="auto"/>
              </w:divBdr>
              <w:divsChild>
                <w:div w:id="10379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5256">
      <w:bodyDiv w:val="1"/>
      <w:marLeft w:val="0"/>
      <w:marRight w:val="0"/>
      <w:marTop w:val="0"/>
      <w:marBottom w:val="0"/>
      <w:divBdr>
        <w:top w:val="none" w:sz="0" w:space="0" w:color="auto"/>
        <w:left w:val="none" w:sz="0" w:space="0" w:color="auto"/>
        <w:bottom w:val="none" w:sz="0" w:space="0" w:color="auto"/>
        <w:right w:val="none" w:sz="0" w:space="0" w:color="auto"/>
      </w:divBdr>
    </w:div>
    <w:div w:id="1687167809">
      <w:bodyDiv w:val="1"/>
      <w:marLeft w:val="0"/>
      <w:marRight w:val="0"/>
      <w:marTop w:val="0"/>
      <w:marBottom w:val="0"/>
      <w:divBdr>
        <w:top w:val="none" w:sz="0" w:space="0" w:color="auto"/>
        <w:left w:val="none" w:sz="0" w:space="0" w:color="auto"/>
        <w:bottom w:val="none" w:sz="0" w:space="0" w:color="auto"/>
        <w:right w:val="none" w:sz="0" w:space="0" w:color="auto"/>
      </w:divBdr>
    </w:div>
    <w:div w:id="1791822567">
      <w:bodyDiv w:val="1"/>
      <w:marLeft w:val="0"/>
      <w:marRight w:val="0"/>
      <w:marTop w:val="0"/>
      <w:marBottom w:val="0"/>
      <w:divBdr>
        <w:top w:val="none" w:sz="0" w:space="0" w:color="auto"/>
        <w:left w:val="none" w:sz="0" w:space="0" w:color="auto"/>
        <w:bottom w:val="none" w:sz="0" w:space="0" w:color="auto"/>
        <w:right w:val="none" w:sz="0" w:space="0" w:color="auto"/>
      </w:divBdr>
    </w:div>
    <w:div w:id="1939286141">
      <w:bodyDiv w:val="1"/>
      <w:marLeft w:val="0"/>
      <w:marRight w:val="0"/>
      <w:marTop w:val="0"/>
      <w:marBottom w:val="0"/>
      <w:divBdr>
        <w:top w:val="none" w:sz="0" w:space="0" w:color="auto"/>
        <w:left w:val="none" w:sz="0" w:space="0" w:color="auto"/>
        <w:bottom w:val="none" w:sz="0" w:space="0" w:color="auto"/>
        <w:right w:val="none" w:sz="0" w:space="0" w:color="auto"/>
      </w:divBdr>
    </w:div>
    <w:div w:id="2086216512">
      <w:bodyDiv w:val="1"/>
      <w:marLeft w:val="0"/>
      <w:marRight w:val="0"/>
      <w:marTop w:val="0"/>
      <w:marBottom w:val="0"/>
      <w:divBdr>
        <w:top w:val="none" w:sz="0" w:space="0" w:color="auto"/>
        <w:left w:val="none" w:sz="0" w:space="0" w:color="auto"/>
        <w:bottom w:val="none" w:sz="0" w:space="0" w:color="auto"/>
        <w:right w:val="none" w:sz="0" w:space="0" w:color="auto"/>
      </w:divBdr>
      <w:divsChild>
        <w:div w:id="1532768299">
          <w:marLeft w:val="0"/>
          <w:marRight w:val="0"/>
          <w:marTop w:val="0"/>
          <w:marBottom w:val="0"/>
          <w:divBdr>
            <w:top w:val="none" w:sz="0" w:space="0" w:color="auto"/>
            <w:left w:val="none" w:sz="0" w:space="0" w:color="auto"/>
            <w:bottom w:val="none" w:sz="0" w:space="0" w:color="auto"/>
            <w:right w:val="none" w:sz="0" w:space="0" w:color="auto"/>
          </w:divBdr>
          <w:divsChild>
            <w:div w:id="1092705048">
              <w:marLeft w:val="0"/>
              <w:marRight w:val="0"/>
              <w:marTop w:val="0"/>
              <w:marBottom w:val="0"/>
              <w:divBdr>
                <w:top w:val="none" w:sz="0" w:space="0" w:color="auto"/>
                <w:left w:val="none" w:sz="0" w:space="0" w:color="auto"/>
                <w:bottom w:val="none" w:sz="0" w:space="0" w:color="auto"/>
                <w:right w:val="none" w:sz="0" w:space="0" w:color="auto"/>
              </w:divBdr>
              <w:divsChild>
                <w:div w:id="20153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MOTTMAC\MM%20colour%20techreport.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MM colour techreport</Template>
  <TotalTime>18</TotalTime>
  <Pages>24</Pages>
  <Words>6748</Words>
  <Characters>38468</Characters>
  <Application>Microsoft Office Word</Application>
  <DocSecurity>0</DocSecurity>
  <Lines>320</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MM Colour Techreport</vt:lpstr>
      <vt:lpstr>MM Colour Techreport </vt:lpstr>
    </vt:vector>
  </TitlesOfParts>
  <Company>Mott MacDonald</Company>
  <LinksUpToDate>false</LinksUpToDate>
  <CharactersWithSpaces>45126</CharactersWithSpaces>
  <SharedDoc>false</SharedDoc>
  <HLinks>
    <vt:vector size="156" baseType="variant">
      <vt:variant>
        <vt:i4>1638454</vt:i4>
      </vt:variant>
      <vt:variant>
        <vt:i4>131</vt:i4>
      </vt:variant>
      <vt:variant>
        <vt:i4>0</vt:i4>
      </vt:variant>
      <vt:variant>
        <vt:i4>5</vt:i4>
      </vt:variant>
      <vt:variant>
        <vt:lpwstr/>
      </vt:variant>
      <vt:variant>
        <vt:lpwstr>_Toc337804218</vt:lpwstr>
      </vt:variant>
      <vt:variant>
        <vt:i4>7864372</vt:i4>
      </vt:variant>
      <vt:variant>
        <vt:i4>111</vt:i4>
      </vt:variant>
      <vt:variant>
        <vt:i4>0</vt:i4>
      </vt:variant>
      <vt:variant>
        <vt:i4>5</vt:i4>
      </vt:variant>
      <vt:variant>
        <vt:lpwstr>http://www.rao-esv.ru/</vt:lpwstr>
      </vt:variant>
      <vt:variant>
        <vt:lpwstr/>
      </vt:variant>
      <vt:variant>
        <vt:i4>1703991</vt:i4>
      </vt:variant>
      <vt:variant>
        <vt:i4>104</vt:i4>
      </vt:variant>
      <vt:variant>
        <vt:i4>0</vt:i4>
      </vt:variant>
      <vt:variant>
        <vt:i4>5</vt:i4>
      </vt:variant>
      <vt:variant>
        <vt:lpwstr/>
      </vt:variant>
      <vt:variant>
        <vt:lpwstr>_Toc337821170</vt:lpwstr>
      </vt:variant>
      <vt:variant>
        <vt:i4>1769527</vt:i4>
      </vt:variant>
      <vt:variant>
        <vt:i4>101</vt:i4>
      </vt:variant>
      <vt:variant>
        <vt:i4>0</vt:i4>
      </vt:variant>
      <vt:variant>
        <vt:i4>5</vt:i4>
      </vt:variant>
      <vt:variant>
        <vt:lpwstr/>
      </vt:variant>
      <vt:variant>
        <vt:lpwstr>_Toc337821169</vt:lpwstr>
      </vt:variant>
      <vt:variant>
        <vt:i4>1769527</vt:i4>
      </vt:variant>
      <vt:variant>
        <vt:i4>98</vt:i4>
      </vt:variant>
      <vt:variant>
        <vt:i4>0</vt:i4>
      </vt:variant>
      <vt:variant>
        <vt:i4>5</vt:i4>
      </vt:variant>
      <vt:variant>
        <vt:lpwstr/>
      </vt:variant>
      <vt:variant>
        <vt:lpwstr>_Toc337821168</vt:lpwstr>
      </vt:variant>
      <vt:variant>
        <vt:i4>1769527</vt:i4>
      </vt:variant>
      <vt:variant>
        <vt:i4>95</vt:i4>
      </vt:variant>
      <vt:variant>
        <vt:i4>0</vt:i4>
      </vt:variant>
      <vt:variant>
        <vt:i4>5</vt:i4>
      </vt:variant>
      <vt:variant>
        <vt:lpwstr/>
      </vt:variant>
      <vt:variant>
        <vt:lpwstr>_Toc337821167</vt:lpwstr>
      </vt:variant>
      <vt:variant>
        <vt:i4>1769527</vt:i4>
      </vt:variant>
      <vt:variant>
        <vt:i4>92</vt:i4>
      </vt:variant>
      <vt:variant>
        <vt:i4>0</vt:i4>
      </vt:variant>
      <vt:variant>
        <vt:i4>5</vt:i4>
      </vt:variant>
      <vt:variant>
        <vt:lpwstr/>
      </vt:variant>
      <vt:variant>
        <vt:lpwstr>_Toc337821166</vt:lpwstr>
      </vt:variant>
      <vt:variant>
        <vt:i4>1769527</vt:i4>
      </vt:variant>
      <vt:variant>
        <vt:i4>89</vt:i4>
      </vt:variant>
      <vt:variant>
        <vt:i4>0</vt:i4>
      </vt:variant>
      <vt:variant>
        <vt:i4>5</vt:i4>
      </vt:variant>
      <vt:variant>
        <vt:lpwstr/>
      </vt:variant>
      <vt:variant>
        <vt:lpwstr>_Toc337821165</vt:lpwstr>
      </vt:variant>
      <vt:variant>
        <vt:i4>1769527</vt:i4>
      </vt:variant>
      <vt:variant>
        <vt:i4>86</vt:i4>
      </vt:variant>
      <vt:variant>
        <vt:i4>0</vt:i4>
      </vt:variant>
      <vt:variant>
        <vt:i4>5</vt:i4>
      </vt:variant>
      <vt:variant>
        <vt:lpwstr/>
      </vt:variant>
      <vt:variant>
        <vt:lpwstr>_Toc337821164</vt:lpwstr>
      </vt:variant>
      <vt:variant>
        <vt:i4>1769527</vt:i4>
      </vt:variant>
      <vt:variant>
        <vt:i4>83</vt:i4>
      </vt:variant>
      <vt:variant>
        <vt:i4>0</vt:i4>
      </vt:variant>
      <vt:variant>
        <vt:i4>5</vt:i4>
      </vt:variant>
      <vt:variant>
        <vt:lpwstr/>
      </vt:variant>
      <vt:variant>
        <vt:lpwstr>_Toc337821163</vt:lpwstr>
      </vt:variant>
      <vt:variant>
        <vt:i4>1769527</vt:i4>
      </vt:variant>
      <vt:variant>
        <vt:i4>80</vt:i4>
      </vt:variant>
      <vt:variant>
        <vt:i4>0</vt:i4>
      </vt:variant>
      <vt:variant>
        <vt:i4>5</vt:i4>
      </vt:variant>
      <vt:variant>
        <vt:lpwstr/>
      </vt:variant>
      <vt:variant>
        <vt:lpwstr>_Toc337821162</vt:lpwstr>
      </vt:variant>
      <vt:variant>
        <vt:i4>1769527</vt:i4>
      </vt:variant>
      <vt:variant>
        <vt:i4>77</vt:i4>
      </vt:variant>
      <vt:variant>
        <vt:i4>0</vt:i4>
      </vt:variant>
      <vt:variant>
        <vt:i4>5</vt:i4>
      </vt:variant>
      <vt:variant>
        <vt:lpwstr/>
      </vt:variant>
      <vt:variant>
        <vt:lpwstr>_Toc337821161</vt:lpwstr>
      </vt:variant>
      <vt:variant>
        <vt:i4>1769527</vt:i4>
      </vt:variant>
      <vt:variant>
        <vt:i4>74</vt:i4>
      </vt:variant>
      <vt:variant>
        <vt:i4>0</vt:i4>
      </vt:variant>
      <vt:variant>
        <vt:i4>5</vt:i4>
      </vt:variant>
      <vt:variant>
        <vt:lpwstr/>
      </vt:variant>
      <vt:variant>
        <vt:lpwstr>_Toc337821160</vt:lpwstr>
      </vt:variant>
      <vt:variant>
        <vt:i4>1572919</vt:i4>
      </vt:variant>
      <vt:variant>
        <vt:i4>68</vt:i4>
      </vt:variant>
      <vt:variant>
        <vt:i4>0</vt:i4>
      </vt:variant>
      <vt:variant>
        <vt:i4>5</vt:i4>
      </vt:variant>
      <vt:variant>
        <vt:lpwstr/>
      </vt:variant>
      <vt:variant>
        <vt:lpwstr>_Toc337821159</vt:lpwstr>
      </vt:variant>
      <vt:variant>
        <vt:i4>1572919</vt:i4>
      </vt:variant>
      <vt:variant>
        <vt:i4>62</vt:i4>
      </vt:variant>
      <vt:variant>
        <vt:i4>0</vt:i4>
      </vt:variant>
      <vt:variant>
        <vt:i4>5</vt:i4>
      </vt:variant>
      <vt:variant>
        <vt:lpwstr/>
      </vt:variant>
      <vt:variant>
        <vt:lpwstr>_Toc337821158</vt:lpwstr>
      </vt:variant>
      <vt:variant>
        <vt:i4>1572919</vt:i4>
      </vt:variant>
      <vt:variant>
        <vt:i4>59</vt:i4>
      </vt:variant>
      <vt:variant>
        <vt:i4>0</vt:i4>
      </vt:variant>
      <vt:variant>
        <vt:i4>5</vt:i4>
      </vt:variant>
      <vt:variant>
        <vt:lpwstr/>
      </vt:variant>
      <vt:variant>
        <vt:lpwstr>_Toc337821157</vt:lpwstr>
      </vt:variant>
      <vt:variant>
        <vt:i4>1572919</vt:i4>
      </vt:variant>
      <vt:variant>
        <vt:i4>56</vt:i4>
      </vt:variant>
      <vt:variant>
        <vt:i4>0</vt:i4>
      </vt:variant>
      <vt:variant>
        <vt:i4>5</vt:i4>
      </vt:variant>
      <vt:variant>
        <vt:lpwstr/>
      </vt:variant>
      <vt:variant>
        <vt:lpwstr>_Toc337821156</vt:lpwstr>
      </vt:variant>
      <vt:variant>
        <vt:i4>1572919</vt:i4>
      </vt:variant>
      <vt:variant>
        <vt:i4>53</vt:i4>
      </vt:variant>
      <vt:variant>
        <vt:i4>0</vt:i4>
      </vt:variant>
      <vt:variant>
        <vt:i4>5</vt:i4>
      </vt:variant>
      <vt:variant>
        <vt:lpwstr/>
      </vt:variant>
      <vt:variant>
        <vt:lpwstr>_Toc337821155</vt:lpwstr>
      </vt:variant>
      <vt:variant>
        <vt:i4>1572919</vt:i4>
      </vt:variant>
      <vt:variant>
        <vt:i4>47</vt:i4>
      </vt:variant>
      <vt:variant>
        <vt:i4>0</vt:i4>
      </vt:variant>
      <vt:variant>
        <vt:i4>5</vt:i4>
      </vt:variant>
      <vt:variant>
        <vt:lpwstr/>
      </vt:variant>
      <vt:variant>
        <vt:lpwstr>_Toc337821154</vt:lpwstr>
      </vt:variant>
      <vt:variant>
        <vt:i4>1572919</vt:i4>
      </vt:variant>
      <vt:variant>
        <vt:i4>41</vt:i4>
      </vt:variant>
      <vt:variant>
        <vt:i4>0</vt:i4>
      </vt:variant>
      <vt:variant>
        <vt:i4>5</vt:i4>
      </vt:variant>
      <vt:variant>
        <vt:lpwstr/>
      </vt:variant>
      <vt:variant>
        <vt:lpwstr>_Toc337821153</vt:lpwstr>
      </vt:variant>
      <vt:variant>
        <vt:i4>1572919</vt:i4>
      </vt:variant>
      <vt:variant>
        <vt:i4>35</vt:i4>
      </vt:variant>
      <vt:variant>
        <vt:i4>0</vt:i4>
      </vt:variant>
      <vt:variant>
        <vt:i4>5</vt:i4>
      </vt:variant>
      <vt:variant>
        <vt:lpwstr/>
      </vt:variant>
      <vt:variant>
        <vt:lpwstr>_Toc337821152</vt:lpwstr>
      </vt:variant>
      <vt:variant>
        <vt:i4>1572919</vt:i4>
      </vt:variant>
      <vt:variant>
        <vt:i4>29</vt:i4>
      </vt:variant>
      <vt:variant>
        <vt:i4>0</vt:i4>
      </vt:variant>
      <vt:variant>
        <vt:i4>5</vt:i4>
      </vt:variant>
      <vt:variant>
        <vt:lpwstr/>
      </vt:variant>
      <vt:variant>
        <vt:lpwstr>_Toc337821151</vt:lpwstr>
      </vt:variant>
      <vt:variant>
        <vt:i4>1572919</vt:i4>
      </vt:variant>
      <vt:variant>
        <vt:i4>23</vt:i4>
      </vt:variant>
      <vt:variant>
        <vt:i4>0</vt:i4>
      </vt:variant>
      <vt:variant>
        <vt:i4>5</vt:i4>
      </vt:variant>
      <vt:variant>
        <vt:lpwstr/>
      </vt:variant>
      <vt:variant>
        <vt:lpwstr>_Toc337821150</vt:lpwstr>
      </vt:variant>
      <vt:variant>
        <vt:i4>1638455</vt:i4>
      </vt:variant>
      <vt:variant>
        <vt:i4>17</vt:i4>
      </vt:variant>
      <vt:variant>
        <vt:i4>0</vt:i4>
      </vt:variant>
      <vt:variant>
        <vt:i4>5</vt:i4>
      </vt:variant>
      <vt:variant>
        <vt:lpwstr/>
      </vt:variant>
      <vt:variant>
        <vt:lpwstr>_Toc337821149</vt:lpwstr>
      </vt:variant>
      <vt:variant>
        <vt:i4>1638455</vt:i4>
      </vt:variant>
      <vt:variant>
        <vt:i4>11</vt:i4>
      </vt:variant>
      <vt:variant>
        <vt:i4>0</vt:i4>
      </vt:variant>
      <vt:variant>
        <vt:i4>5</vt:i4>
      </vt:variant>
      <vt:variant>
        <vt:lpwstr/>
      </vt:variant>
      <vt:variant>
        <vt:lpwstr>_Toc337821148</vt:lpwstr>
      </vt:variant>
      <vt:variant>
        <vt:i4>1638455</vt:i4>
      </vt:variant>
      <vt:variant>
        <vt:i4>5</vt:i4>
      </vt:variant>
      <vt:variant>
        <vt:i4>0</vt:i4>
      </vt:variant>
      <vt:variant>
        <vt:i4>5</vt:i4>
      </vt:variant>
      <vt:variant>
        <vt:lpwstr/>
      </vt:variant>
      <vt:variant>
        <vt:lpwstr>_Toc337821147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Colour Techreport</dc:title>
  <dc:creator>cla43762</dc:creator>
  <cp:lastModifiedBy>Рожков Олег Александрович</cp:lastModifiedBy>
  <cp:revision>11</cp:revision>
  <cp:lastPrinted>2014-02-17T05:48:00Z</cp:lastPrinted>
  <dcterms:created xsi:type="dcterms:W3CDTF">2014-02-11T17:11:00Z</dcterms:created>
  <dcterms:modified xsi:type="dcterms:W3CDTF">2014-02-17T05:48:00Z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vt:lpwstr>
  </property>
  <property fmtid="{D5CDD505-2E9C-101B-9397-08002B2CF9AE}" pid="3" name="Date">
    <vt:lpwstr>23 November 2010</vt:lpwstr>
  </property>
</Properties>
</file>