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DD57DD" w:rsidP="00DD57DD">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804E6E">
        <w:rPr>
          <w:sz w:val="28"/>
          <w:szCs w:val="28"/>
        </w:rPr>
        <w:t>147</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804E6E" w:rsidP="00753AEC">
            <w:pPr>
              <w:widowControl w:val="0"/>
              <w:spacing w:line="360" w:lineRule="atLeast"/>
              <w:ind w:left="452"/>
              <w:rPr>
                <w:rFonts w:eastAsia="MS Mincho"/>
                <w:spacing w:val="-1"/>
              </w:rPr>
            </w:pPr>
            <w:r>
              <w:rPr>
                <w:rFonts w:eastAsia="MS Mincho"/>
                <w:szCs w:val="28"/>
              </w:rPr>
              <w:t>30</w:t>
            </w:r>
            <w:r w:rsidR="0051125F">
              <w:rPr>
                <w:rFonts w:eastAsia="MS Mincho"/>
                <w:szCs w:val="28"/>
              </w:rPr>
              <w:t xml:space="preserve"> августа</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EE7624" w:rsidP="0003471E">
            <w:pPr>
              <w:widowControl w:val="0"/>
              <w:spacing w:line="360" w:lineRule="atLeast"/>
              <w:ind w:left="452"/>
              <w:rPr>
                <w:rFonts w:eastAsia="MS Mincho"/>
              </w:rPr>
            </w:pPr>
            <w:r w:rsidRPr="00EE7624">
              <w:rPr>
                <w:rFonts w:eastAsia="MS Mincho"/>
              </w:rPr>
              <w:t>02</w:t>
            </w:r>
            <w:r w:rsidR="00B03C87" w:rsidRPr="00EE7624">
              <w:rPr>
                <w:rFonts w:eastAsia="MS Mincho"/>
              </w:rPr>
              <w:t xml:space="preserve"> сентября</w:t>
            </w:r>
            <w:r w:rsidR="004E58F3" w:rsidRPr="00EE7624">
              <w:rPr>
                <w:rFonts w:eastAsia="MS Mincho"/>
              </w:rPr>
              <w:t xml:space="preserve"> </w:t>
            </w:r>
            <w:r w:rsidR="00B955CB" w:rsidRPr="003857D3">
              <w:rPr>
                <w:rFonts w:eastAsia="MS Mincho"/>
              </w:rPr>
              <w:t>2016</w:t>
            </w:r>
            <w:r w:rsidR="007301E9" w:rsidRPr="003857D3">
              <w:rPr>
                <w:rFonts w:eastAsia="MS Mincho"/>
              </w:rPr>
              <w:t xml:space="preserve"> </w:t>
            </w:r>
            <w:r w:rsidR="007301E9" w:rsidRPr="00D76B94">
              <w:rPr>
                <w:rFonts w:eastAsia="MS Mincho"/>
              </w:rPr>
              <w:t>года</w:t>
            </w:r>
            <w:r w:rsidR="007301E9" w:rsidRPr="00B11A03">
              <w:rPr>
                <w:rFonts w:eastAsia="MS Mincho"/>
              </w:rPr>
              <w:t>.</w:t>
            </w:r>
          </w:p>
        </w:tc>
      </w:tr>
    </w:tbl>
    <w:p w:rsidR="00F44E48" w:rsidRDefault="00F44E48" w:rsidP="00F44E48">
      <w:pPr>
        <w:pStyle w:val="a7"/>
        <w:spacing w:before="120"/>
        <w:ind w:firstLine="567"/>
      </w:pPr>
    </w:p>
    <w:p w:rsidR="00943BED" w:rsidRPr="00074A83" w:rsidRDefault="006F41F7" w:rsidP="00F44E48">
      <w:pPr>
        <w:widowControl w:val="0"/>
        <w:spacing w:before="120"/>
        <w:ind w:firstLine="567"/>
        <w:jc w:val="both"/>
      </w:pPr>
      <w:r w:rsidRPr="0088422E">
        <w:t>Члены Совета директоров П</w:t>
      </w:r>
      <w:r w:rsidR="002C09DC" w:rsidRPr="0088422E">
        <w:t xml:space="preserve">АО «РАО </w:t>
      </w:r>
      <w:r w:rsidRPr="0088422E">
        <w:t xml:space="preserve">ЭС </w:t>
      </w:r>
      <w:r w:rsidR="002C09DC" w:rsidRPr="0088422E">
        <w:t>Востока», предста</w:t>
      </w:r>
      <w:r w:rsidR="00B955CB" w:rsidRPr="0088422E">
        <w:t>вившие опросный лист по вопросам</w:t>
      </w:r>
      <w:r w:rsidR="002C09DC" w:rsidRPr="0088422E">
        <w:t xml:space="preserve"> повестки дня заседания:</w:t>
      </w:r>
      <w:r w:rsidR="00546A6B" w:rsidRPr="0088422E">
        <w:rPr>
          <w:color w:val="FF0000"/>
        </w:rPr>
        <w:t xml:space="preserve"> </w:t>
      </w:r>
      <w:proofErr w:type="spellStart"/>
      <w:r w:rsidR="004E156A" w:rsidRPr="0088422E">
        <w:t>Шульгинов</w:t>
      </w:r>
      <w:proofErr w:type="spellEnd"/>
      <w:r w:rsidR="004E156A" w:rsidRPr="0088422E">
        <w:t xml:space="preserve"> Н.Г., </w:t>
      </w:r>
      <w:r w:rsidR="00E35F1F" w:rsidRPr="00E35F1F">
        <w:t xml:space="preserve">Казаченков А.В., </w:t>
      </w:r>
      <w:r w:rsidR="0073083E" w:rsidRPr="00567335">
        <w:t xml:space="preserve">Кожемяко О.Н., </w:t>
      </w:r>
      <w:proofErr w:type="spellStart"/>
      <w:r w:rsidR="00E35F1F" w:rsidRPr="00E35F1F">
        <w:t>Первеева</w:t>
      </w:r>
      <w:proofErr w:type="spellEnd"/>
      <w:r w:rsidR="00E35F1F" w:rsidRPr="00E35F1F">
        <w:t xml:space="preserve"> Б.Н.</w:t>
      </w:r>
      <w:r w:rsidR="00E35F1F">
        <w:t xml:space="preserve">, </w:t>
      </w:r>
      <w:r w:rsidR="0088422E" w:rsidRPr="00362001">
        <w:t xml:space="preserve">Пластинин С.А., </w:t>
      </w:r>
      <w:r w:rsidR="00404B3A" w:rsidRPr="00074A83">
        <w:t xml:space="preserve">Станюленайте Я.Э., </w:t>
      </w:r>
      <w:r w:rsidR="00E35F1F">
        <w:t xml:space="preserve">         </w:t>
      </w:r>
      <w:r w:rsidR="004E156A" w:rsidRPr="00074A83">
        <w:t>Теребу</w:t>
      </w:r>
      <w:r w:rsidR="00DA6421" w:rsidRPr="00074A83">
        <w:t>лин С.С.,</w:t>
      </w:r>
      <w:r w:rsidR="00D4716D" w:rsidRPr="00074A83">
        <w:t xml:space="preserve"> </w:t>
      </w:r>
      <w:r w:rsidR="004E156A" w:rsidRPr="00074A83">
        <w:t xml:space="preserve">Толстогузов С.Н., </w:t>
      </w:r>
      <w:proofErr w:type="spellStart"/>
      <w:r w:rsidR="004E156A" w:rsidRPr="00074A83">
        <w:t>Хмарин</w:t>
      </w:r>
      <w:proofErr w:type="spellEnd"/>
      <w:r w:rsidR="004E156A" w:rsidRPr="00074A83">
        <w:t xml:space="preserve"> В.В.</w:t>
      </w:r>
    </w:p>
    <w:p w:rsidR="002C09DC" w:rsidRPr="00B11A03" w:rsidRDefault="002C09DC" w:rsidP="00F44E48">
      <w:pPr>
        <w:widowControl w:val="0"/>
        <w:spacing w:before="120"/>
        <w:ind w:firstLine="567"/>
        <w:jc w:val="both"/>
      </w:pPr>
      <w:r w:rsidRPr="00B11A03">
        <w:t>Количеств</w:t>
      </w:r>
      <w:r w:rsidR="006F41F7">
        <w:t>енный состав Совета директоров П</w:t>
      </w:r>
      <w:r w:rsidRPr="00B11A03">
        <w:t xml:space="preserve">АО «РАО </w:t>
      </w:r>
      <w:r w:rsidR="006F41F7">
        <w:t xml:space="preserve">ЭС </w:t>
      </w:r>
      <w:r w:rsidRPr="00B11A03">
        <w:t>Востока», оп</w:t>
      </w:r>
      <w:r w:rsidR="00D76BB0" w:rsidRPr="00B11A03">
        <w:t>ределенный Уставом Общества - 9</w:t>
      </w:r>
      <w:r w:rsidRPr="00B11A03">
        <w:t xml:space="preserve"> членов.</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E35F1F" w:rsidRPr="00E35F1F" w:rsidRDefault="00E35F1F" w:rsidP="00E35F1F">
      <w:pPr>
        <w:widowControl w:val="0"/>
        <w:suppressAutoHyphens/>
        <w:ind w:firstLine="567"/>
        <w:jc w:val="both"/>
        <w:rPr>
          <w:rFonts w:eastAsia="Lucida Sans Unicode"/>
          <w:kern w:val="1"/>
          <w:szCs w:val="28"/>
        </w:rPr>
      </w:pPr>
      <w:r w:rsidRPr="00E35F1F">
        <w:rPr>
          <w:rFonts w:eastAsia="Lucida Sans Unicode"/>
          <w:b/>
          <w:kern w:val="1"/>
          <w:szCs w:val="28"/>
        </w:rPr>
        <w:t xml:space="preserve">Вопрос № 1: </w:t>
      </w:r>
      <w:r w:rsidRPr="00E35F1F">
        <w:rPr>
          <w:rFonts w:eastAsia="Lucida Sans Unicode"/>
          <w:kern w:val="1"/>
          <w:szCs w:val="28"/>
        </w:rPr>
        <w:t>Об утверждении перечня, методики и целевых значений годовых ключевых показателей эффективности ПАО «РАО ЭС Востока» на 2016 год.</w:t>
      </w:r>
    </w:p>
    <w:p w:rsidR="00E35F1F" w:rsidRPr="00E35F1F" w:rsidRDefault="00E35F1F" w:rsidP="00E35F1F">
      <w:pPr>
        <w:widowControl w:val="0"/>
        <w:tabs>
          <w:tab w:val="left" w:pos="851"/>
        </w:tabs>
        <w:suppressAutoHyphens/>
        <w:ind w:firstLine="567"/>
        <w:jc w:val="both"/>
        <w:rPr>
          <w:rFonts w:eastAsia="Lucida Sans Unicode"/>
          <w:kern w:val="1"/>
          <w:sz w:val="26"/>
          <w:szCs w:val="26"/>
          <w:lang w:eastAsia="en-US"/>
        </w:rPr>
      </w:pPr>
      <w:r w:rsidRPr="00E35F1F">
        <w:rPr>
          <w:rFonts w:eastAsia="Lucida Sans Unicode"/>
          <w:b/>
          <w:kern w:val="1"/>
          <w:szCs w:val="28"/>
          <w:lang w:eastAsia="en-US"/>
        </w:rPr>
        <w:t xml:space="preserve">Вопрос № 2: </w:t>
      </w:r>
      <w:r w:rsidRPr="00E35F1F">
        <w:rPr>
          <w:rFonts w:eastAsia="Lucida Sans Unicode"/>
          <w:kern w:val="1"/>
          <w:szCs w:val="28"/>
          <w:lang w:eastAsia="en-US"/>
        </w:rPr>
        <w:t>О рассмотрении отчета Генерального директора Общества об исполнении кредитной политики Холдинга ПАО «РАО ЭС Востока» за 2 квартал 2016 г.</w:t>
      </w:r>
    </w:p>
    <w:p w:rsidR="00E35F1F" w:rsidRPr="00E35F1F" w:rsidRDefault="00E35F1F" w:rsidP="00E35F1F">
      <w:pPr>
        <w:tabs>
          <w:tab w:val="left" w:pos="851"/>
        </w:tabs>
        <w:ind w:firstLine="567"/>
        <w:contextualSpacing/>
        <w:jc w:val="both"/>
        <w:rPr>
          <w:rFonts w:eastAsia="Calibri"/>
          <w:sz w:val="26"/>
          <w:szCs w:val="26"/>
          <w:lang w:eastAsia="en-US"/>
        </w:rPr>
      </w:pPr>
      <w:r w:rsidRPr="00E35F1F">
        <w:rPr>
          <w:rFonts w:eastAsia="Calibri"/>
          <w:b/>
          <w:szCs w:val="28"/>
          <w:lang w:eastAsia="en-US"/>
        </w:rPr>
        <w:t xml:space="preserve">Вопрос № 3: </w:t>
      </w:r>
      <w:r w:rsidRPr="00E35F1F">
        <w:rPr>
          <w:rFonts w:eastAsia="Calibri"/>
          <w:szCs w:val="28"/>
          <w:lang w:eastAsia="en-US"/>
        </w:rPr>
        <w:t xml:space="preserve">Об определении позиции ПАО «РАО ЭС Востока» (представителей ПАО «РАО ЭС Востока») по вопросу </w:t>
      </w:r>
      <w:proofErr w:type="gramStart"/>
      <w:r w:rsidRPr="00E35F1F">
        <w:rPr>
          <w:rFonts w:eastAsia="Calibri"/>
          <w:szCs w:val="28"/>
          <w:lang w:eastAsia="en-US"/>
        </w:rPr>
        <w:t>повестки дня заседания Совета директоров подконтрольного Общества</w:t>
      </w:r>
      <w:proofErr w:type="gramEnd"/>
      <w:r w:rsidRPr="00E35F1F">
        <w:rPr>
          <w:rFonts w:eastAsia="Calibri"/>
          <w:szCs w:val="28"/>
          <w:lang w:eastAsia="en-US"/>
        </w:rPr>
        <w:t xml:space="preserve"> ПАО «РАО ЭС Востока» - ПАО «Камчатскэнерго».</w:t>
      </w:r>
    </w:p>
    <w:p w:rsidR="00E35F1F" w:rsidRPr="00E35F1F" w:rsidRDefault="00E35F1F" w:rsidP="00E35F1F">
      <w:pPr>
        <w:tabs>
          <w:tab w:val="left" w:pos="284"/>
          <w:tab w:val="left" w:pos="426"/>
          <w:tab w:val="left" w:pos="851"/>
        </w:tabs>
        <w:ind w:firstLine="567"/>
        <w:jc w:val="both"/>
        <w:rPr>
          <w:szCs w:val="28"/>
        </w:rPr>
      </w:pPr>
      <w:r w:rsidRPr="00E35F1F">
        <w:rPr>
          <w:b/>
          <w:szCs w:val="28"/>
        </w:rPr>
        <w:t>Вопрос № 4:</w:t>
      </w:r>
      <w:r w:rsidRPr="00E35F1F">
        <w:rPr>
          <w:szCs w:val="28"/>
        </w:rPr>
        <w:t xml:space="preserve"> Об одобрении сделки, в совершении которой имеется заинтересованность.</w:t>
      </w:r>
    </w:p>
    <w:p w:rsidR="00E35F1F" w:rsidRPr="00E35F1F" w:rsidRDefault="00E35F1F" w:rsidP="00E35F1F">
      <w:pPr>
        <w:tabs>
          <w:tab w:val="left" w:pos="851"/>
        </w:tabs>
        <w:suppressAutoHyphens/>
        <w:ind w:firstLine="567"/>
        <w:jc w:val="both"/>
        <w:rPr>
          <w:szCs w:val="28"/>
        </w:rPr>
      </w:pPr>
      <w:r w:rsidRPr="00E35F1F">
        <w:rPr>
          <w:b/>
          <w:bCs/>
          <w:szCs w:val="28"/>
        </w:rPr>
        <w:t xml:space="preserve">Вопрос № 5: </w:t>
      </w:r>
      <w:r w:rsidRPr="00E35F1F">
        <w:rPr>
          <w:szCs w:val="28"/>
        </w:rPr>
        <w:t>О приоритетных направлениях деятельности Общества: «Об одобрении заключения соглашения между Правительством Сахалинской области, ПАО «РусГидро» и ПАО «РАО ЭС Востока» о стратегическом сотрудничестве по консолидации энергетических активов Сахалинской области».</w:t>
      </w:r>
    </w:p>
    <w:p w:rsidR="002057CD" w:rsidRDefault="002057CD" w:rsidP="000C5BFD">
      <w:pPr>
        <w:pStyle w:val="31"/>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0E69FD" w:rsidRPr="000E69FD" w:rsidRDefault="000C5BFD" w:rsidP="000E69FD">
      <w:pPr>
        <w:ind w:firstLine="567"/>
        <w:jc w:val="both"/>
        <w:rPr>
          <w:rFonts w:eastAsia="Lucida Sans Unicode"/>
          <w:kern w:val="1"/>
          <w:szCs w:val="28"/>
        </w:rPr>
      </w:pPr>
      <w:r>
        <w:rPr>
          <w:b/>
          <w:szCs w:val="28"/>
        </w:rPr>
        <w:t>Вопрос № 1</w:t>
      </w:r>
      <w:r w:rsidRPr="00CF30E3">
        <w:rPr>
          <w:b/>
          <w:szCs w:val="28"/>
        </w:rPr>
        <w:t xml:space="preserve">: </w:t>
      </w:r>
      <w:r w:rsidR="000E69FD" w:rsidRPr="000E69FD">
        <w:rPr>
          <w:rFonts w:eastAsia="Lucida Sans Unicode"/>
          <w:kern w:val="1"/>
          <w:szCs w:val="28"/>
        </w:rPr>
        <w:t>Об утверждении перечня, методики и целевых значений годовых ключевых показателей эффективности ПАО «РАО ЭС Востока» на 2016 год.</w:t>
      </w:r>
    </w:p>
    <w:p w:rsidR="000C5BFD" w:rsidRPr="00DB376B" w:rsidRDefault="000C5BFD" w:rsidP="000C5BFD">
      <w:pPr>
        <w:tabs>
          <w:tab w:val="left" w:pos="10065"/>
        </w:tabs>
        <w:ind w:right="10" w:firstLine="567"/>
        <w:jc w:val="both"/>
        <w:rPr>
          <w:rFonts w:eastAsia="Lucida Sans Unicode"/>
          <w:kern w:val="1"/>
          <w:szCs w:val="28"/>
        </w:rPr>
      </w:pPr>
    </w:p>
    <w:p w:rsidR="000C5BFD" w:rsidRDefault="000C5BFD" w:rsidP="000C5BFD">
      <w:pPr>
        <w:spacing w:after="120"/>
        <w:ind w:left="567"/>
        <w:jc w:val="both"/>
        <w:rPr>
          <w:b/>
          <w:spacing w:val="-2"/>
          <w:szCs w:val="28"/>
        </w:rPr>
      </w:pPr>
      <w:r w:rsidRPr="00B11A03">
        <w:rPr>
          <w:b/>
          <w:spacing w:val="-2"/>
          <w:szCs w:val="28"/>
        </w:rPr>
        <w:t>Решение:</w:t>
      </w:r>
    </w:p>
    <w:p w:rsidR="000E69FD" w:rsidRPr="000E69FD" w:rsidRDefault="000E69FD" w:rsidP="000E69FD">
      <w:pPr>
        <w:widowControl w:val="0"/>
        <w:suppressAutoHyphens/>
        <w:ind w:firstLine="567"/>
        <w:jc w:val="both"/>
        <w:rPr>
          <w:rFonts w:eastAsia="Lucida Sans Unicode"/>
          <w:b/>
          <w:kern w:val="1"/>
          <w:szCs w:val="28"/>
        </w:rPr>
      </w:pPr>
      <w:r w:rsidRPr="000E69FD">
        <w:rPr>
          <w:rFonts w:eastAsia="Lucida Sans Unicode"/>
          <w:kern w:val="1"/>
          <w:szCs w:val="28"/>
        </w:rPr>
        <w:t xml:space="preserve">1. Утвердить перечень годовых ключевых показателей эффективности ПАО «РАО ЭС Востока» на 2016 год </w:t>
      </w:r>
      <w:r w:rsidRPr="000E69FD">
        <w:rPr>
          <w:rFonts w:eastAsia="Lucida Sans Unicode"/>
          <w:b/>
          <w:kern w:val="1"/>
          <w:szCs w:val="28"/>
        </w:rPr>
        <w:t>(Приложение № 1 к настоящему протоколу).</w:t>
      </w:r>
    </w:p>
    <w:p w:rsidR="000E69FD" w:rsidRPr="000E69FD" w:rsidRDefault="000E69FD" w:rsidP="000E69FD">
      <w:pPr>
        <w:widowControl w:val="0"/>
        <w:suppressAutoHyphens/>
        <w:ind w:firstLine="567"/>
        <w:jc w:val="both"/>
        <w:rPr>
          <w:rFonts w:eastAsia="Lucida Sans Unicode"/>
          <w:b/>
          <w:kern w:val="1"/>
          <w:szCs w:val="28"/>
        </w:rPr>
      </w:pPr>
      <w:r w:rsidRPr="000E69FD">
        <w:rPr>
          <w:rFonts w:eastAsia="Lucida Sans Unicode"/>
          <w:kern w:val="1"/>
          <w:szCs w:val="28"/>
        </w:rPr>
        <w:t xml:space="preserve">2. Утвердить Методику расчета и оценки годовых ключевых показателей </w:t>
      </w:r>
      <w:r w:rsidRPr="000E69FD">
        <w:rPr>
          <w:rFonts w:eastAsia="Lucida Sans Unicode"/>
          <w:kern w:val="1"/>
          <w:szCs w:val="28"/>
        </w:rPr>
        <w:lastRenderedPageBreak/>
        <w:t xml:space="preserve">эффективности ПАО «РАО ЭС Востока» </w:t>
      </w:r>
      <w:r w:rsidRPr="000E69FD">
        <w:rPr>
          <w:rFonts w:eastAsia="Lucida Sans Unicode"/>
          <w:b/>
          <w:kern w:val="1"/>
          <w:szCs w:val="28"/>
        </w:rPr>
        <w:t>(Приложение № 2 к настоящему протоколу).</w:t>
      </w:r>
    </w:p>
    <w:p w:rsidR="000E69FD" w:rsidRPr="000E69FD" w:rsidRDefault="000E69FD" w:rsidP="000E69FD">
      <w:pPr>
        <w:widowControl w:val="0"/>
        <w:suppressAutoHyphens/>
        <w:ind w:firstLine="567"/>
        <w:jc w:val="both"/>
        <w:rPr>
          <w:rFonts w:eastAsia="Lucida Sans Unicode"/>
          <w:b/>
          <w:kern w:val="1"/>
          <w:szCs w:val="28"/>
        </w:rPr>
      </w:pPr>
      <w:r w:rsidRPr="000E69FD">
        <w:rPr>
          <w:rFonts w:eastAsia="Lucida Sans Unicode"/>
          <w:kern w:val="1"/>
          <w:szCs w:val="28"/>
        </w:rPr>
        <w:t xml:space="preserve">3. Утвердить Целевые значения годовых ключевых показателей эффективности ПАО «РАО ЭС Востока» на 2016 год </w:t>
      </w:r>
      <w:r w:rsidRPr="000E69FD">
        <w:rPr>
          <w:rFonts w:eastAsia="Lucida Sans Unicode"/>
          <w:b/>
          <w:kern w:val="1"/>
          <w:szCs w:val="28"/>
        </w:rPr>
        <w:t>(Приложение № 3 к настоящему протоколу).</w:t>
      </w:r>
    </w:p>
    <w:p w:rsidR="000E69FD" w:rsidRPr="000E69FD" w:rsidRDefault="000E69FD" w:rsidP="000E69FD">
      <w:pPr>
        <w:widowControl w:val="0"/>
        <w:suppressAutoHyphens/>
        <w:ind w:firstLine="567"/>
        <w:jc w:val="both"/>
        <w:rPr>
          <w:rFonts w:eastAsia="Lucida Sans Unicode"/>
          <w:kern w:val="1"/>
          <w:szCs w:val="28"/>
        </w:rPr>
      </w:pPr>
      <w:r w:rsidRPr="000E69FD">
        <w:rPr>
          <w:rFonts w:eastAsia="Lucida Sans Unicode"/>
          <w:kern w:val="1"/>
          <w:szCs w:val="28"/>
        </w:rPr>
        <w:t>4. Определить, что документы, перечисленные в п. 1- 3 настоящего решения,  вводятся в действие с 01 января 2016 г.</w:t>
      </w:r>
    </w:p>
    <w:p w:rsidR="00E35F1F" w:rsidRDefault="00E35F1F" w:rsidP="002E64DD">
      <w:pPr>
        <w:ind w:firstLine="567"/>
        <w:jc w:val="both"/>
        <w:rPr>
          <w:b/>
          <w:szCs w:val="28"/>
        </w:rPr>
      </w:pPr>
    </w:p>
    <w:p w:rsidR="000C5BFD" w:rsidRPr="00B11A03" w:rsidRDefault="00FD0074" w:rsidP="000C5BFD">
      <w:pPr>
        <w:ind w:firstLine="567"/>
        <w:jc w:val="both"/>
        <w:rPr>
          <w:b/>
          <w:bCs/>
          <w:i/>
          <w:szCs w:val="28"/>
        </w:rPr>
      </w:pPr>
      <w:r w:rsidRPr="00FD0074">
        <w:rPr>
          <w:bCs/>
          <w:szCs w:val="28"/>
        </w:rPr>
        <w:t>По итогам голосования</w:t>
      </w:r>
      <w:r>
        <w:rPr>
          <w:b/>
          <w:bCs/>
          <w:i/>
          <w:szCs w:val="28"/>
        </w:rPr>
        <w:t xml:space="preserve"> р</w:t>
      </w:r>
      <w:r w:rsidR="000C5BFD" w:rsidRPr="00B11A03">
        <w:rPr>
          <w:b/>
          <w:bCs/>
          <w:i/>
          <w:szCs w:val="28"/>
        </w:rPr>
        <w:t>ешение принято.</w:t>
      </w:r>
    </w:p>
    <w:p w:rsidR="00E35F1F" w:rsidRDefault="00E35F1F" w:rsidP="002E64DD">
      <w:pPr>
        <w:ind w:firstLine="567"/>
        <w:jc w:val="both"/>
        <w:rPr>
          <w:b/>
          <w:szCs w:val="28"/>
        </w:rPr>
      </w:pPr>
    </w:p>
    <w:p w:rsidR="00EC1C0D" w:rsidRPr="00EC1C0D" w:rsidRDefault="00E35F1F" w:rsidP="00EC1C0D">
      <w:pPr>
        <w:pStyle w:val="32"/>
        <w:tabs>
          <w:tab w:val="left" w:pos="851"/>
        </w:tabs>
        <w:ind w:firstLine="567"/>
        <w:rPr>
          <w:rFonts w:eastAsia="Lucida Sans Unicode"/>
          <w:kern w:val="1"/>
          <w:sz w:val="26"/>
          <w:szCs w:val="26"/>
          <w:lang w:eastAsia="en-US"/>
        </w:rPr>
      </w:pPr>
      <w:r>
        <w:rPr>
          <w:b/>
          <w:szCs w:val="28"/>
        </w:rPr>
        <w:t>Вопрос № 2</w:t>
      </w:r>
      <w:r w:rsidR="00CF30E3" w:rsidRPr="00CF30E3">
        <w:rPr>
          <w:b/>
          <w:szCs w:val="28"/>
        </w:rPr>
        <w:t xml:space="preserve">: </w:t>
      </w:r>
      <w:bookmarkStart w:id="0" w:name="OLE_LINK1"/>
      <w:bookmarkStart w:id="1" w:name="OLE_LINK4"/>
      <w:bookmarkStart w:id="2" w:name="OLE_LINK3"/>
      <w:bookmarkStart w:id="3" w:name="OLE_LINK28"/>
      <w:bookmarkStart w:id="4" w:name="OLE_LINK29"/>
      <w:r w:rsidR="00EC1C0D" w:rsidRPr="00EC1C0D">
        <w:rPr>
          <w:rFonts w:eastAsia="Lucida Sans Unicode"/>
          <w:kern w:val="1"/>
          <w:szCs w:val="28"/>
          <w:lang w:eastAsia="en-US"/>
        </w:rPr>
        <w:t>О рассмотрении отчета Генерального директора Общества об исполнении кредитной политики Холдинга ПАО «РАО ЭС Востока» за 2 квартал 2016 г.</w:t>
      </w:r>
      <w:bookmarkEnd w:id="0"/>
      <w:bookmarkEnd w:id="1"/>
      <w:bookmarkEnd w:id="2"/>
    </w:p>
    <w:bookmarkEnd w:id="3"/>
    <w:bookmarkEnd w:id="4"/>
    <w:p w:rsidR="00FF3331" w:rsidRPr="00DB376B" w:rsidRDefault="00FF3331" w:rsidP="00DB376B">
      <w:pPr>
        <w:tabs>
          <w:tab w:val="left" w:pos="10065"/>
        </w:tabs>
        <w:ind w:right="10" w:firstLine="567"/>
        <w:jc w:val="both"/>
        <w:rPr>
          <w:rFonts w:eastAsia="Lucida Sans Unicode"/>
          <w:kern w:val="1"/>
          <w:szCs w:val="28"/>
        </w:rPr>
      </w:pPr>
    </w:p>
    <w:p w:rsidR="006349B7" w:rsidRDefault="006349B7" w:rsidP="006349B7">
      <w:pPr>
        <w:spacing w:after="120"/>
        <w:ind w:left="567"/>
        <w:jc w:val="both"/>
        <w:rPr>
          <w:b/>
          <w:spacing w:val="-2"/>
          <w:szCs w:val="28"/>
        </w:rPr>
      </w:pPr>
      <w:r w:rsidRPr="00B11A03">
        <w:rPr>
          <w:b/>
          <w:spacing w:val="-2"/>
          <w:szCs w:val="28"/>
        </w:rPr>
        <w:t>Решение:</w:t>
      </w:r>
    </w:p>
    <w:p w:rsidR="00EC1C0D" w:rsidRPr="00EC1C0D" w:rsidRDefault="00EC1C0D" w:rsidP="00EC1C0D">
      <w:pPr>
        <w:widowControl w:val="0"/>
        <w:tabs>
          <w:tab w:val="left" w:pos="851"/>
        </w:tabs>
        <w:suppressAutoHyphens/>
        <w:ind w:firstLine="567"/>
        <w:jc w:val="both"/>
        <w:rPr>
          <w:szCs w:val="28"/>
        </w:rPr>
      </w:pPr>
      <w:bookmarkStart w:id="5" w:name="OLE_LINK26"/>
      <w:bookmarkStart w:id="6" w:name="OLE_LINK27"/>
      <w:bookmarkStart w:id="7" w:name="OLE_LINK22"/>
      <w:bookmarkStart w:id="8" w:name="OLE_LINK25"/>
      <w:bookmarkStart w:id="9" w:name="OLE_LINK2"/>
      <w:r w:rsidRPr="00EC1C0D">
        <w:rPr>
          <w:rFonts w:eastAsia="Lucida Sans Unicode"/>
          <w:kern w:val="1"/>
          <w:szCs w:val="28"/>
          <w:lang w:eastAsia="en-US"/>
        </w:rPr>
        <w:t xml:space="preserve">Утвердить </w:t>
      </w:r>
      <w:bookmarkStart w:id="10" w:name="OLE_LINK7"/>
      <w:bookmarkStart w:id="11" w:name="OLE_LINK8"/>
      <w:r w:rsidRPr="00EC1C0D">
        <w:rPr>
          <w:rFonts w:eastAsia="Lucida Sans Unicode"/>
          <w:kern w:val="1"/>
          <w:szCs w:val="28"/>
          <w:lang w:eastAsia="en-US"/>
        </w:rPr>
        <w:t>отчет об исполнении кредитной политики Холдинга ПАО «РАО ЭС Востока» за 2 квартал 2016 г.</w:t>
      </w:r>
      <w:bookmarkEnd w:id="10"/>
      <w:bookmarkEnd w:id="11"/>
      <w:r w:rsidRPr="00EC1C0D">
        <w:rPr>
          <w:rFonts w:eastAsia="Lucida Sans Unicode"/>
          <w:kern w:val="1"/>
          <w:szCs w:val="28"/>
          <w:lang w:eastAsia="en-US"/>
        </w:rPr>
        <w:t xml:space="preserve"> согласно </w:t>
      </w:r>
      <w:r w:rsidRPr="00EC1C0D">
        <w:rPr>
          <w:rFonts w:eastAsia="Lucida Sans Unicode"/>
          <w:b/>
          <w:kern w:val="1"/>
          <w:szCs w:val="28"/>
          <w:lang w:eastAsia="en-US"/>
        </w:rPr>
        <w:t xml:space="preserve">Приложению № 4 к настоящему </w:t>
      </w:r>
      <w:bookmarkEnd w:id="5"/>
      <w:bookmarkEnd w:id="6"/>
      <w:bookmarkEnd w:id="7"/>
      <w:bookmarkEnd w:id="8"/>
      <w:r w:rsidRPr="00EC1C0D">
        <w:rPr>
          <w:rFonts w:eastAsia="Lucida Sans Unicode"/>
          <w:b/>
          <w:kern w:val="1"/>
          <w:szCs w:val="28"/>
          <w:lang w:eastAsia="en-US"/>
        </w:rPr>
        <w:t>протоколу</w:t>
      </w:r>
      <w:r w:rsidRPr="00EC1C0D">
        <w:rPr>
          <w:szCs w:val="28"/>
        </w:rPr>
        <w:t>.</w:t>
      </w:r>
    </w:p>
    <w:bookmarkEnd w:id="9"/>
    <w:p w:rsidR="00753DC8" w:rsidRDefault="00753DC8" w:rsidP="00753DC8">
      <w:pPr>
        <w:ind w:firstLine="567"/>
        <w:jc w:val="both"/>
        <w:rPr>
          <w:b/>
          <w:szCs w:val="28"/>
        </w:rPr>
      </w:pPr>
    </w:p>
    <w:p w:rsidR="00FD0074" w:rsidRPr="00B11A03" w:rsidRDefault="00A53F82" w:rsidP="00FD0074">
      <w:pPr>
        <w:ind w:firstLine="567"/>
        <w:jc w:val="both"/>
        <w:rPr>
          <w:b/>
          <w:bCs/>
          <w:i/>
          <w:szCs w:val="28"/>
        </w:rPr>
      </w:pPr>
      <w:r>
        <w:rPr>
          <w:bCs/>
          <w:szCs w:val="28"/>
        </w:rPr>
        <w:t>По итогам голосования</w:t>
      </w:r>
      <w:r w:rsidR="00FD0074">
        <w:rPr>
          <w:b/>
          <w:bCs/>
          <w:i/>
          <w:szCs w:val="28"/>
        </w:rPr>
        <w:t xml:space="preserve"> р</w:t>
      </w:r>
      <w:r w:rsidR="00FD0074" w:rsidRPr="00B11A03">
        <w:rPr>
          <w:b/>
          <w:bCs/>
          <w:i/>
          <w:szCs w:val="28"/>
        </w:rPr>
        <w:t>ешение принято.</w:t>
      </w:r>
    </w:p>
    <w:p w:rsidR="00753DC8" w:rsidRDefault="00753DC8" w:rsidP="00753DC8">
      <w:pPr>
        <w:spacing w:before="120"/>
        <w:ind w:firstLine="567"/>
        <w:jc w:val="both"/>
        <w:rPr>
          <w:b/>
          <w:szCs w:val="28"/>
        </w:rPr>
      </w:pPr>
    </w:p>
    <w:p w:rsidR="00C021E9" w:rsidRPr="00C021E9" w:rsidRDefault="00C021E9" w:rsidP="00C021E9">
      <w:pPr>
        <w:pStyle w:val="aff"/>
        <w:tabs>
          <w:tab w:val="left" w:pos="851"/>
        </w:tabs>
        <w:ind w:left="0" w:firstLine="567"/>
        <w:jc w:val="both"/>
        <w:rPr>
          <w:rFonts w:eastAsia="Calibri"/>
          <w:sz w:val="26"/>
          <w:szCs w:val="26"/>
        </w:rPr>
      </w:pPr>
      <w:r w:rsidRPr="00C021E9">
        <w:rPr>
          <w:rFonts w:eastAsia="Lucida Sans Unicode"/>
          <w:b/>
          <w:kern w:val="1"/>
          <w:sz w:val="28"/>
          <w:szCs w:val="28"/>
        </w:rPr>
        <w:t>Вопрос № 3:</w:t>
      </w:r>
      <w:r w:rsidRPr="00C021E9">
        <w:rPr>
          <w:rFonts w:eastAsia="Lucida Sans Unicode"/>
          <w:b/>
          <w:kern w:val="1"/>
          <w:szCs w:val="28"/>
        </w:rPr>
        <w:t xml:space="preserve"> </w:t>
      </w:r>
      <w:r w:rsidRPr="00C021E9">
        <w:rPr>
          <w:rFonts w:eastAsia="Calibri"/>
          <w:sz w:val="28"/>
          <w:szCs w:val="28"/>
        </w:rPr>
        <w:t xml:space="preserve">Об определении позиции ПАО «РАО ЭС Востока» (представителей ПАО «РАО ЭС Востока») по вопросу </w:t>
      </w:r>
      <w:proofErr w:type="gramStart"/>
      <w:r w:rsidRPr="00C021E9">
        <w:rPr>
          <w:rFonts w:eastAsia="Calibri"/>
          <w:sz w:val="28"/>
          <w:szCs w:val="28"/>
        </w:rPr>
        <w:t>повестки дня заседания Совета директоров подконтрольного Общества</w:t>
      </w:r>
      <w:proofErr w:type="gramEnd"/>
      <w:r w:rsidRPr="00C021E9">
        <w:rPr>
          <w:rFonts w:eastAsia="Calibri"/>
          <w:sz w:val="28"/>
          <w:szCs w:val="28"/>
        </w:rPr>
        <w:t xml:space="preserve"> ПАО «РАО ЭС Востока» - ПАО «Камчатскэнерго»:</w:t>
      </w:r>
      <w:r w:rsidRPr="00C021E9">
        <w:rPr>
          <w:rFonts w:eastAsia="Calibri"/>
          <w:sz w:val="26"/>
          <w:szCs w:val="26"/>
        </w:rPr>
        <w:t xml:space="preserve"> </w:t>
      </w:r>
    </w:p>
    <w:p w:rsidR="00E35F1F" w:rsidRPr="002E64DD" w:rsidRDefault="00E35F1F" w:rsidP="00E35F1F">
      <w:pPr>
        <w:ind w:firstLine="567"/>
        <w:jc w:val="both"/>
        <w:rPr>
          <w:szCs w:val="28"/>
        </w:rPr>
      </w:pPr>
      <w:bookmarkStart w:id="12" w:name="_GoBack"/>
      <w:bookmarkEnd w:id="12"/>
    </w:p>
    <w:p w:rsidR="00E35F1F" w:rsidRDefault="00E35F1F" w:rsidP="00E35F1F">
      <w:pPr>
        <w:spacing w:after="120"/>
        <w:ind w:left="567"/>
        <w:jc w:val="both"/>
        <w:rPr>
          <w:b/>
          <w:spacing w:val="-2"/>
          <w:szCs w:val="28"/>
        </w:rPr>
      </w:pPr>
      <w:r w:rsidRPr="00B11A03">
        <w:rPr>
          <w:b/>
          <w:spacing w:val="-2"/>
          <w:szCs w:val="28"/>
        </w:rPr>
        <w:t>Решение:</w:t>
      </w:r>
    </w:p>
    <w:p w:rsidR="00E35F1F" w:rsidRDefault="00FD0074" w:rsidP="00753DC8">
      <w:pPr>
        <w:spacing w:before="120"/>
        <w:ind w:firstLine="567"/>
        <w:jc w:val="both"/>
        <w:rPr>
          <w:b/>
          <w:szCs w:val="28"/>
        </w:rPr>
      </w:pPr>
      <w:r>
        <w:rPr>
          <w:b/>
          <w:szCs w:val="28"/>
        </w:rPr>
        <w:t>Коммерческая тайна</w:t>
      </w:r>
      <w:r w:rsidR="00A339E7">
        <w:rPr>
          <w:b/>
          <w:szCs w:val="28"/>
        </w:rPr>
        <w:t>.</w:t>
      </w:r>
    </w:p>
    <w:p w:rsidR="00FD0074" w:rsidRPr="00B11A03" w:rsidRDefault="00FD0074" w:rsidP="00FD0074">
      <w:pPr>
        <w:ind w:firstLine="567"/>
        <w:jc w:val="both"/>
        <w:rPr>
          <w:b/>
          <w:bCs/>
          <w:i/>
          <w:szCs w:val="28"/>
        </w:rPr>
      </w:pPr>
      <w:r w:rsidRPr="00FD0074">
        <w:rPr>
          <w:bCs/>
          <w:szCs w:val="28"/>
        </w:rPr>
        <w:t>По итогам голосования</w:t>
      </w:r>
      <w:r>
        <w:rPr>
          <w:b/>
          <w:bCs/>
          <w:i/>
          <w:szCs w:val="28"/>
        </w:rPr>
        <w:t xml:space="preserve"> р</w:t>
      </w:r>
      <w:r w:rsidRPr="00B11A03">
        <w:rPr>
          <w:b/>
          <w:bCs/>
          <w:i/>
          <w:szCs w:val="28"/>
        </w:rPr>
        <w:t>ешение принято.</w:t>
      </w:r>
    </w:p>
    <w:p w:rsidR="00FD0074" w:rsidRDefault="00FD0074" w:rsidP="00753DC8">
      <w:pPr>
        <w:spacing w:before="120"/>
        <w:ind w:firstLine="567"/>
        <w:jc w:val="both"/>
        <w:rPr>
          <w:b/>
          <w:szCs w:val="28"/>
        </w:rPr>
      </w:pPr>
    </w:p>
    <w:p w:rsidR="00C021E9" w:rsidRPr="00C021E9" w:rsidRDefault="00E35F1F" w:rsidP="00C021E9">
      <w:pPr>
        <w:tabs>
          <w:tab w:val="left" w:pos="284"/>
          <w:tab w:val="left" w:pos="426"/>
          <w:tab w:val="left" w:pos="851"/>
        </w:tabs>
        <w:ind w:firstLine="567"/>
        <w:jc w:val="both"/>
        <w:rPr>
          <w:szCs w:val="28"/>
        </w:rPr>
      </w:pPr>
      <w:r>
        <w:rPr>
          <w:b/>
          <w:szCs w:val="28"/>
        </w:rPr>
        <w:t>Вопрос № 4</w:t>
      </w:r>
      <w:r w:rsidR="000B6F68" w:rsidRPr="000B6F68">
        <w:rPr>
          <w:b/>
          <w:szCs w:val="28"/>
        </w:rPr>
        <w:t>:</w:t>
      </w:r>
      <w:r w:rsidR="000B6F68" w:rsidRPr="000B6F68">
        <w:rPr>
          <w:szCs w:val="28"/>
        </w:rPr>
        <w:t xml:space="preserve"> </w:t>
      </w:r>
      <w:r w:rsidR="00C021E9" w:rsidRPr="00C021E9">
        <w:rPr>
          <w:szCs w:val="28"/>
        </w:rPr>
        <w:t>Об одобрении сделки, в совершении которой имеется заинтересованность.</w:t>
      </w:r>
    </w:p>
    <w:p w:rsidR="000B6F68" w:rsidRPr="000B6F68" w:rsidRDefault="000B6F68" w:rsidP="00E35F1F">
      <w:pPr>
        <w:tabs>
          <w:tab w:val="left" w:pos="284"/>
          <w:tab w:val="left" w:pos="426"/>
          <w:tab w:val="left" w:pos="851"/>
        </w:tabs>
        <w:ind w:firstLine="567"/>
        <w:jc w:val="both"/>
        <w:rPr>
          <w:szCs w:val="28"/>
        </w:rPr>
      </w:pPr>
    </w:p>
    <w:p w:rsidR="00753DC8" w:rsidRDefault="00753DC8" w:rsidP="00753DC8">
      <w:pPr>
        <w:spacing w:after="120"/>
        <w:ind w:left="567"/>
        <w:jc w:val="both"/>
        <w:rPr>
          <w:b/>
          <w:spacing w:val="-2"/>
          <w:szCs w:val="28"/>
        </w:rPr>
      </w:pPr>
      <w:r w:rsidRPr="00B11A03">
        <w:rPr>
          <w:b/>
          <w:spacing w:val="-2"/>
          <w:szCs w:val="28"/>
        </w:rPr>
        <w:t>Решение:</w:t>
      </w:r>
    </w:p>
    <w:p w:rsidR="008C795F" w:rsidRPr="008C795F" w:rsidRDefault="008C795F" w:rsidP="008C795F">
      <w:pPr>
        <w:ind w:firstLine="567"/>
        <w:jc w:val="both"/>
        <w:rPr>
          <w:szCs w:val="28"/>
        </w:rPr>
      </w:pPr>
      <w:r w:rsidRPr="008C795F">
        <w:rPr>
          <w:szCs w:val="28"/>
        </w:rPr>
        <w:t>Одобрить Дополнительное соглашение к Договору как сделку, в совершении которой имеется заинтересованность.</w:t>
      </w:r>
    </w:p>
    <w:p w:rsidR="008C795F" w:rsidRPr="008C795F" w:rsidRDefault="008C795F" w:rsidP="008C795F">
      <w:pPr>
        <w:ind w:firstLine="567"/>
        <w:jc w:val="both"/>
        <w:rPr>
          <w:szCs w:val="28"/>
        </w:rPr>
      </w:pPr>
      <w:r w:rsidRPr="008C795F">
        <w:rPr>
          <w:szCs w:val="28"/>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D0074" w:rsidRDefault="00FD0074" w:rsidP="00753DC8">
      <w:pPr>
        <w:ind w:firstLine="567"/>
        <w:jc w:val="both"/>
        <w:rPr>
          <w:b/>
          <w:szCs w:val="28"/>
        </w:rPr>
      </w:pPr>
    </w:p>
    <w:p w:rsidR="00FD0074" w:rsidRPr="00B11A03" w:rsidRDefault="00FD0074" w:rsidP="00FD0074">
      <w:pPr>
        <w:ind w:firstLine="567"/>
        <w:jc w:val="both"/>
        <w:rPr>
          <w:b/>
          <w:bCs/>
          <w:i/>
          <w:szCs w:val="28"/>
        </w:rPr>
      </w:pPr>
      <w:r w:rsidRPr="00FD0074">
        <w:rPr>
          <w:bCs/>
          <w:szCs w:val="28"/>
        </w:rPr>
        <w:t>По итогам голосования</w:t>
      </w:r>
      <w:r>
        <w:rPr>
          <w:b/>
          <w:bCs/>
          <w:i/>
          <w:szCs w:val="28"/>
        </w:rPr>
        <w:t xml:space="preserve"> р</w:t>
      </w:r>
      <w:r w:rsidRPr="00B11A03">
        <w:rPr>
          <w:b/>
          <w:bCs/>
          <w:i/>
          <w:szCs w:val="28"/>
        </w:rPr>
        <w:t>ешение принято.</w:t>
      </w:r>
    </w:p>
    <w:p w:rsidR="00FD0074" w:rsidRDefault="00FD0074" w:rsidP="00753DC8">
      <w:pPr>
        <w:ind w:firstLine="567"/>
        <w:jc w:val="both"/>
        <w:rPr>
          <w:b/>
          <w:szCs w:val="28"/>
        </w:rPr>
      </w:pPr>
    </w:p>
    <w:p w:rsidR="002E6569" w:rsidRDefault="002E6569" w:rsidP="005916E8">
      <w:pPr>
        <w:tabs>
          <w:tab w:val="left" w:pos="284"/>
          <w:tab w:val="left" w:pos="851"/>
        </w:tabs>
        <w:ind w:firstLine="567"/>
        <w:jc w:val="both"/>
        <w:rPr>
          <w:b/>
          <w:szCs w:val="28"/>
        </w:rPr>
      </w:pPr>
    </w:p>
    <w:p w:rsidR="00FF63B6" w:rsidRPr="00FF63B6" w:rsidRDefault="00E35F1F" w:rsidP="00FF63B6">
      <w:pPr>
        <w:ind w:firstLine="567"/>
        <w:jc w:val="both"/>
        <w:rPr>
          <w:szCs w:val="28"/>
        </w:rPr>
      </w:pPr>
      <w:r>
        <w:rPr>
          <w:b/>
          <w:szCs w:val="28"/>
        </w:rPr>
        <w:t>Вопрос № 5</w:t>
      </w:r>
      <w:r w:rsidRPr="00CF30E3">
        <w:rPr>
          <w:b/>
          <w:szCs w:val="28"/>
        </w:rPr>
        <w:t xml:space="preserve">: </w:t>
      </w:r>
      <w:r w:rsidR="00FF63B6" w:rsidRPr="00FF63B6">
        <w:rPr>
          <w:szCs w:val="28"/>
        </w:rPr>
        <w:t xml:space="preserve">О приоритетных направлениях деятельности Общества: Об одобрении заключения соглашения между Правительством Сахалинской области, </w:t>
      </w:r>
      <w:r w:rsidR="00FF63B6" w:rsidRPr="00FF63B6">
        <w:rPr>
          <w:szCs w:val="28"/>
        </w:rPr>
        <w:lastRenderedPageBreak/>
        <w:t>ПАО «РусГидро» и ПАО «РАО ЭС Востока» о стратегическом сотрудничестве по консолидации энергетических активов Сахалинской области.</w:t>
      </w:r>
    </w:p>
    <w:p w:rsidR="00E35F1F" w:rsidRPr="002E64DD" w:rsidRDefault="00E35F1F" w:rsidP="00E35F1F">
      <w:pPr>
        <w:ind w:firstLine="567"/>
        <w:jc w:val="both"/>
        <w:rPr>
          <w:szCs w:val="28"/>
        </w:rPr>
      </w:pPr>
    </w:p>
    <w:p w:rsidR="00E35F1F" w:rsidRDefault="00E35F1F" w:rsidP="00E35F1F">
      <w:pPr>
        <w:spacing w:after="120"/>
        <w:ind w:left="567"/>
        <w:jc w:val="both"/>
        <w:rPr>
          <w:b/>
          <w:spacing w:val="-2"/>
          <w:szCs w:val="28"/>
        </w:rPr>
      </w:pPr>
      <w:r w:rsidRPr="00B11A03">
        <w:rPr>
          <w:b/>
          <w:spacing w:val="-2"/>
          <w:szCs w:val="28"/>
        </w:rPr>
        <w:t>Решение:</w:t>
      </w:r>
    </w:p>
    <w:p w:rsidR="001400B0" w:rsidRPr="001400B0" w:rsidRDefault="001400B0" w:rsidP="001400B0">
      <w:pPr>
        <w:ind w:firstLine="567"/>
        <w:jc w:val="both"/>
        <w:rPr>
          <w:szCs w:val="28"/>
        </w:rPr>
      </w:pPr>
      <w:r w:rsidRPr="001400B0">
        <w:rPr>
          <w:szCs w:val="28"/>
        </w:rPr>
        <w:t>Одобрить заключение между Правительством Сахалинской области, ПАО «РусГидро» и ПАО «РАО ЭС Востока» Соглашения о стратегическом сотрудничестве по консолидации энергетических активов Сахалинской области  (далее - Соглашение) на следующих существенных условиях:</w:t>
      </w:r>
    </w:p>
    <w:p w:rsidR="001400B0" w:rsidRPr="001400B0" w:rsidRDefault="001400B0" w:rsidP="001400B0">
      <w:pPr>
        <w:ind w:firstLine="567"/>
        <w:jc w:val="both"/>
        <w:rPr>
          <w:i/>
          <w:szCs w:val="28"/>
          <w:u w:val="single"/>
        </w:rPr>
      </w:pPr>
      <w:r w:rsidRPr="001400B0">
        <w:rPr>
          <w:i/>
          <w:szCs w:val="28"/>
          <w:u w:val="single"/>
        </w:rPr>
        <w:t>Стороны Соглашения:</w:t>
      </w:r>
    </w:p>
    <w:p w:rsidR="001400B0" w:rsidRPr="001400B0" w:rsidRDefault="001400B0" w:rsidP="001400B0">
      <w:pPr>
        <w:ind w:firstLine="567"/>
        <w:jc w:val="both"/>
        <w:rPr>
          <w:szCs w:val="28"/>
        </w:rPr>
      </w:pPr>
      <w:r w:rsidRPr="001400B0">
        <w:rPr>
          <w:szCs w:val="28"/>
        </w:rPr>
        <w:t xml:space="preserve">Правительство Сахалинской области; </w:t>
      </w:r>
    </w:p>
    <w:p w:rsidR="001400B0" w:rsidRPr="001400B0" w:rsidRDefault="001400B0" w:rsidP="001400B0">
      <w:pPr>
        <w:ind w:firstLine="567"/>
        <w:jc w:val="both"/>
        <w:rPr>
          <w:szCs w:val="28"/>
        </w:rPr>
      </w:pPr>
      <w:r w:rsidRPr="001400B0">
        <w:rPr>
          <w:szCs w:val="28"/>
        </w:rPr>
        <w:t xml:space="preserve">ПАО «РусГидро»; </w:t>
      </w:r>
    </w:p>
    <w:p w:rsidR="001400B0" w:rsidRPr="001400B0" w:rsidRDefault="001400B0" w:rsidP="001400B0">
      <w:pPr>
        <w:ind w:firstLine="567"/>
        <w:jc w:val="both"/>
        <w:rPr>
          <w:szCs w:val="28"/>
        </w:rPr>
      </w:pPr>
      <w:r w:rsidRPr="001400B0">
        <w:rPr>
          <w:szCs w:val="28"/>
        </w:rPr>
        <w:t>ПАО «РАО ЭС Востока».</w:t>
      </w:r>
    </w:p>
    <w:p w:rsidR="001400B0" w:rsidRPr="001400B0" w:rsidRDefault="001400B0" w:rsidP="001400B0">
      <w:pPr>
        <w:ind w:firstLine="567"/>
        <w:jc w:val="both"/>
        <w:rPr>
          <w:i/>
          <w:szCs w:val="28"/>
          <w:u w:val="single"/>
        </w:rPr>
      </w:pPr>
      <w:r w:rsidRPr="001400B0">
        <w:rPr>
          <w:i/>
          <w:szCs w:val="28"/>
          <w:u w:val="single"/>
        </w:rPr>
        <w:t>Предмет Соглашения:</w:t>
      </w:r>
    </w:p>
    <w:p w:rsidR="001400B0" w:rsidRPr="001400B0" w:rsidRDefault="001400B0" w:rsidP="001400B0">
      <w:pPr>
        <w:ind w:firstLine="567"/>
        <w:jc w:val="both"/>
        <w:rPr>
          <w:szCs w:val="28"/>
        </w:rPr>
      </w:pPr>
      <w:r w:rsidRPr="001400B0">
        <w:rPr>
          <w:szCs w:val="28"/>
        </w:rPr>
        <w:t xml:space="preserve">Осуществление совместных действий сторон в области стратегического сотрудничества по консолидации энергетических активов Сахалинской области на базе ОАО «Сахалинэнерго». </w:t>
      </w:r>
    </w:p>
    <w:p w:rsidR="001400B0" w:rsidRPr="001400B0" w:rsidRDefault="001400B0" w:rsidP="001400B0">
      <w:pPr>
        <w:ind w:firstLine="567"/>
        <w:jc w:val="both"/>
        <w:rPr>
          <w:i/>
          <w:szCs w:val="28"/>
          <w:u w:val="single"/>
        </w:rPr>
      </w:pPr>
      <w:r w:rsidRPr="001400B0">
        <w:rPr>
          <w:i/>
          <w:szCs w:val="28"/>
          <w:u w:val="single"/>
        </w:rPr>
        <w:t>Срок Соглашения:</w:t>
      </w:r>
    </w:p>
    <w:p w:rsidR="001400B0" w:rsidRPr="001400B0" w:rsidRDefault="001400B0" w:rsidP="001400B0">
      <w:pPr>
        <w:ind w:firstLine="567"/>
        <w:jc w:val="both"/>
        <w:rPr>
          <w:szCs w:val="28"/>
        </w:rPr>
      </w:pPr>
      <w:r w:rsidRPr="001400B0">
        <w:rPr>
          <w:szCs w:val="28"/>
        </w:rPr>
        <w:t xml:space="preserve">Вступает в силу </w:t>
      </w:r>
      <w:proofErr w:type="gramStart"/>
      <w:r w:rsidRPr="001400B0">
        <w:rPr>
          <w:szCs w:val="28"/>
        </w:rPr>
        <w:t>с даты</w:t>
      </w:r>
      <w:proofErr w:type="gramEnd"/>
      <w:r w:rsidRPr="001400B0">
        <w:rPr>
          <w:szCs w:val="28"/>
        </w:rPr>
        <w:t xml:space="preserve"> его подписания Сторонами и действует до исполнения Сторонами условий Соглашения. </w:t>
      </w:r>
    </w:p>
    <w:p w:rsidR="00E35F1F" w:rsidRDefault="00E35F1F" w:rsidP="00E35F1F">
      <w:pPr>
        <w:ind w:firstLine="567"/>
        <w:jc w:val="both"/>
        <w:rPr>
          <w:b/>
          <w:szCs w:val="28"/>
        </w:rPr>
      </w:pPr>
    </w:p>
    <w:p w:rsidR="00FD0074" w:rsidRPr="00B11A03" w:rsidRDefault="00FD0074" w:rsidP="00FD0074">
      <w:pPr>
        <w:ind w:firstLine="567"/>
        <w:jc w:val="both"/>
        <w:rPr>
          <w:b/>
          <w:bCs/>
          <w:i/>
          <w:szCs w:val="28"/>
        </w:rPr>
      </w:pPr>
      <w:r w:rsidRPr="00FD0074">
        <w:rPr>
          <w:bCs/>
          <w:szCs w:val="28"/>
        </w:rPr>
        <w:t>По итогам голосования</w:t>
      </w:r>
      <w:r>
        <w:rPr>
          <w:b/>
          <w:bCs/>
          <w:i/>
          <w:szCs w:val="28"/>
        </w:rPr>
        <w:t xml:space="preserve"> р</w:t>
      </w:r>
      <w:r w:rsidRPr="00B11A03">
        <w:rPr>
          <w:b/>
          <w:bCs/>
          <w:i/>
          <w:szCs w:val="28"/>
        </w:rPr>
        <w:t>ешение принято.</w:t>
      </w:r>
    </w:p>
    <w:p w:rsidR="000C5BFD" w:rsidRDefault="000C5BFD" w:rsidP="00461FB2">
      <w:pPr>
        <w:pStyle w:val="a9"/>
        <w:tabs>
          <w:tab w:val="clear" w:pos="4153"/>
          <w:tab w:val="clear" w:pos="8306"/>
        </w:tabs>
        <w:spacing w:line="360" w:lineRule="atLeast"/>
        <w:rPr>
          <w:b/>
        </w:rPr>
      </w:pPr>
    </w:p>
    <w:p w:rsidR="00FD0074" w:rsidRDefault="00FD0074"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F5" w:rsidRDefault="00B871F5">
      <w:r>
        <w:separator/>
      </w:r>
    </w:p>
  </w:endnote>
  <w:endnote w:type="continuationSeparator" w:id="0">
    <w:p w:rsidR="00B871F5" w:rsidRDefault="00B8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74F5" w:rsidRDefault="001174F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Pr="0007393B" w:rsidRDefault="001174F5" w:rsidP="002B320B">
    <w:pPr>
      <w:pStyle w:val="ac"/>
      <w:rPr>
        <w:sz w:val="20"/>
        <w:szCs w:val="20"/>
      </w:rPr>
    </w:pPr>
  </w:p>
  <w:p w:rsidR="001174F5" w:rsidRPr="00654A05" w:rsidRDefault="001174F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F54243">
      <w:rPr>
        <w:b/>
        <w:noProof/>
        <w:sz w:val="22"/>
        <w:szCs w:val="22"/>
      </w:rPr>
      <w:t>3</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F54243">
      <w:rPr>
        <w:b/>
        <w:noProof/>
        <w:sz w:val="22"/>
        <w:szCs w:val="22"/>
      </w:rPr>
      <w:t>3</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2C3C8A">
    <w:pPr>
      <w:pStyle w:val="ac"/>
      <w:jc w:val="center"/>
      <w:rPr>
        <w:sz w:val="18"/>
        <w:szCs w:val="18"/>
      </w:rPr>
    </w:pPr>
  </w:p>
  <w:p w:rsidR="001174F5" w:rsidRDefault="001174F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1174F5" w:rsidRPr="001904B0" w:rsidRDefault="001174F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F5" w:rsidRDefault="00B871F5">
      <w:r>
        <w:separator/>
      </w:r>
    </w:p>
  </w:footnote>
  <w:footnote w:type="continuationSeparator" w:id="0">
    <w:p w:rsidR="00B871F5" w:rsidRDefault="00B87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174F5" w:rsidRDefault="001174F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266467"/>
    <w:multiLevelType w:val="hybridMultilevel"/>
    <w:tmpl w:val="347E0F8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2">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3">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1">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19"/>
  </w:num>
  <w:num w:numId="6">
    <w:abstractNumId w:val="24"/>
  </w:num>
  <w:num w:numId="7">
    <w:abstractNumId w:val="14"/>
  </w:num>
  <w:num w:numId="8">
    <w:abstractNumId w:val="22"/>
  </w:num>
  <w:num w:numId="9">
    <w:abstractNumId w:val="10"/>
  </w:num>
  <w:num w:numId="10">
    <w:abstractNumId w:val="16"/>
  </w:num>
  <w:num w:numId="11">
    <w:abstractNumId w:val="23"/>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7"/>
  </w:num>
  <w:num w:numId="29">
    <w:abstractNumId w:val="25"/>
  </w:num>
  <w:num w:numId="30">
    <w:abstractNumId w:val="29"/>
  </w:num>
  <w:num w:numId="31">
    <w:abstractNumId w:val="30"/>
  </w:num>
  <w:num w:numId="32">
    <w:abstractNumId w:val="21"/>
  </w:num>
  <w:num w:numId="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1058"/>
    <w:rsid w:val="000019FD"/>
    <w:rsid w:val="000021CC"/>
    <w:rsid w:val="00002798"/>
    <w:rsid w:val="00002AF4"/>
    <w:rsid w:val="00003AE4"/>
    <w:rsid w:val="00003B0B"/>
    <w:rsid w:val="00004556"/>
    <w:rsid w:val="00005593"/>
    <w:rsid w:val="00005AA3"/>
    <w:rsid w:val="00006582"/>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43A"/>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79F"/>
    <w:rsid w:val="0004781F"/>
    <w:rsid w:val="00047A87"/>
    <w:rsid w:val="0005008C"/>
    <w:rsid w:val="000501CA"/>
    <w:rsid w:val="00050552"/>
    <w:rsid w:val="00051EF8"/>
    <w:rsid w:val="0005209D"/>
    <w:rsid w:val="000522C7"/>
    <w:rsid w:val="000522CE"/>
    <w:rsid w:val="00052562"/>
    <w:rsid w:val="00052E63"/>
    <w:rsid w:val="0005329E"/>
    <w:rsid w:val="000532D6"/>
    <w:rsid w:val="00053391"/>
    <w:rsid w:val="0005348A"/>
    <w:rsid w:val="00053497"/>
    <w:rsid w:val="00053981"/>
    <w:rsid w:val="00053A0A"/>
    <w:rsid w:val="00053CB4"/>
    <w:rsid w:val="00053D75"/>
    <w:rsid w:val="0005444E"/>
    <w:rsid w:val="00054574"/>
    <w:rsid w:val="00054E53"/>
    <w:rsid w:val="000558DF"/>
    <w:rsid w:val="00055CE0"/>
    <w:rsid w:val="00055D57"/>
    <w:rsid w:val="00056011"/>
    <w:rsid w:val="000562C5"/>
    <w:rsid w:val="000564E0"/>
    <w:rsid w:val="000573DD"/>
    <w:rsid w:val="00057FD2"/>
    <w:rsid w:val="000601CF"/>
    <w:rsid w:val="000603EB"/>
    <w:rsid w:val="00060529"/>
    <w:rsid w:val="00060A0C"/>
    <w:rsid w:val="000616B9"/>
    <w:rsid w:val="000616D0"/>
    <w:rsid w:val="00062992"/>
    <w:rsid w:val="00062D68"/>
    <w:rsid w:val="00063921"/>
    <w:rsid w:val="000639C9"/>
    <w:rsid w:val="00063C14"/>
    <w:rsid w:val="00063ED4"/>
    <w:rsid w:val="0006486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2FAC"/>
    <w:rsid w:val="0007393B"/>
    <w:rsid w:val="00073E31"/>
    <w:rsid w:val="00074072"/>
    <w:rsid w:val="00074510"/>
    <w:rsid w:val="0007456D"/>
    <w:rsid w:val="00074A83"/>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419"/>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37E"/>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1F05"/>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68"/>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A77"/>
    <w:rsid w:val="000C5BCF"/>
    <w:rsid w:val="000C5BFD"/>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0F94"/>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0C"/>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69FD"/>
    <w:rsid w:val="000E7D04"/>
    <w:rsid w:val="000F036D"/>
    <w:rsid w:val="000F0D9D"/>
    <w:rsid w:val="000F0F5B"/>
    <w:rsid w:val="000F0FDA"/>
    <w:rsid w:val="000F157E"/>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2C2"/>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4F5"/>
    <w:rsid w:val="00117843"/>
    <w:rsid w:val="0011784B"/>
    <w:rsid w:val="0011787D"/>
    <w:rsid w:val="001178D1"/>
    <w:rsid w:val="0012002B"/>
    <w:rsid w:val="00120102"/>
    <w:rsid w:val="00120285"/>
    <w:rsid w:val="00120701"/>
    <w:rsid w:val="00120D52"/>
    <w:rsid w:val="00120F56"/>
    <w:rsid w:val="00120FB8"/>
    <w:rsid w:val="0012185C"/>
    <w:rsid w:val="001222DE"/>
    <w:rsid w:val="0012276C"/>
    <w:rsid w:val="00122AF2"/>
    <w:rsid w:val="00122C55"/>
    <w:rsid w:val="00122D99"/>
    <w:rsid w:val="0012318E"/>
    <w:rsid w:val="00123587"/>
    <w:rsid w:val="00123850"/>
    <w:rsid w:val="00124457"/>
    <w:rsid w:val="001245AE"/>
    <w:rsid w:val="001250FB"/>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0B0"/>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04DE"/>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536"/>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A1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988"/>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1E09"/>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7CD"/>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8F0"/>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76A"/>
    <w:rsid w:val="0023296D"/>
    <w:rsid w:val="00233A18"/>
    <w:rsid w:val="00233AB8"/>
    <w:rsid w:val="00234170"/>
    <w:rsid w:val="00234ACA"/>
    <w:rsid w:val="00234C25"/>
    <w:rsid w:val="0023530E"/>
    <w:rsid w:val="00235699"/>
    <w:rsid w:val="00235EDA"/>
    <w:rsid w:val="002362D3"/>
    <w:rsid w:val="00236738"/>
    <w:rsid w:val="00236EDB"/>
    <w:rsid w:val="0023701C"/>
    <w:rsid w:val="00237AAE"/>
    <w:rsid w:val="00240080"/>
    <w:rsid w:val="00240964"/>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A36"/>
    <w:rsid w:val="00294DA6"/>
    <w:rsid w:val="0029524F"/>
    <w:rsid w:val="002952CC"/>
    <w:rsid w:val="002954B6"/>
    <w:rsid w:val="00295B51"/>
    <w:rsid w:val="0029651B"/>
    <w:rsid w:val="00296DED"/>
    <w:rsid w:val="00296FE3"/>
    <w:rsid w:val="00297B97"/>
    <w:rsid w:val="002A1001"/>
    <w:rsid w:val="002A16B3"/>
    <w:rsid w:val="002A2179"/>
    <w:rsid w:val="002A28F2"/>
    <w:rsid w:val="002A2D0A"/>
    <w:rsid w:val="002A323E"/>
    <w:rsid w:val="002A364E"/>
    <w:rsid w:val="002A36D2"/>
    <w:rsid w:val="002A3B37"/>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3E"/>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974"/>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4DD"/>
    <w:rsid w:val="002E6569"/>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465"/>
    <w:rsid w:val="002F6C9A"/>
    <w:rsid w:val="002F7099"/>
    <w:rsid w:val="002F7321"/>
    <w:rsid w:val="002F7330"/>
    <w:rsid w:val="002F738E"/>
    <w:rsid w:val="002F7944"/>
    <w:rsid w:val="002F794E"/>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5B8"/>
    <w:rsid w:val="0033290C"/>
    <w:rsid w:val="00332D7D"/>
    <w:rsid w:val="00332D8B"/>
    <w:rsid w:val="003330DB"/>
    <w:rsid w:val="003335F7"/>
    <w:rsid w:val="003336A2"/>
    <w:rsid w:val="00333F7E"/>
    <w:rsid w:val="0033439D"/>
    <w:rsid w:val="003343AF"/>
    <w:rsid w:val="0033457E"/>
    <w:rsid w:val="003350C5"/>
    <w:rsid w:val="00335251"/>
    <w:rsid w:val="00335DC9"/>
    <w:rsid w:val="00335F5E"/>
    <w:rsid w:val="00336301"/>
    <w:rsid w:val="0033647B"/>
    <w:rsid w:val="0033715D"/>
    <w:rsid w:val="00337A05"/>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001"/>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03C"/>
    <w:rsid w:val="00382923"/>
    <w:rsid w:val="0038306B"/>
    <w:rsid w:val="003834B1"/>
    <w:rsid w:val="003836AA"/>
    <w:rsid w:val="0038370E"/>
    <w:rsid w:val="00383974"/>
    <w:rsid w:val="003847AA"/>
    <w:rsid w:val="00384F20"/>
    <w:rsid w:val="003852DE"/>
    <w:rsid w:val="003854F3"/>
    <w:rsid w:val="003857D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3EA5"/>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3B8"/>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4B3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25"/>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3C5"/>
    <w:rsid w:val="00430FB6"/>
    <w:rsid w:val="00431157"/>
    <w:rsid w:val="004322C3"/>
    <w:rsid w:val="00432980"/>
    <w:rsid w:val="00432C54"/>
    <w:rsid w:val="00432EB9"/>
    <w:rsid w:val="004331BB"/>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26"/>
    <w:rsid w:val="00445FCA"/>
    <w:rsid w:val="00446367"/>
    <w:rsid w:val="0044697D"/>
    <w:rsid w:val="00446C8D"/>
    <w:rsid w:val="0044732D"/>
    <w:rsid w:val="00447E6B"/>
    <w:rsid w:val="00451113"/>
    <w:rsid w:val="00451BDE"/>
    <w:rsid w:val="0045207C"/>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35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764"/>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152B"/>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4E7"/>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297E"/>
    <w:rsid w:val="004D31DB"/>
    <w:rsid w:val="004D3734"/>
    <w:rsid w:val="004D39D2"/>
    <w:rsid w:val="004D4BED"/>
    <w:rsid w:val="004D4DCF"/>
    <w:rsid w:val="004D5051"/>
    <w:rsid w:val="004D5264"/>
    <w:rsid w:val="004D5BA4"/>
    <w:rsid w:val="004D5FFB"/>
    <w:rsid w:val="004D65AE"/>
    <w:rsid w:val="004D6D98"/>
    <w:rsid w:val="004D6DE0"/>
    <w:rsid w:val="004D75EF"/>
    <w:rsid w:val="004D7DC1"/>
    <w:rsid w:val="004E03E9"/>
    <w:rsid w:val="004E08E9"/>
    <w:rsid w:val="004E156A"/>
    <w:rsid w:val="004E3119"/>
    <w:rsid w:val="004E3588"/>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E728B"/>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34F"/>
    <w:rsid w:val="005037C5"/>
    <w:rsid w:val="00504A82"/>
    <w:rsid w:val="00505562"/>
    <w:rsid w:val="00505652"/>
    <w:rsid w:val="00505671"/>
    <w:rsid w:val="00505901"/>
    <w:rsid w:val="00506B19"/>
    <w:rsid w:val="00506C93"/>
    <w:rsid w:val="00506FF6"/>
    <w:rsid w:val="005075F0"/>
    <w:rsid w:val="00507AD9"/>
    <w:rsid w:val="00510030"/>
    <w:rsid w:val="005102F4"/>
    <w:rsid w:val="00510D94"/>
    <w:rsid w:val="0051125F"/>
    <w:rsid w:val="00511576"/>
    <w:rsid w:val="00511CB6"/>
    <w:rsid w:val="00511CD5"/>
    <w:rsid w:val="00512635"/>
    <w:rsid w:val="0051296F"/>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D"/>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4235"/>
    <w:rsid w:val="00545A01"/>
    <w:rsid w:val="00545CD3"/>
    <w:rsid w:val="00546530"/>
    <w:rsid w:val="00546A6B"/>
    <w:rsid w:val="00547346"/>
    <w:rsid w:val="005473DB"/>
    <w:rsid w:val="00547DDD"/>
    <w:rsid w:val="0055090E"/>
    <w:rsid w:val="00550A1D"/>
    <w:rsid w:val="00550A21"/>
    <w:rsid w:val="00550FA7"/>
    <w:rsid w:val="00551663"/>
    <w:rsid w:val="005527F1"/>
    <w:rsid w:val="00553A45"/>
    <w:rsid w:val="0055421B"/>
    <w:rsid w:val="0055424F"/>
    <w:rsid w:val="00554614"/>
    <w:rsid w:val="005550A1"/>
    <w:rsid w:val="005552BB"/>
    <w:rsid w:val="00555BF6"/>
    <w:rsid w:val="00556C70"/>
    <w:rsid w:val="00556FC1"/>
    <w:rsid w:val="005570FF"/>
    <w:rsid w:val="00557CBA"/>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35"/>
    <w:rsid w:val="005673C6"/>
    <w:rsid w:val="00567F56"/>
    <w:rsid w:val="00570991"/>
    <w:rsid w:val="00570B85"/>
    <w:rsid w:val="00570DBD"/>
    <w:rsid w:val="00571311"/>
    <w:rsid w:val="0057144C"/>
    <w:rsid w:val="005714C2"/>
    <w:rsid w:val="005715FC"/>
    <w:rsid w:val="005718EE"/>
    <w:rsid w:val="0057262B"/>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A69"/>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37C"/>
    <w:rsid w:val="00585AF3"/>
    <w:rsid w:val="0058654A"/>
    <w:rsid w:val="005876DD"/>
    <w:rsid w:val="00587D59"/>
    <w:rsid w:val="0059006A"/>
    <w:rsid w:val="005900E1"/>
    <w:rsid w:val="005908FA"/>
    <w:rsid w:val="005916E8"/>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3F4E"/>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0A7"/>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5F29"/>
    <w:rsid w:val="005C6418"/>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D7FFB"/>
    <w:rsid w:val="005E06C5"/>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1FE1"/>
    <w:rsid w:val="005F2174"/>
    <w:rsid w:val="005F22B5"/>
    <w:rsid w:val="005F310B"/>
    <w:rsid w:val="005F329A"/>
    <w:rsid w:val="005F3934"/>
    <w:rsid w:val="005F43D2"/>
    <w:rsid w:val="005F4BEB"/>
    <w:rsid w:val="005F535E"/>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6F11"/>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2DD3"/>
    <w:rsid w:val="00623358"/>
    <w:rsid w:val="00623684"/>
    <w:rsid w:val="0062484B"/>
    <w:rsid w:val="00624A6C"/>
    <w:rsid w:val="00624B38"/>
    <w:rsid w:val="0062562A"/>
    <w:rsid w:val="0062603C"/>
    <w:rsid w:val="006260D1"/>
    <w:rsid w:val="0062684A"/>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C3E"/>
    <w:rsid w:val="00637D6D"/>
    <w:rsid w:val="006408F0"/>
    <w:rsid w:val="00640AAB"/>
    <w:rsid w:val="00640DF6"/>
    <w:rsid w:val="00640DFB"/>
    <w:rsid w:val="00641F88"/>
    <w:rsid w:val="006420EC"/>
    <w:rsid w:val="006422B0"/>
    <w:rsid w:val="00642668"/>
    <w:rsid w:val="00643214"/>
    <w:rsid w:val="00644318"/>
    <w:rsid w:val="00644456"/>
    <w:rsid w:val="00644AAC"/>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0F3B"/>
    <w:rsid w:val="006520EF"/>
    <w:rsid w:val="00652443"/>
    <w:rsid w:val="00653434"/>
    <w:rsid w:val="0065349E"/>
    <w:rsid w:val="00653C80"/>
    <w:rsid w:val="00653EC8"/>
    <w:rsid w:val="00654A05"/>
    <w:rsid w:val="00654C86"/>
    <w:rsid w:val="00654F61"/>
    <w:rsid w:val="00655283"/>
    <w:rsid w:val="006555F0"/>
    <w:rsid w:val="0065573A"/>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524F"/>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699"/>
    <w:rsid w:val="006B4B84"/>
    <w:rsid w:val="006B506E"/>
    <w:rsid w:val="006B5252"/>
    <w:rsid w:val="006B55C6"/>
    <w:rsid w:val="006B57CD"/>
    <w:rsid w:val="006B5908"/>
    <w:rsid w:val="006B5CB6"/>
    <w:rsid w:val="006B5EC9"/>
    <w:rsid w:val="006B6BC8"/>
    <w:rsid w:val="006B7ED8"/>
    <w:rsid w:val="006B7F2F"/>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5C00"/>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4A77"/>
    <w:rsid w:val="006D50FF"/>
    <w:rsid w:val="006D53E7"/>
    <w:rsid w:val="006D5465"/>
    <w:rsid w:val="006D5DC0"/>
    <w:rsid w:val="006D60B0"/>
    <w:rsid w:val="006D6A23"/>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2BE"/>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7D4"/>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07683"/>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5D4"/>
    <w:rsid w:val="007218EA"/>
    <w:rsid w:val="00721B7A"/>
    <w:rsid w:val="00721BF0"/>
    <w:rsid w:val="00721FE5"/>
    <w:rsid w:val="00722C60"/>
    <w:rsid w:val="00722F05"/>
    <w:rsid w:val="0072367C"/>
    <w:rsid w:val="00723C82"/>
    <w:rsid w:val="00723D79"/>
    <w:rsid w:val="00723FBD"/>
    <w:rsid w:val="007245DE"/>
    <w:rsid w:val="00724BFF"/>
    <w:rsid w:val="00724CE9"/>
    <w:rsid w:val="00724E39"/>
    <w:rsid w:val="00724F7D"/>
    <w:rsid w:val="007250A6"/>
    <w:rsid w:val="007258BF"/>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6E"/>
    <w:rsid w:val="007450D3"/>
    <w:rsid w:val="00745284"/>
    <w:rsid w:val="007455EB"/>
    <w:rsid w:val="00746070"/>
    <w:rsid w:val="007468BE"/>
    <w:rsid w:val="0074754B"/>
    <w:rsid w:val="0074794D"/>
    <w:rsid w:val="00747EDB"/>
    <w:rsid w:val="0075092A"/>
    <w:rsid w:val="007509C8"/>
    <w:rsid w:val="00750DD0"/>
    <w:rsid w:val="00751DCC"/>
    <w:rsid w:val="0075272D"/>
    <w:rsid w:val="0075287B"/>
    <w:rsid w:val="00752CB8"/>
    <w:rsid w:val="0075332F"/>
    <w:rsid w:val="00753AEC"/>
    <w:rsid w:val="00753C3F"/>
    <w:rsid w:val="00753DC8"/>
    <w:rsid w:val="007541F4"/>
    <w:rsid w:val="00754206"/>
    <w:rsid w:val="007547B8"/>
    <w:rsid w:val="007549FF"/>
    <w:rsid w:val="00754C34"/>
    <w:rsid w:val="00755614"/>
    <w:rsid w:val="00755E52"/>
    <w:rsid w:val="007561A5"/>
    <w:rsid w:val="007565B5"/>
    <w:rsid w:val="007565FC"/>
    <w:rsid w:val="00757D72"/>
    <w:rsid w:val="007602FC"/>
    <w:rsid w:val="0076031B"/>
    <w:rsid w:val="007607BC"/>
    <w:rsid w:val="00760935"/>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1DB"/>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292"/>
    <w:rsid w:val="00795386"/>
    <w:rsid w:val="007954F1"/>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719"/>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2A42"/>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62C"/>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5D9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4C44"/>
    <w:rsid w:val="00804E6E"/>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4DEA"/>
    <w:rsid w:val="008259CD"/>
    <w:rsid w:val="00826607"/>
    <w:rsid w:val="0082683D"/>
    <w:rsid w:val="00827B3C"/>
    <w:rsid w:val="00827E98"/>
    <w:rsid w:val="00827F3C"/>
    <w:rsid w:val="00830072"/>
    <w:rsid w:val="00830A94"/>
    <w:rsid w:val="00830D7A"/>
    <w:rsid w:val="00831429"/>
    <w:rsid w:val="0083150D"/>
    <w:rsid w:val="0083175C"/>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472"/>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22E"/>
    <w:rsid w:val="00884FA6"/>
    <w:rsid w:val="0088575C"/>
    <w:rsid w:val="00885CFD"/>
    <w:rsid w:val="008861F5"/>
    <w:rsid w:val="00886C2B"/>
    <w:rsid w:val="00887138"/>
    <w:rsid w:val="0088736B"/>
    <w:rsid w:val="00887650"/>
    <w:rsid w:val="00887E91"/>
    <w:rsid w:val="00887ED7"/>
    <w:rsid w:val="00890276"/>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293"/>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C74"/>
    <w:rsid w:val="008C6D75"/>
    <w:rsid w:val="008C7256"/>
    <w:rsid w:val="008C72D7"/>
    <w:rsid w:val="008C73A3"/>
    <w:rsid w:val="008C783A"/>
    <w:rsid w:val="008C795F"/>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5D17"/>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DE1"/>
    <w:rsid w:val="00907E36"/>
    <w:rsid w:val="0091005A"/>
    <w:rsid w:val="00910069"/>
    <w:rsid w:val="00910243"/>
    <w:rsid w:val="0091025E"/>
    <w:rsid w:val="0091051B"/>
    <w:rsid w:val="0091062B"/>
    <w:rsid w:val="00911298"/>
    <w:rsid w:val="009113C1"/>
    <w:rsid w:val="009113C5"/>
    <w:rsid w:val="00911CFE"/>
    <w:rsid w:val="0091239D"/>
    <w:rsid w:val="009129AD"/>
    <w:rsid w:val="00913C8A"/>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0E8F"/>
    <w:rsid w:val="0095199C"/>
    <w:rsid w:val="009519DC"/>
    <w:rsid w:val="00951DA8"/>
    <w:rsid w:val="00951F3E"/>
    <w:rsid w:val="00952719"/>
    <w:rsid w:val="0095285C"/>
    <w:rsid w:val="00952EA7"/>
    <w:rsid w:val="009530FD"/>
    <w:rsid w:val="009538FC"/>
    <w:rsid w:val="00953F93"/>
    <w:rsid w:val="00954193"/>
    <w:rsid w:val="009546CB"/>
    <w:rsid w:val="00954B7F"/>
    <w:rsid w:val="0095572B"/>
    <w:rsid w:val="009566CF"/>
    <w:rsid w:val="00956BD7"/>
    <w:rsid w:val="00956FA3"/>
    <w:rsid w:val="0095755D"/>
    <w:rsid w:val="00957B16"/>
    <w:rsid w:val="00957C75"/>
    <w:rsid w:val="0096018D"/>
    <w:rsid w:val="00960B34"/>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77CED"/>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167"/>
    <w:rsid w:val="009B68A7"/>
    <w:rsid w:val="009B6E88"/>
    <w:rsid w:val="009B748F"/>
    <w:rsid w:val="009B7FAA"/>
    <w:rsid w:val="009C03D7"/>
    <w:rsid w:val="009C0763"/>
    <w:rsid w:val="009C09FA"/>
    <w:rsid w:val="009C0B46"/>
    <w:rsid w:val="009C0F6E"/>
    <w:rsid w:val="009C212B"/>
    <w:rsid w:val="009C21FE"/>
    <w:rsid w:val="009C2E0E"/>
    <w:rsid w:val="009C37DB"/>
    <w:rsid w:val="009C3FED"/>
    <w:rsid w:val="009C4098"/>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9F7A6C"/>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481"/>
    <w:rsid w:val="00A2180A"/>
    <w:rsid w:val="00A21ACF"/>
    <w:rsid w:val="00A21B37"/>
    <w:rsid w:val="00A2222B"/>
    <w:rsid w:val="00A2246A"/>
    <w:rsid w:val="00A22EEA"/>
    <w:rsid w:val="00A233C1"/>
    <w:rsid w:val="00A23610"/>
    <w:rsid w:val="00A2366F"/>
    <w:rsid w:val="00A23D38"/>
    <w:rsid w:val="00A24049"/>
    <w:rsid w:val="00A24180"/>
    <w:rsid w:val="00A244A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9E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D70"/>
    <w:rsid w:val="00A51E93"/>
    <w:rsid w:val="00A5207F"/>
    <w:rsid w:val="00A52172"/>
    <w:rsid w:val="00A5241E"/>
    <w:rsid w:val="00A52964"/>
    <w:rsid w:val="00A52F1E"/>
    <w:rsid w:val="00A53F82"/>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1F"/>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E64"/>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487"/>
    <w:rsid w:val="00A9094B"/>
    <w:rsid w:val="00A90AD4"/>
    <w:rsid w:val="00A90DDA"/>
    <w:rsid w:val="00A90F0C"/>
    <w:rsid w:val="00A90F97"/>
    <w:rsid w:val="00A9102B"/>
    <w:rsid w:val="00A91239"/>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320"/>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2FD1"/>
    <w:rsid w:val="00AD35FF"/>
    <w:rsid w:val="00AD382E"/>
    <w:rsid w:val="00AD3B1B"/>
    <w:rsid w:val="00AD3C05"/>
    <w:rsid w:val="00AD3EC8"/>
    <w:rsid w:val="00AD3F18"/>
    <w:rsid w:val="00AD440E"/>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AF"/>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3E0"/>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3C87"/>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6C3"/>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47D97"/>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5F3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1F5"/>
    <w:rsid w:val="00B87293"/>
    <w:rsid w:val="00B875E2"/>
    <w:rsid w:val="00B8769E"/>
    <w:rsid w:val="00B877DC"/>
    <w:rsid w:val="00B904BB"/>
    <w:rsid w:val="00B91027"/>
    <w:rsid w:val="00B91274"/>
    <w:rsid w:val="00B914F6"/>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929"/>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5788"/>
    <w:rsid w:val="00BB6A4C"/>
    <w:rsid w:val="00BB6A6C"/>
    <w:rsid w:val="00BB6BEB"/>
    <w:rsid w:val="00BB6C03"/>
    <w:rsid w:val="00BB6D5C"/>
    <w:rsid w:val="00BB6EBE"/>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DF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519"/>
    <w:rsid w:val="00C01679"/>
    <w:rsid w:val="00C01731"/>
    <w:rsid w:val="00C01F4D"/>
    <w:rsid w:val="00C021E9"/>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4F0F"/>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3430"/>
    <w:rsid w:val="00C3410A"/>
    <w:rsid w:val="00C3434A"/>
    <w:rsid w:val="00C34AD6"/>
    <w:rsid w:val="00C34DC0"/>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1E08"/>
    <w:rsid w:val="00C421AF"/>
    <w:rsid w:val="00C42586"/>
    <w:rsid w:val="00C4265B"/>
    <w:rsid w:val="00C42690"/>
    <w:rsid w:val="00C42824"/>
    <w:rsid w:val="00C43E99"/>
    <w:rsid w:val="00C4424C"/>
    <w:rsid w:val="00C44BA7"/>
    <w:rsid w:val="00C44E4F"/>
    <w:rsid w:val="00C454C6"/>
    <w:rsid w:val="00C45635"/>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53B"/>
    <w:rsid w:val="00C5479E"/>
    <w:rsid w:val="00C54D55"/>
    <w:rsid w:val="00C55058"/>
    <w:rsid w:val="00C557D9"/>
    <w:rsid w:val="00C5617C"/>
    <w:rsid w:val="00C561A5"/>
    <w:rsid w:val="00C56673"/>
    <w:rsid w:val="00C5694A"/>
    <w:rsid w:val="00C57741"/>
    <w:rsid w:val="00C57ADD"/>
    <w:rsid w:val="00C57C6E"/>
    <w:rsid w:val="00C60351"/>
    <w:rsid w:val="00C60446"/>
    <w:rsid w:val="00C606D4"/>
    <w:rsid w:val="00C60799"/>
    <w:rsid w:val="00C61713"/>
    <w:rsid w:val="00C619A2"/>
    <w:rsid w:val="00C6247A"/>
    <w:rsid w:val="00C6251C"/>
    <w:rsid w:val="00C627AC"/>
    <w:rsid w:val="00C62A07"/>
    <w:rsid w:val="00C632D0"/>
    <w:rsid w:val="00C632EB"/>
    <w:rsid w:val="00C6332A"/>
    <w:rsid w:val="00C63353"/>
    <w:rsid w:val="00C63C1B"/>
    <w:rsid w:val="00C6417A"/>
    <w:rsid w:val="00C641CB"/>
    <w:rsid w:val="00C6427B"/>
    <w:rsid w:val="00C644D2"/>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3E01"/>
    <w:rsid w:val="00C74846"/>
    <w:rsid w:val="00C74DCC"/>
    <w:rsid w:val="00C74E73"/>
    <w:rsid w:val="00C755E6"/>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6026"/>
    <w:rsid w:val="00C871BA"/>
    <w:rsid w:val="00C87420"/>
    <w:rsid w:val="00C8749D"/>
    <w:rsid w:val="00C87FAF"/>
    <w:rsid w:val="00C91204"/>
    <w:rsid w:val="00C91223"/>
    <w:rsid w:val="00C91C93"/>
    <w:rsid w:val="00C92189"/>
    <w:rsid w:val="00C923C4"/>
    <w:rsid w:val="00C92607"/>
    <w:rsid w:val="00C9263F"/>
    <w:rsid w:val="00C92700"/>
    <w:rsid w:val="00C9291B"/>
    <w:rsid w:val="00C92DB2"/>
    <w:rsid w:val="00C93111"/>
    <w:rsid w:val="00C93188"/>
    <w:rsid w:val="00C940DA"/>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921"/>
    <w:rsid w:val="00CC0A94"/>
    <w:rsid w:val="00CC0F37"/>
    <w:rsid w:val="00CC103D"/>
    <w:rsid w:val="00CC1731"/>
    <w:rsid w:val="00CC1748"/>
    <w:rsid w:val="00CC200D"/>
    <w:rsid w:val="00CC205C"/>
    <w:rsid w:val="00CC206C"/>
    <w:rsid w:val="00CC20AF"/>
    <w:rsid w:val="00CC2563"/>
    <w:rsid w:val="00CC2678"/>
    <w:rsid w:val="00CC26D8"/>
    <w:rsid w:val="00CC296D"/>
    <w:rsid w:val="00CC2AF9"/>
    <w:rsid w:val="00CC2B0C"/>
    <w:rsid w:val="00CC2BA8"/>
    <w:rsid w:val="00CC35F3"/>
    <w:rsid w:val="00CC37E7"/>
    <w:rsid w:val="00CC3CEE"/>
    <w:rsid w:val="00CC47DA"/>
    <w:rsid w:val="00CC48E0"/>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625"/>
    <w:rsid w:val="00CD4B85"/>
    <w:rsid w:val="00CD4F5F"/>
    <w:rsid w:val="00CD5215"/>
    <w:rsid w:val="00CD53AB"/>
    <w:rsid w:val="00CD5F26"/>
    <w:rsid w:val="00CD607E"/>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30E3"/>
    <w:rsid w:val="00CF363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4DFE"/>
    <w:rsid w:val="00D351E9"/>
    <w:rsid w:val="00D35245"/>
    <w:rsid w:val="00D35282"/>
    <w:rsid w:val="00D35458"/>
    <w:rsid w:val="00D35AAF"/>
    <w:rsid w:val="00D367C6"/>
    <w:rsid w:val="00D36ACF"/>
    <w:rsid w:val="00D36F85"/>
    <w:rsid w:val="00D3703A"/>
    <w:rsid w:val="00D370D9"/>
    <w:rsid w:val="00D37629"/>
    <w:rsid w:val="00D376D9"/>
    <w:rsid w:val="00D37864"/>
    <w:rsid w:val="00D37D59"/>
    <w:rsid w:val="00D40078"/>
    <w:rsid w:val="00D40BAE"/>
    <w:rsid w:val="00D4124E"/>
    <w:rsid w:val="00D415E0"/>
    <w:rsid w:val="00D419BA"/>
    <w:rsid w:val="00D41B96"/>
    <w:rsid w:val="00D41F41"/>
    <w:rsid w:val="00D424C1"/>
    <w:rsid w:val="00D42904"/>
    <w:rsid w:val="00D42CBA"/>
    <w:rsid w:val="00D430B9"/>
    <w:rsid w:val="00D434CB"/>
    <w:rsid w:val="00D43CE7"/>
    <w:rsid w:val="00D43D05"/>
    <w:rsid w:val="00D44816"/>
    <w:rsid w:val="00D457E5"/>
    <w:rsid w:val="00D459D9"/>
    <w:rsid w:val="00D466B7"/>
    <w:rsid w:val="00D4716D"/>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57EDD"/>
    <w:rsid w:val="00D6071B"/>
    <w:rsid w:val="00D60A04"/>
    <w:rsid w:val="00D60ED7"/>
    <w:rsid w:val="00D60FB8"/>
    <w:rsid w:val="00D611D2"/>
    <w:rsid w:val="00D6162E"/>
    <w:rsid w:val="00D616D0"/>
    <w:rsid w:val="00D61778"/>
    <w:rsid w:val="00D619E8"/>
    <w:rsid w:val="00D61D28"/>
    <w:rsid w:val="00D625E6"/>
    <w:rsid w:val="00D62B3E"/>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1A6"/>
    <w:rsid w:val="00D713F4"/>
    <w:rsid w:val="00D71691"/>
    <w:rsid w:val="00D71BBB"/>
    <w:rsid w:val="00D71C1C"/>
    <w:rsid w:val="00D71D6F"/>
    <w:rsid w:val="00D72498"/>
    <w:rsid w:val="00D72DB8"/>
    <w:rsid w:val="00D73011"/>
    <w:rsid w:val="00D73489"/>
    <w:rsid w:val="00D73E40"/>
    <w:rsid w:val="00D740AC"/>
    <w:rsid w:val="00D74207"/>
    <w:rsid w:val="00D7469E"/>
    <w:rsid w:val="00D75189"/>
    <w:rsid w:val="00D75449"/>
    <w:rsid w:val="00D756A8"/>
    <w:rsid w:val="00D75CDA"/>
    <w:rsid w:val="00D7630D"/>
    <w:rsid w:val="00D7657A"/>
    <w:rsid w:val="00D76B94"/>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4C14"/>
    <w:rsid w:val="00D853BE"/>
    <w:rsid w:val="00D85699"/>
    <w:rsid w:val="00D859D7"/>
    <w:rsid w:val="00D85EB0"/>
    <w:rsid w:val="00D8635D"/>
    <w:rsid w:val="00D8639B"/>
    <w:rsid w:val="00D86B23"/>
    <w:rsid w:val="00D87416"/>
    <w:rsid w:val="00D87618"/>
    <w:rsid w:val="00D879C4"/>
    <w:rsid w:val="00D87A4F"/>
    <w:rsid w:val="00D90391"/>
    <w:rsid w:val="00D90964"/>
    <w:rsid w:val="00D90A4E"/>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6C8"/>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421"/>
    <w:rsid w:val="00DA6C56"/>
    <w:rsid w:val="00DA7693"/>
    <w:rsid w:val="00DA7DB0"/>
    <w:rsid w:val="00DA7F3A"/>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6B"/>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7DD"/>
    <w:rsid w:val="00DD5C66"/>
    <w:rsid w:val="00DD6AEF"/>
    <w:rsid w:val="00DD6C48"/>
    <w:rsid w:val="00DD6EC4"/>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5CB3"/>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245"/>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2BB"/>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88D"/>
    <w:rsid w:val="00E31A73"/>
    <w:rsid w:val="00E31AC1"/>
    <w:rsid w:val="00E3208B"/>
    <w:rsid w:val="00E32329"/>
    <w:rsid w:val="00E329B8"/>
    <w:rsid w:val="00E32A9D"/>
    <w:rsid w:val="00E33195"/>
    <w:rsid w:val="00E33C9F"/>
    <w:rsid w:val="00E33D24"/>
    <w:rsid w:val="00E35459"/>
    <w:rsid w:val="00E35523"/>
    <w:rsid w:val="00E35C75"/>
    <w:rsid w:val="00E35EF9"/>
    <w:rsid w:val="00E35F1F"/>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2627"/>
    <w:rsid w:val="00E6309B"/>
    <w:rsid w:val="00E6351F"/>
    <w:rsid w:val="00E63574"/>
    <w:rsid w:val="00E635B1"/>
    <w:rsid w:val="00E6414C"/>
    <w:rsid w:val="00E65325"/>
    <w:rsid w:val="00E65CFB"/>
    <w:rsid w:val="00E65FC1"/>
    <w:rsid w:val="00E67A52"/>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0FE9"/>
    <w:rsid w:val="00E810EA"/>
    <w:rsid w:val="00E816E0"/>
    <w:rsid w:val="00E8174D"/>
    <w:rsid w:val="00E823EF"/>
    <w:rsid w:val="00E82B09"/>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4EF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40A"/>
    <w:rsid w:val="00EB29DE"/>
    <w:rsid w:val="00EB2D69"/>
    <w:rsid w:val="00EB2F7D"/>
    <w:rsid w:val="00EB36AA"/>
    <w:rsid w:val="00EB3B37"/>
    <w:rsid w:val="00EB3B46"/>
    <w:rsid w:val="00EB431C"/>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C0D"/>
    <w:rsid w:val="00EC1D6C"/>
    <w:rsid w:val="00EC2F00"/>
    <w:rsid w:val="00EC2FFB"/>
    <w:rsid w:val="00EC458C"/>
    <w:rsid w:val="00EC45F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626"/>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3F56"/>
    <w:rsid w:val="00EE41AF"/>
    <w:rsid w:val="00EE503D"/>
    <w:rsid w:val="00EE550B"/>
    <w:rsid w:val="00EE58C2"/>
    <w:rsid w:val="00EE5BE6"/>
    <w:rsid w:val="00EE5D55"/>
    <w:rsid w:val="00EE624F"/>
    <w:rsid w:val="00EE6565"/>
    <w:rsid w:val="00EE7624"/>
    <w:rsid w:val="00EE77C4"/>
    <w:rsid w:val="00EE7925"/>
    <w:rsid w:val="00EE7935"/>
    <w:rsid w:val="00EE7BA8"/>
    <w:rsid w:val="00EE7C42"/>
    <w:rsid w:val="00EF0038"/>
    <w:rsid w:val="00EF09BD"/>
    <w:rsid w:val="00EF0CFB"/>
    <w:rsid w:val="00EF1168"/>
    <w:rsid w:val="00EF1363"/>
    <w:rsid w:val="00EF27E4"/>
    <w:rsid w:val="00EF3109"/>
    <w:rsid w:val="00EF440D"/>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4DFE"/>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4A65"/>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49B"/>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4CBC"/>
    <w:rsid w:val="00F35670"/>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243"/>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2ED2"/>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1ED6"/>
    <w:rsid w:val="00F82135"/>
    <w:rsid w:val="00F82FAB"/>
    <w:rsid w:val="00F83299"/>
    <w:rsid w:val="00F83FE0"/>
    <w:rsid w:val="00F841A3"/>
    <w:rsid w:val="00F841F2"/>
    <w:rsid w:val="00F842E0"/>
    <w:rsid w:val="00F845BA"/>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074"/>
    <w:rsid w:val="00FD056E"/>
    <w:rsid w:val="00FD1095"/>
    <w:rsid w:val="00FD1197"/>
    <w:rsid w:val="00FD1839"/>
    <w:rsid w:val="00FD1913"/>
    <w:rsid w:val="00FD1F1D"/>
    <w:rsid w:val="00FD2020"/>
    <w:rsid w:val="00FD2729"/>
    <w:rsid w:val="00FD3B26"/>
    <w:rsid w:val="00FD4508"/>
    <w:rsid w:val="00FD4825"/>
    <w:rsid w:val="00FD4ACA"/>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331"/>
    <w:rsid w:val="00FF3654"/>
    <w:rsid w:val="00FF3A99"/>
    <w:rsid w:val="00FF3DE1"/>
    <w:rsid w:val="00FF43D2"/>
    <w:rsid w:val="00FF4A81"/>
    <w:rsid w:val="00FF4C66"/>
    <w:rsid w:val="00FF5171"/>
    <w:rsid w:val="00FF5329"/>
    <w:rsid w:val="00FF5364"/>
    <w:rsid w:val="00FF63B6"/>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BF96-0EEA-47D6-BDE7-29D5A97D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10</cp:revision>
  <cp:lastPrinted>2016-09-02T12:07:00Z</cp:lastPrinted>
  <dcterms:created xsi:type="dcterms:W3CDTF">2016-09-05T08:50:00Z</dcterms:created>
  <dcterms:modified xsi:type="dcterms:W3CDTF">2016-09-14T09:01:00Z</dcterms:modified>
</cp:coreProperties>
</file>