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10" w:rsidRDefault="00277210" w:rsidP="0027721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7210" w:rsidRDefault="00277210" w:rsidP="0027721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220">
        <w:rPr>
          <w:rFonts w:ascii="Times New Roman" w:hAnsi="Times New Roman"/>
          <w:b/>
          <w:sz w:val="28"/>
          <w:szCs w:val="28"/>
        </w:rPr>
        <w:t xml:space="preserve">Сведения о кандидатах в </w:t>
      </w:r>
      <w:r w:rsidR="00616F8A">
        <w:rPr>
          <w:rFonts w:ascii="Times New Roman" w:hAnsi="Times New Roman"/>
          <w:b/>
          <w:sz w:val="28"/>
          <w:szCs w:val="28"/>
        </w:rPr>
        <w:t>Ревизионную комиссию</w:t>
      </w:r>
      <w:r w:rsidRPr="00723220">
        <w:rPr>
          <w:rFonts w:ascii="Times New Roman" w:hAnsi="Times New Roman"/>
          <w:b/>
          <w:sz w:val="28"/>
          <w:szCs w:val="28"/>
        </w:rPr>
        <w:t xml:space="preserve"> АО «</w:t>
      </w:r>
      <w:r>
        <w:rPr>
          <w:rFonts w:ascii="Times New Roman" w:hAnsi="Times New Roman"/>
          <w:b/>
          <w:sz w:val="28"/>
          <w:szCs w:val="28"/>
        </w:rPr>
        <w:t>Р</w:t>
      </w:r>
      <w:r w:rsidR="006763B7">
        <w:rPr>
          <w:rFonts w:ascii="Times New Roman" w:hAnsi="Times New Roman"/>
          <w:b/>
          <w:sz w:val="28"/>
          <w:szCs w:val="28"/>
          <w:lang w:val="en-US"/>
        </w:rPr>
        <w:t>АО ЭС Востока</w:t>
      </w:r>
      <w:r w:rsidRPr="00723220">
        <w:rPr>
          <w:rFonts w:ascii="Times New Roman" w:hAnsi="Times New Roman"/>
          <w:b/>
          <w:sz w:val="28"/>
          <w:szCs w:val="28"/>
        </w:rPr>
        <w:t>»</w:t>
      </w:r>
    </w:p>
    <w:p w:rsidR="00277210" w:rsidRPr="00723220" w:rsidRDefault="00277210" w:rsidP="0027721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542"/>
        <w:gridCol w:w="8505"/>
        <w:gridCol w:w="2551"/>
      </w:tblGrid>
      <w:tr w:rsidR="00277210" w:rsidRPr="00944545" w:rsidTr="00944545">
        <w:trPr>
          <w:trHeight w:val="36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7210" w:rsidRPr="00944545" w:rsidRDefault="00277210" w:rsidP="009A3078">
            <w:pPr>
              <w:tabs>
                <w:tab w:val="left" w:pos="264"/>
              </w:tabs>
              <w:spacing w:line="240" w:lineRule="auto"/>
              <w:ind w:left="460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54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277210" w:rsidRPr="00944545" w:rsidRDefault="00277210" w:rsidP="009A3078">
            <w:pPr>
              <w:tabs>
                <w:tab w:val="left" w:pos="264"/>
              </w:tabs>
              <w:spacing w:line="240" w:lineRule="auto"/>
              <w:ind w:left="460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54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7210" w:rsidRPr="00944545" w:rsidRDefault="00277210" w:rsidP="009A3078">
            <w:pPr>
              <w:spacing w:line="240" w:lineRule="auto"/>
              <w:ind w:left="176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545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210" w:rsidRPr="00944545" w:rsidRDefault="00277210" w:rsidP="00DD5C9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545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на дату </w:t>
            </w:r>
            <w:r w:rsidR="00A40651" w:rsidRPr="00944545">
              <w:rPr>
                <w:rFonts w:ascii="Times New Roman" w:hAnsi="Times New Roman"/>
                <w:b/>
                <w:sz w:val="24"/>
                <w:szCs w:val="24"/>
              </w:rPr>
              <w:t>выдвижения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7210" w:rsidRPr="00944545" w:rsidRDefault="00277210" w:rsidP="009A3078">
            <w:pPr>
              <w:spacing w:line="240" w:lineRule="auto"/>
              <w:ind w:left="3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545">
              <w:rPr>
                <w:rFonts w:ascii="Times New Roman" w:hAnsi="Times New Roman"/>
                <w:b/>
                <w:sz w:val="24"/>
                <w:szCs w:val="24"/>
              </w:rPr>
              <w:t>Сведения о наличии письменного согласия кандидата</w:t>
            </w:r>
          </w:p>
        </w:tc>
      </w:tr>
      <w:tr w:rsidR="00944545" w:rsidRPr="00944545" w:rsidTr="00944545">
        <w:trPr>
          <w:trHeight w:val="40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Pr="00944545" w:rsidRDefault="00944545" w:rsidP="00944545">
            <w:pPr>
              <w:tabs>
                <w:tab w:val="left" w:pos="176"/>
                <w:tab w:val="left" w:pos="357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5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Pr="00944545" w:rsidRDefault="00944545" w:rsidP="0094454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4545">
              <w:rPr>
                <w:rFonts w:ascii="Times New Roman" w:hAnsi="Times New Roman"/>
                <w:sz w:val="24"/>
                <w:szCs w:val="24"/>
              </w:rPr>
              <w:t>Щёголева Елена Александровна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Pr="00944545" w:rsidRDefault="00944545" w:rsidP="0094454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4545">
              <w:rPr>
                <w:rFonts w:ascii="Times New Roman" w:hAnsi="Times New Roman"/>
                <w:sz w:val="24"/>
                <w:szCs w:val="24"/>
              </w:rPr>
              <w:t>Директор по внутреннему контролю</w:t>
            </w:r>
            <w:r w:rsidRPr="009445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545">
              <w:rPr>
                <w:rFonts w:ascii="Times New Roman" w:hAnsi="Times New Roman"/>
                <w:sz w:val="24"/>
                <w:szCs w:val="24"/>
              </w:rPr>
              <w:t>и управлению рисками – Главный аудитор ПАО «РусГидро»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Pr="00944545" w:rsidRDefault="00944545" w:rsidP="00944545">
            <w:pPr>
              <w:spacing w:line="240" w:lineRule="auto"/>
              <w:ind w:left="33" w:firstLine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4545"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Согласие получено</w:t>
            </w:r>
          </w:p>
        </w:tc>
      </w:tr>
      <w:tr w:rsidR="00944545" w:rsidRPr="00944545" w:rsidTr="00944545">
        <w:trPr>
          <w:trHeight w:val="32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Pr="00944545" w:rsidRDefault="00944545" w:rsidP="00944545">
            <w:pPr>
              <w:tabs>
                <w:tab w:val="left" w:pos="176"/>
                <w:tab w:val="left" w:pos="357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5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94454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Pr="00944545" w:rsidRDefault="00944545" w:rsidP="0094454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4545">
              <w:rPr>
                <w:rFonts w:ascii="Times New Roman" w:hAnsi="Times New Roman"/>
                <w:sz w:val="24"/>
                <w:szCs w:val="24"/>
              </w:rPr>
              <w:t>Маслов Василий Геннадьевич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Pr="00944545" w:rsidRDefault="00944545" w:rsidP="0094454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4545">
              <w:rPr>
                <w:rFonts w:ascii="Times New Roman" w:hAnsi="Times New Roman"/>
                <w:sz w:val="24"/>
                <w:szCs w:val="24"/>
              </w:rPr>
              <w:t>Заместитель директора департамента по операционному контролю – начальник Управления «Центр» Департамента контроля и управления рисками ПАО «РусГидро»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Pr="00944545" w:rsidRDefault="00944545" w:rsidP="00944545">
            <w:pPr>
              <w:spacing w:line="240" w:lineRule="auto"/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944545"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Согласие получено</w:t>
            </w:r>
          </w:p>
        </w:tc>
      </w:tr>
      <w:tr w:rsidR="00944545" w:rsidRPr="00944545" w:rsidTr="00944545">
        <w:trPr>
          <w:trHeight w:val="32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Pr="00944545" w:rsidRDefault="00944545" w:rsidP="00944545">
            <w:pPr>
              <w:tabs>
                <w:tab w:val="left" w:pos="176"/>
                <w:tab w:val="left" w:pos="357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545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Pr="00944545" w:rsidRDefault="00944545" w:rsidP="0094454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4545">
              <w:rPr>
                <w:rFonts w:ascii="Times New Roman" w:hAnsi="Times New Roman"/>
                <w:sz w:val="24"/>
                <w:szCs w:val="24"/>
              </w:rPr>
              <w:t>Пятова Александра Олеговна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Pr="00944545" w:rsidRDefault="00944545" w:rsidP="00944545">
            <w:pPr>
              <w:ind w:left="33" w:firstLine="7"/>
              <w:rPr>
                <w:rFonts w:ascii="Times New Roman" w:hAnsi="Times New Roman"/>
                <w:sz w:val="24"/>
                <w:szCs w:val="24"/>
              </w:rPr>
            </w:pPr>
            <w:r w:rsidRPr="00944545">
              <w:rPr>
                <w:rFonts w:ascii="Times New Roman" w:hAnsi="Times New Roman"/>
                <w:sz w:val="24"/>
                <w:szCs w:val="24"/>
              </w:rPr>
              <w:t>Главный эксперт Аналитического центра Службы внутреннего аудита ПАО «РусГидро»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Pr="00944545" w:rsidRDefault="00944545" w:rsidP="00944545">
            <w:pPr>
              <w:spacing w:line="240" w:lineRule="auto"/>
              <w:ind w:left="33" w:firstLine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4545"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Согласие получено</w:t>
            </w:r>
          </w:p>
        </w:tc>
      </w:tr>
      <w:tr w:rsidR="00944545" w:rsidRPr="00944545" w:rsidTr="00944545">
        <w:trPr>
          <w:trHeight w:val="2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Pr="00944545" w:rsidRDefault="00944545" w:rsidP="00944545">
            <w:pPr>
              <w:tabs>
                <w:tab w:val="left" w:pos="357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454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Pr="00944545" w:rsidRDefault="00944545" w:rsidP="0094454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4545">
              <w:rPr>
                <w:rFonts w:ascii="Times New Roman" w:hAnsi="Times New Roman"/>
                <w:sz w:val="24"/>
                <w:szCs w:val="24"/>
              </w:rPr>
              <w:t>Доланова Елена Федоровна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Pr="00944545" w:rsidRDefault="00944545" w:rsidP="00944545">
            <w:pPr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944545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риск-менеджмента Департамента контроля </w:t>
            </w:r>
            <w:r w:rsidRPr="00944545">
              <w:rPr>
                <w:rFonts w:ascii="Times New Roman" w:hAnsi="Times New Roman"/>
                <w:sz w:val="24"/>
                <w:szCs w:val="24"/>
              </w:rPr>
              <w:br/>
              <w:t>и управления рисками</w:t>
            </w:r>
            <w:r w:rsidRPr="009445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545">
              <w:rPr>
                <w:rFonts w:ascii="Times New Roman" w:hAnsi="Times New Roman"/>
                <w:sz w:val="24"/>
                <w:szCs w:val="24"/>
              </w:rPr>
              <w:t>ПАО «РусГидро»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Pr="00944545" w:rsidRDefault="00944545" w:rsidP="00944545">
            <w:pPr>
              <w:spacing w:line="240" w:lineRule="auto"/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944545"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Согласие получено</w:t>
            </w:r>
          </w:p>
        </w:tc>
      </w:tr>
      <w:tr w:rsidR="00944545" w:rsidRPr="00944545" w:rsidTr="00944545">
        <w:trPr>
          <w:trHeight w:val="32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Pr="00944545" w:rsidRDefault="00944545" w:rsidP="00944545">
            <w:pPr>
              <w:tabs>
                <w:tab w:val="left" w:pos="176"/>
                <w:tab w:val="left" w:pos="357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545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Pr="00944545" w:rsidRDefault="00944545" w:rsidP="0094454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4545">
              <w:rPr>
                <w:rFonts w:ascii="Times New Roman" w:hAnsi="Times New Roman"/>
                <w:sz w:val="24"/>
                <w:szCs w:val="24"/>
              </w:rPr>
              <w:t>Жихарева Оксана Михайловна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Pr="00944545" w:rsidRDefault="00944545" w:rsidP="0094454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4545">
              <w:rPr>
                <w:rFonts w:ascii="Times New Roman" w:hAnsi="Times New Roman"/>
                <w:sz w:val="24"/>
                <w:szCs w:val="24"/>
              </w:rPr>
              <w:t>Ведущий эксперт Управления аудита Центра Службы внутреннего аудита ПАО «РусГидро»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Pr="00944545" w:rsidRDefault="00944545" w:rsidP="00944545">
            <w:pPr>
              <w:spacing w:line="240" w:lineRule="auto"/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944545"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Согласие получено</w:t>
            </w:r>
          </w:p>
        </w:tc>
      </w:tr>
    </w:tbl>
    <w:p w:rsidR="006E493F" w:rsidRPr="006E493F" w:rsidRDefault="006E493F" w:rsidP="00277210">
      <w:pPr>
        <w:tabs>
          <w:tab w:val="left" w:pos="10370"/>
        </w:tabs>
        <w:spacing w:line="240" w:lineRule="auto"/>
        <w:ind w:left="0" w:right="142"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E493F" w:rsidRPr="006E493F" w:rsidSect="002772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CAA" w:rsidRDefault="00EB0CAA" w:rsidP="003E3532">
      <w:pPr>
        <w:spacing w:line="240" w:lineRule="auto"/>
      </w:pPr>
      <w:r>
        <w:separator/>
      </w:r>
    </w:p>
  </w:endnote>
  <w:endnote w:type="continuationSeparator" w:id="0">
    <w:p w:rsidR="00EB0CAA" w:rsidRDefault="00EB0CAA" w:rsidP="003E3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CAA" w:rsidRDefault="00EB0CAA" w:rsidP="003E3532">
      <w:pPr>
        <w:spacing w:line="240" w:lineRule="auto"/>
      </w:pPr>
      <w:r>
        <w:separator/>
      </w:r>
    </w:p>
  </w:footnote>
  <w:footnote w:type="continuationSeparator" w:id="0">
    <w:p w:rsidR="00EB0CAA" w:rsidRDefault="00EB0CAA" w:rsidP="003E35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704ED"/>
    <w:multiLevelType w:val="hybridMultilevel"/>
    <w:tmpl w:val="EE5E2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7E"/>
    <w:rsid w:val="000253ED"/>
    <w:rsid w:val="000A3B12"/>
    <w:rsid w:val="000A4B00"/>
    <w:rsid w:val="00120FE9"/>
    <w:rsid w:val="00166FB5"/>
    <w:rsid w:val="00182648"/>
    <w:rsid w:val="001D2281"/>
    <w:rsid w:val="00277210"/>
    <w:rsid w:val="002A6376"/>
    <w:rsid w:val="0031034C"/>
    <w:rsid w:val="003755EA"/>
    <w:rsid w:val="00392292"/>
    <w:rsid w:val="00395659"/>
    <w:rsid w:val="003D414B"/>
    <w:rsid w:val="003D4184"/>
    <w:rsid w:val="003E3532"/>
    <w:rsid w:val="00462275"/>
    <w:rsid w:val="00487322"/>
    <w:rsid w:val="004C7F34"/>
    <w:rsid w:val="00524F7D"/>
    <w:rsid w:val="005436E0"/>
    <w:rsid w:val="0055596B"/>
    <w:rsid w:val="00562C83"/>
    <w:rsid w:val="00590096"/>
    <w:rsid w:val="00593E4F"/>
    <w:rsid w:val="005B2E9F"/>
    <w:rsid w:val="00616F8A"/>
    <w:rsid w:val="00633A8A"/>
    <w:rsid w:val="00666D02"/>
    <w:rsid w:val="006763B7"/>
    <w:rsid w:val="006C7286"/>
    <w:rsid w:val="006E493F"/>
    <w:rsid w:val="006F17E8"/>
    <w:rsid w:val="007136E5"/>
    <w:rsid w:val="00747A53"/>
    <w:rsid w:val="00762F17"/>
    <w:rsid w:val="007A57DB"/>
    <w:rsid w:val="007C555D"/>
    <w:rsid w:val="00820FF1"/>
    <w:rsid w:val="008223D6"/>
    <w:rsid w:val="0083705C"/>
    <w:rsid w:val="00843E72"/>
    <w:rsid w:val="008A0E05"/>
    <w:rsid w:val="008D02C0"/>
    <w:rsid w:val="008E6765"/>
    <w:rsid w:val="008E69A9"/>
    <w:rsid w:val="009243CA"/>
    <w:rsid w:val="00944545"/>
    <w:rsid w:val="009673B4"/>
    <w:rsid w:val="009A3078"/>
    <w:rsid w:val="00A13406"/>
    <w:rsid w:val="00A40343"/>
    <w:rsid w:val="00A40651"/>
    <w:rsid w:val="00A4737E"/>
    <w:rsid w:val="00A627A9"/>
    <w:rsid w:val="00AA40AC"/>
    <w:rsid w:val="00AC762E"/>
    <w:rsid w:val="00AD28DB"/>
    <w:rsid w:val="00B61A90"/>
    <w:rsid w:val="00B6446E"/>
    <w:rsid w:val="00C01867"/>
    <w:rsid w:val="00C23DAE"/>
    <w:rsid w:val="00C40AA6"/>
    <w:rsid w:val="00C67D55"/>
    <w:rsid w:val="00D12E8B"/>
    <w:rsid w:val="00D4241F"/>
    <w:rsid w:val="00D86A86"/>
    <w:rsid w:val="00DA3CC0"/>
    <w:rsid w:val="00DD5C90"/>
    <w:rsid w:val="00E01728"/>
    <w:rsid w:val="00E27D0C"/>
    <w:rsid w:val="00E34EBC"/>
    <w:rsid w:val="00E74F7F"/>
    <w:rsid w:val="00EB0CAA"/>
    <w:rsid w:val="00F64A5E"/>
    <w:rsid w:val="00F825C7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7D7E"/>
  <w15:chartTrackingRefBased/>
  <w15:docId w15:val="{1F4F68DE-3F6F-47DD-8C87-33EA2318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37E"/>
    <w:pPr>
      <w:spacing w:after="0" w:line="276" w:lineRule="auto"/>
      <w:ind w:left="714" w:hanging="357"/>
      <w:jc w:val="both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67D55"/>
    <w:pPr>
      <w:keepNext/>
      <w:spacing w:line="240" w:lineRule="auto"/>
      <w:ind w:left="0" w:firstLine="0"/>
      <w:jc w:val="center"/>
      <w:outlineLvl w:val="7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3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3E3532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353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353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C67D55"/>
    <w:pPr>
      <w:spacing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67D55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67D55"/>
    <w:rPr>
      <w:vertAlign w:val="superscript"/>
    </w:rPr>
  </w:style>
  <w:style w:type="character" w:customStyle="1" w:styleId="80">
    <w:name w:val="Заголовок 8 Знак"/>
    <w:basedOn w:val="a0"/>
    <w:link w:val="8"/>
    <w:uiPriority w:val="99"/>
    <w:semiHidden/>
    <w:rsid w:val="00C67D55"/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styleId="a9">
    <w:name w:val="List Paragraph"/>
    <w:aliases w:val="стиль3.диплом"/>
    <w:basedOn w:val="a"/>
    <w:link w:val="aa"/>
    <w:uiPriority w:val="34"/>
    <w:qFormat/>
    <w:rsid w:val="00C67D55"/>
    <w:pPr>
      <w:ind w:left="720"/>
      <w:contextualSpacing/>
    </w:pPr>
  </w:style>
  <w:style w:type="character" w:customStyle="1" w:styleId="aa">
    <w:name w:val="Абзац списка Знак"/>
    <w:aliases w:val="стиль3.диплом Знак"/>
    <w:link w:val="a9"/>
    <w:uiPriority w:val="34"/>
    <w:locked/>
    <w:rsid w:val="00C67D55"/>
    <w:rPr>
      <w:rFonts w:ascii="Calibri" w:eastAsia="Calibri" w:hAnsi="Calibri" w:cs="Times New Roman"/>
    </w:rPr>
  </w:style>
  <w:style w:type="paragraph" w:styleId="ab">
    <w:name w:val="Body Text"/>
    <w:basedOn w:val="a"/>
    <w:link w:val="ac"/>
    <w:unhideWhenUsed/>
    <w:rsid w:val="00C67D55"/>
    <w:pPr>
      <w:widowControl w:val="0"/>
      <w:suppressAutoHyphens/>
      <w:spacing w:after="120" w:line="240" w:lineRule="auto"/>
      <w:ind w:left="0" w:firstLine="0"/>
    </w:pPr>
    <w:rPr>
      <w:rFonts w:ascii="Arial" w:eastAsia="Lucida Sans Unicode" w:hAnsi="Arial"/>
      <w:kern w:val="2"/>
      <w:sz w:val="20"/>
      <w:szCs w:val="24"/>
    </w:rPr>
  </w:style>
  <w:style w:type="character" w:customStyle="1" w:styleId="ac">
    <w:name w:val="Основной текст Знак"/>
    <w:basedOn w:val="a0"/>
    <w:link w:val="ab"/>
    <w:rsid w:val="00C67D55"/>
    <w:rPr>
      <w:rFonts w:ascii="Arial" w:eastAsia="Lucida Sans Unicode" w:hAnsi="Arial" w:cs="Times New Roman"/>
      <w:kern w:val="2"/>
      <w:sz w:val="20"/>
      <w:szCs w:val="24"/>
    </w:rPr>
  </w:style>
  <w:style w:type="paragraph" w:styleId="ad">
    <w:name w:val="Normal (Web)"/>
    <w:basedOn w:val="a"/>
    <w:uiPriority w:val="99"/>
    <w:unhideWhenUsed/>
    <w:rsid w:val="00C23DA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A30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A30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5A9CB-EB9D-44AB-9822-22194A66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Юлия Александровна</dc:creator>
  <cp:keywords/>
  <dc:description/>
  <cp:lastModifiedBy>Тихонова Юлия Александровна</cp:lastModifiedBy>
  <cp:revision>31</cp:revision>
  <cp:lastPrinted>2018-05-23T16:09:00Z</cp:lastPrinted>
  <dcterms:created xsi:type="dcterms:W3CDTF">2018-05-22T12:40:00Z</dcterms:created>
  <dcterms:modified xsi:type="dcterms:W3CDTF">2023-02-28T08:39:00Z</dcterms:modified>
</cp:coreProperties>
</file>